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699" w:rsidRDefault="00C13699" w:rsidP="00C1369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МБОУ «Березовская средняя общеобразовательная школа»</w:t>
      </w:r>
    </w:p>
    <w:p w:rsidR="00C13699" w:rsidRDefault="00C13699" w:rsidP="00C1369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Яшалтинский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район Республика Калмыкия</w:t>
      </w:r>
    </w:p>
    <w:p w:rsidR="00C13699" w:rsidRDefault="00C13699" w:rsidP="00C1369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C13699" w:rsidRDefault="00C13699" w:rsidP="00C1369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</w:p>
    <w:p w:rsidR="00C13699" w:rsidRDefault="00C13699" w:rsidP="00C1369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C136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Отчет по 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теме</w:t>
      </w:r>
      <w:r w:rsidRPr="00C136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самообразования: </w:t>
      </w:r>
    </w:p>
    <w:p w:rsidR="00C13699" w:rsidRPr="00C13699" w:rsidRDefault="00C13699" w:rsidP="00C1369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C136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«Активизация познавательной деятельности учащихся на уроках 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калмыцкого </w:t>
      </w:r>
      <w:r w:rsidRPr="00C136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яз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ыка и литературы посредством ИКТ</w:t>
      </w:r>
      <w:r w:rsidRPr="00C13699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»</w:t>
      </w:r>
    </w:p>
    <w:p w:rsidR="00830623" w:rsidRDefault="00830623" w:rsidP="00C13699">
      <w:pPr>
        <w:jc w:val="center"/>
      </w:pPr>
    </w:p>
    <w:p w:rsidR="00C13699" w:rsidRPr="00C13699" w:rsidRDefault="00C13699" w:rsidP="00C13699">
      <w:pPr>
        <w:spacing w:line="240" w:lineRule="auto"/>
        <w:jc w:val="right"/>
        <w:rPr>
          <w:b/>
          <w:sz w:val="24"/>
          <w:szCs w:val="24"/>
        </w:rPr>
      </w:pPr>
      <w:r w:rsidRPr="00C13699">
        <w:rPr>
          <w:b/>
          <w:sz w:val="24"/>
          <w:szCs w:val="24"/>
        </w:rPr>
        <w:t xml:space="preserve">   </w:t>
      </w:r>
      <w:proofErr w:type="spellStart"/>
      <w:r w:rsidRPr="00C13699">
        <w:rPr>
          <w:b/>
          <w:sz w:val="24"/>
          <w:szCs w:val="24"/>
        </w:rPr>
        <w:t>Немеева</w:t>
      </w:r>
      <w:proofErr w:type="spellEnd"/>
      <w:r w:rsidRPr="00C13699">
        <w:rPr>
          <w:b/>
          <w:sz w:val="24"/>
          <w:szCs w:val="24"/>
        </w:rPr>
        <w:t xml:space="preserve"> </w:t>
      </w:r>
      <w:proofErr w:type="spellStart"/>
      <w:r w:rsidRPr="00C13699">
        <w:rPr>
          <w:b/>
          <w:sz w:val="24"/>
          <w:szCs w:val="24"/>
        </w:rPr>
        <w:t>Айна</w:t>
      </w:r>
      <w:proofErr w:type="spellEnd"/>
      <w:r w:rsidRPr="00C13699">
        <w:rPr>
          <w:b/>
          <w:sz w:val="24"/>
          <w:szCs w:val="24"/>
        </w:rPr>
        <w:t xml:space="preserve"> </w:t>
      </w:r>
      <w:proofErr w:type="spellStart"/>
      <w:r w:rsidRPr="00C13699">
        <w:rPr>
          <w:b/>
          <w:sz w:val="24"/>
          <w:szCs w:val="24"/>
        </w:rPr>
        <w:t>Манцаевна</w:t>
      </w:r>
      <w:proofErr w:type="spellEnd"/>
      <w:r w:rsidRPr="00C13699">
        <w:rPr>
          <w:b/>
          <w:sz w:val="24"/>
          <w:szCs w:val="24"/>
        </w:rPr>
        <w:t xml:space="preserve">, </w:t>
      </w:r>
    </w:p>
    <w:p w:rsidR="00C13699" w:rsidRDefault="00C13699" w:rsidP="00C13699">
      <w:pPr>
        <w:spacing w:line="240" w:lineRule="auto"/>
        <w:jc w:val="right"/>
        <w:rPr>
          <w:b/>
          <w:sz w:val="24"/>
          <w:szCs w:val="24"/>
        </w:rPr>
      </w:pPr>
      <w:r w:rsidRPr="00C13699">
        <w:rPr>
          <w:b/>
          <w:sz w:val="24"/>
          <w:szCs w:val="24"/>
        </w:rPr>
        <w:t>учитель калмыцкого языка и литературы</w:t>
      </w:r>
    </w:p>
    <w:p w:rsidR="00C13699" w:rsidRPr="00C13699" w:rsidRDefault="00C13699" w:rsidP="00C1369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13699" w:rsidRDefault="00C13699" w:rsidP="00C13699">
      <w:pPr>
        <w:spacing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ходе всей работы я стремлюсь к достижению следующих целей: </w:t>
      </w:r>
    </w:p>
    <w:p w:rsidR="00C13699" w:rsidRPr="00C13699" w:rsidRDefault="00C13699" w:rsidP="00C13699">
      <w:pPr>
        <w:spacing w:line="240" w:lineRule="auto"/>
        <w:rPr>
          <w:b/>
          <w:sz w:val="24"/>
          <w:szCs w:val="24"/>
        </w:rPr>
      </w:pP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созданию </w:t>
      </w:r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оптимальных условий для развития и самореализации индивидуальных и творческих способностей личности школьника, сориентировать на самоорганизацию учебной деятельности; </w:t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формирование творчески мыслящей личности, обладающей прочными базовыми данными, способной адаптироваться к условиям жизни вне школы. </w:t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Исходя из целей, определила задачи: </w:t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создать базу опорных знаний для учеников в виде памяток, инструкций, алгоритмов и схем; </w:t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способствовать творческому интеллектуально-познавательному усвоению предметного материала, сделать открытым процесс поиска вида и способа учебной деятельности; </w:t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расширить словарный запас учащихся, предоставить возможность каждому высказывать свою точку зрения и быть толерантным к другим мнениям. </w:t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Мой кабинет калмыцкого</w:t>
      </w:r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языка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 литературы </w:t>
      </w:r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оснащён компьютером. 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кабинете имею</w:t>
      </w:r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тся: </w:t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библиотека классической литературы, </w:t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разные виды словарей, </w:t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gramStart"/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proofErr w:type="gramEnd"/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методическая литература по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калмыцкому </w:t>
      </w:r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языку и литературе, </w:t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иллюстрации и репродукции картин, </w:t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дидактический материал, </w:t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тесты </w:t>
      </w:r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(5-9 класс), </w:t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 успешного проведения уроков применяю разнообразные информационные технологии: работу со словарями и энциклопедиями, с тематическими таблицами и опорными схемами, тестами, использую аудиовизуальные средства. </w:t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lastRenderedPageBreak/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</w:t>
      </w:r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течение последних лет активно внедряю в учебный процесс различные компьютерные обучающие программы на CD для проведения уроков </w:t>
      </w:r>
      <w:proofErr w:type="spellStart"/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предмету</w:t>
      </w:r>
      <w:proofErr w:type="spellEnd"/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для внекласс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ной работы по учебным предметам</w:t>
      </w:r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Чтобы подготовить сообщения, доклады, презентации, рефераты ученики используют вышеперечисленные электронные пособия. </w:t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Ни для кого не секрет, что современное поколение неохотно и мало читает, вследствие чего речь детей становится невыразительной, снижается грамотность. Я давно уже задумывалась над этой проблемой. Каким образом заинтересовать детей, научить их вдумчиво читать и грамотно писать, активизировать их внимание к таким учебным предметам, как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родной </w:t>
      </w:r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язык и литература? </w:t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Общаясь на уроках с ребятами, я сделала вывод, что необходимо расширять кругозор учащихся, повышать уровень их культурного образования, развивать языковые и коммуникативные навыки и умения. </w:t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Учеными давно уже доказана тесная связь между методом, с помощью которого учащийся осваивал материал, и способностью восстановить этот материал в памяти. Только четверть </w:t>
      </w:r>
      <w:proofErr w:type="gramStart"/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услышанного</w:t>
      </w:r>
      <w:proofErr w:type="gramEnd"/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остается в памяти. Если ребенок имеет возможность воспринимать материал на слух и зрительно, то доля усвоенного достигает половины, а если вовлечь учащегося в активные действия в процессе изучения, то доля усвоенного может составить 75%. </w:t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Применение средств ИКТ на уроках - эффективный метод формирования активизации познавательной деятельности. Использование компьютерной техники делает урок привлекательным и по-настоящему современным, происходит индивидуализация обучения, контроль и подведение итогов проходят объективно и своевременно. Важно, чтобы на каждом уроке учащимся было интересно. Тогда у многих из них первоначальная заинтересованность предметом перерастет в глубокий и стойкий интерес. </w:t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Использование ИКТ позволяет погрузиться в другой мир, увидеть его своими глазами, стать как бы участником того или иного праздника, традиции. Управление обучением с помощью компьютера приводит к повышению эффективности усвоения, активизации мыслительной деятельности учащихся. </w:t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Я считаю, что учителю можно нести детям только то, что интересно ему самому. Готовясь к урокам, вместе с детьми мы составляем задания для электронных тестов, создаем презентации и видеоролики. </w:t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процессе работы я заметила: чем чаще используешь компьютер в учебном процессе, тем глубже осознаешь практически безграничный диапазон его применения. В своей педагогической практике я широко применяю цифровые образовательные ресурсы, </w:t>
      </w:r>
      <w:proofErr w:type="spellStart"/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мультимедийные</w:t>
      </w:r>
      <w:proofErr w:type="spellEnd"/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презентации. </w:t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 годы работы у меня сложилась своя система использования информационных технологий на разных этапах урока в зависимости от типа занятия. </w:t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 знакомстве с новым материалом на уроках я использую электронное сопровождение в виде презентации, в которой могут быть отражены основные понятия, схемы, алгоритм применения орфографического или пунктуационного правила. </w:t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уроках закрепления часто использую цифровые образовательные ресурсы</w:t>
      </w:r>
      <w:proofErr w:type="gramStart"/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электронные тренажеры, с помощью которых учащиеся могут не только применить свои знания в процессе практической деятельности, но и увидеть свой результат. </w:t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Использование ИКТ на уроках позволяет разнообразить формы работы, деятельность </w:t>
      </w:r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учащихся, повышает творческий потенциал личности. Построение схем, таблиц в презентации позволяет экономить время, более эстетично оформить материал. Задания с последующей проверкой активизируют внимание учащихся, формируют орфографическую зоркость. Использование кроссвордов, иллюстраций, рисунков, различных занимательных заданий, тестов делают урок интересным. </w:t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Современный урок литературы невозможен без сопоставления литературных произведений с другими видами искусства. Можно организовать на уроках литературы, развития речи сопоставление иллюстраций, работ разных художников к одному и тому же произведению. Ученики за урок могут не только познакомиться с портретами, фотографиями, иллюстрациями, но и просмотреть отрывки из фильмов, прослушать аудиозаписи, музыкальные отрывки и даже побывать на экскурсии в виртуальном музее. </w:t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Выполняя домашнее задание к урокам литературы, учащиеся могут использовать разнообразный иллюстративно-информационный материал, который самостоятельно находят в Интернете, составляют презентации. Таким образом, ИКТ развивает самостоятельность учащихся, умение находить, отбирать и оформлять материал к уроку. </w:t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C1369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Считаю применение ИКТ на уроках эффективным средством повышения мотивации учащихся к изучению предметов. Ведь самое главное, что ребятам нравится выполнять задания с использованием ИКТ, они с удовольствием предлагают свои идеи, начитают творчески мыслить. Работу в данном направлении я считаю очень важной и собираюсь про</w:t>
      </w:r>
      <w:r>
        <w:rPr>
          <w:color w:val="000000"/>
          <w:sz w:val="27"/>
          <w:szCs w:val="27"/>
          <w:shd w:val="clear" w:color="auto" w:fill="FFFFFF"/>
        </w:rPr>
        <w:t>должать её дальше.</w:t>
      </w:r>
    </w:p>
    <w:sectPr w:rsidR="00C13699" w:rsidRPr="00C13699" w:rsidSect="00830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C13699"/>
    <w:rsid w:val="00830623"/>
    <w:rsid w:val="00C136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623"/>
  </w:style>
  <w:style w:type="paragraph" w:styleId="1">
    <w:name w:val="heading 1"/>
    <w:basedOn w:val="a"/>
    <w:link w:val="10"/>
    <w:uiPriority w:val="9"/>
    <w:qFormat/>
    <w:rsid w:val="00C136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369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58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8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937</Words>
  <Characters>5343</Characters>
  <Application>Microsoft Office Word</Application>
  <DocSecurity>0</DocSecurity>
  <Lines>44</Lines>
  <Paragraphs>12</Paragraphs>
  <ScaleCrop>false</ScaleCrop>
  <Company>Microsoft</Company>
  <LinksUpToDate>false</LinksUpToDate>
  <CharactersWithSpaces>6268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2019-01-03T16:54:00Z</dcterms:created>
  <dcterms:modified xsi:type="dcterms:W3CDTF">2019-01-03T17:03:00Z</dcterms:modified>
</cp:coreProperties>
</file>