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808" w:rsidRDefault="00016808" w:rsidP="000168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Verdana" w:hAnsi="Verdana"/>
          <w:sz w:val="36"/>
          <w:szCs w:val="36"/>
          <w:lang w:eastAsia="ru-RU"/>
        </w:rPr>
        <w:t xml:space="preserve">Научно-исследовательский </w:t>
      </w:r>
      <w:r w:rsidRPr="00016808">
        <w:rPr>
          <w:rFonts w:ascii="Verdana" w:hAnsi="Verdana"/>
          <w:sz w:val="36"/>
          <w:szCs w:val="36"/>
          <w:lang w:eastAsia="ru-RU"/>
        </w:rPr>
        <w:t>проект</w:t>
      </w:r>
      <w:r>
        <w:rPr>
          <w:rFonts w:ascii="Verdana" w:hAnsi="Verdana"/>
          <w:sz w:val="36"/>
          <w:szCs w:val="36"/>
          <w:lang w:eastAsia="ru-RU"/>
        </w:rPr>
        <w:t xml:space="preserve"> </w:t>
      </w:r>
    </w:p>
    <w:p w:rsidR="00016808" w:rsidRDefault="00016808" w:rsidP="00016808">
      <w:pPr>
        <w:jc w:val="center"/>
        <w:rPr>
          <w:rFonts w:ascii="Times New Roman" w:hAnsi="Times New Roman" w:cs="Times New Roman"/>
          <w:sz w:val="32"/>
          <w:szCs w:val="32"/>
        </w:rPr>
      </w:pPr>
      <w:r w:rsidRPr="00016808">
        <w:rPr>
          <w:rFonts w:ascii="Times New Roman" w:hAnsi="Times New Roman" w:cs="Times New Roman"/>
          <w:sz w:val="32"/>
          <w:szCs w:val="32"/>
        </w:rPr>
        <w:t>"Словари – наши друзья"</w:t>
      </w:r>
    </w:p>
    <w:p w:rsidR="00016808" w:rsidRPr="00016808" w:rsidRDefault="00016808" w:rsidP="00016808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16808">
        <w:rPr>
          <w:rFonts w:ascii="Times New Roman" w:hAnsi="Times New Roman" w:cs="Times New Roman"/>
          <w:b/>
          <w:sz w:val="24"/>
          <w:szCs w:val="24"/>
        </w:rPr>
        <w:t xml:space="preserve">  Симонов Владимир, ученик 5 класса</w:t>
      </w:r>
    </w:p>
    <w:p w:rsidR="00016808" w:rsidRPr="00016808" w:rsidRDefault="00016808" w:rsidP="00016808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16808">
        <w:rPr>
          <w:rFonts w:ascii="Times New Roman" w:hAnsi="Times New Roman" w:cs="Times New Roman"/>
          <w:b/>
          <w:sz w:val="24"/>
          <w:szCs w:val="24"/>
        </w:rPr>
        <w:t>МБОУ «Краснопольская ООШ»</w:t>
      </w:r>
    </w:p>
    <w:p w:rsidR="00016808" w:rsidRDefault="00016808" w:rsidP="00016808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16808">
        <w:rPr>
          <w:rFonts w:ascii="Times New Roman" w:hAnsi="Times New Roman" w:cs="Times New Roman"/>
          <w:b/>
          <w:sz w:val="24"/>
          <w:szCs w:val="24"/>
        </w:rPr>
        <w:t>Яшалтинского района Республики Калмыкия</w:t>
      </w:r>
    </w:p>
    <w:p w:rsidR="00016808" w:rsidRDefault="00016808" w:rsidP="00016808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Руководитель: Фартушина Н.В., </w:t>
      </w:r>
    </w:p>
    <w:p w:rsidR="00016808" w:rsidRPr="00016808" w:rsidRDefault="00016808" w:rsidP="00016808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 русского языка и литературы</w:t>
      </w:r>
    </w:p>
    <w:p w:rsidR="00016808" w:rsidRPr="00016808" w:rsidRDefault="00016808" w:rsidP="0001680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16808">
        <w:rPr>
          <w:rFonts w:ascii="Times New Roman" w:hAnsi="Times New Roman" w:cs="Times New Roman"/>
          <w:sz w:val="28"/>
          <w:szCs w:val="28"/>
        </w:rPr>
        <w:t>В 5 классе на уроках литературы мы изучали повесть Николая Васильевича Гоголя «Ночь перед Рождеством». Это произведение мне понравилось, но я отметила, что в нём много незнакомых и непонятных слов. Это затрудняло понимание содержания текста. Приходилось читать сноски внизу страницы или заглядывать в словарь, потому что если не узнаешь, что обозначает непонятное слово, то и не всё в тексте поймёшь.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В произведениях Николая Васильевича Гоголя много диалектных, устаревших, исторических слов из украинского языка. На уроках русского языка мы часто обращаемся к словарям, поэтому я решила найти значения неизвестных и устаревших слов из повести «Ночь перед Рождеством» в словарях В.И. Даля, С.И. Ожегова и Л.И. Скворцова и составить словарь-помощник для учащихся.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Цель моей работы: изучение незнакомых слов из повести Н.В. Гоголя «Ночь перед Рождеством» для более полного восприятия произведения.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Задачи: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1) Перечитать повесть Н.В. Гоголя «Ночь перед Рождеством»;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2) Выписать незнакомые слова и провести анкетирование одноклассников;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3) Найти значения незнакомых и устаревших слов в повести Н.В. Гоголя «Ночь перед Рождеством» в словарях В.И. Даля, С.И. Ожегова, Л.И. Скворцова;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4) Сравнить значения слов и сделать выводы о сходстве или различии их определений;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lastRenderedPageBreak/>
        <w:t>5) Составить собственный словарь к повести «Ночь перед Рождеством» для учащихся, которые испытывают трудности при изучении произведений Н.В. Гоголя.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Объект исследования: повесть Н.В. Гоголя «Ночь перед Рождеством».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Предмет исследования: непонятные и устаревшие слова повести.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Методы исследования: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1) сопоставление значений незнакомых и устаревших слов из повести в словарях В.И. Даля, С.И. Ожегова и Л.И. Скворцова;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2) работа с источниками Интернет;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3) анкетирование учащихся школы и анализ записей;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4) отбор необходимой информации для словаря;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5) изучение материалов о повести Н.В. Гоголя «Ночь перед Рождеством».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Гипотеза: значения устаревших слов можно найти в разных словарях XIX, XX и XXI века.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Мнение учителя об изучении значений слов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Учитель русского языка и литературы Арсеньева Надежда Алексеевна в статье «Словарная работа по тексту повести Н.В. Гоголя «Ночь перед Рождеством» пишет: «Умение читать художественный текст не равно умению читать написанное. Язык каждого подлинного художественного текста обладает уникальной содержательностью, связанной с системой значений, сопутствующих лишь этому индивидуальному писательскому стилю. Вот почему иногда читателя-школьника почти любого уровня интеллектуального развития можно уподобить иностранцу, очень хорошо знающему чужой разговорный язык и схватывающему значения лишь самых обычных, привычных уху слов, а потому воспринимающему художественный текст крайне поверхностно и дискретно (с пропусками неизвестного или неясного).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Эта проблема особенно актуальна при изучении произведений Николая Васильевича Гоголя. Язык великого писателя самобытен и потому обладает собственной информативностью. К сожалению, часто школьник заведомо не понимает значений историзмов, диалектизмов, заимствований из украинского языка.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lastRenderedPageBreak/>
        <w:t>Необходима кропотливая словарная работа, обращение школьника к различным словарям при анализе повести Н.В. Гоголя «Ночь перед Рождеством». Начальная стадия освоения гоголевского текста немыслима без такой работы.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Работа со словарём писателя рассчитана на пробуждение языковой интуиции, она развивает мышление, способствует эстетическому, образному восприятию слова. Формируется умение, определяя неизвестное, оперировать уже известным, появляется вкус к собственным гипотезам и поиску аргументации к ним, то есть возникают элементарные навыки интеллектуального труда - и всё это спонтанно, без натужного умствования и скучного зазубривания.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Но и это ещё не всё: обогащающая лексикон словарная работа одновременно приобщает к тем реалиям, которые запечатлены в словарной фактуре художественного текста, и уже на этом, предварительном, этапе происходит естественное ознакомление с историческими, этнографическими, социальными, бытовыми и прочими деталями изображаемой эпохи. Всё это вместе взятое исключает изучение художественного произведения «мимо текста». Постоянное деятельное внимание к словесному «Зазеркалью» в итоге обеспечивает такую степень свободы ориентации в содержании изучаемого, которая и становится реальной предпосылкой его глубокого анализа в самостоятельном интеллекту</w:t>
      </w:r>
      <w:r w:rsidRPr="00016808">
        <w:rPr>
          <w:rFonts w:ascii="Times New Roman" w:hAnsi="Times New Roman" w:cs="Times New Roman"/>
          <w:sz w:val="28"/>
          <w:szCs w:val="28"/>
        </w:rPr>
        <w:softHyphen/>
        <w:t>альном поиске».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Анкетирование одноклассников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Когда мы изучали повесть «Ночь перед Рождеством», над многими словами пришлось задумываться. Иногда я не знала, что они обозначают, а словаря рядом не было или не хотелось искать слово. Догадаться не всегда получалось. Чтобы убедиться в правоте Арсеньевой Надежды Алексеевны, мы решили проверить, действительно ли школьники «схватывают значения лишь самых обычных, привычных уху слов, а потому воспринимают художественный текст крайне поверхностно и дискретно (с пропусками неизвестного или неясного)».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 xml:space="preserve">Мы провели анкетирование в 5 классе. Оно было простым: мы выбрали 10 слов из повести и попросили написать их определения. Это такие слова: заседатель, знахарь, китайка, кожух, ланиты, люлька, околоток, пролуб, таратайка, хутор. Наверно, несправедливо сейчас делать выводы о знаниях одноклассников, потому что повесть Н.В. Гоголя «Ночь перед Рождеством» мы изучали в декабре, а ответы они писали в феврале. Прошло два месяца. </w:t>
      </w:r>
      <w:r w:rsidRPr="00016808">
        <w:rPr>
          <w:rFonts w:ascii="Times New Roman" w:hAnsi="Times New Roman" w:cs="Times New Roman"/>
          <w:sz w:val="28"/>
          <w:szCs w:val="28"/>
        </w:rPr>
        <w:lastRenderedPageBreak/>
        <w:t>Одноклассники не смогли вообще ничего написать о словах околоток, таратайка, пролуб. Может быть, они забыли содержание текста. Если бы взяли книгу и стали читать, то по содержанию поняли, что пролуб – это прорубь, в которой хотел утопиться кузнец Вакула, таратайка – это повозка с откидным верхом, а околоток – это окружающая местность, окрестность. Может быть, мы мало дали времени на ответы.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Определения некоторых слов мои одноклассники знают лучше. Я по словарям видела три значения слова люлька: 1) курительная трубка; 2) подвесная колыбель; 3) небольшой помост для подъёма рабочих, материалов (у строителей, маляров). Ребята написали только одно значение: колыбелька, кроватка для младенцев, кроватка для малышей, качалка, кроватка для новорожденного. У нас на севере люлькой называли колыбельку, которая подвязывалась к одному концу длинной гибкой жерди, второй конец прикреплялся к потолку. Когда ребёнок плакал, эту колыбельку приводили в движение вверх-вниз. Мне рассказывали, что иногда колыбельку так сильно раскачивали, что ребёнок подпрыгивал и даже вываливался. Наши ребята имели в виду обычную кроватку, которая стоит на полу, её можно тоже раскачивать, но в стороны, а не вверх-вниз. Это современные колыбельки, которые иногда называют люльками. У Н.В. Гоголя слово люлька употребляется в значении – «курительная трубка».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Почти все мои одноклассники слову китайка дали такое определение: женщина из Китая. Слово хутор получило определение поле, холм, знахарь – человек, который знает древние заклинания, лекарь, заседатель – человек, работающий в суде, кожух – кожа, человек, который вырезает кожу.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Изучив ответы, мы пришли к выводам: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1) Повесть «Ночь перед Рождеством» написана в XIX веке, поэтому многие слова уже устарели, а это требует серьёзной работы со словарём;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2) Иногда дети невнимательно читают произведения и не стараются их понять;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3) Некоторые слова в наше время употребляются в другом значении;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4) Н.В. Гоголь в своих произведениях использовал украинские и диалектные слова, которые пояснял сам в собственном словаре, поэтому надо внимательно читать сноски в учебнике или книге, которую читаешь;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lastRenderedPageBreak/>
        <w:t>5) Чтобы помочь хотя бы своим одноклассникам или ученикам, которые в нашей школе будут читать произведения Н.В. Гоголя, надо создать такой маленький словарь.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В кабинете русского языка есть много словарей, к которым мы обращаемся, чтобы узнать значение слова. Я сама решила выписать из повести «Ночь перед Рождеством» непонятные слова и проверить, каким словарём лучше воспользоваться, когда читаешь произведения, написанные в XIXвеке. Для наблюдений выбрала словари Владимира Ивановича Даля, Сергея Ивановича Ожегова и Льва Ивановича Скворцова. Это представители разных веков: XIX, XXи XXI.Я предположила, что можно воспользоваться любыми словарями, чтобы выйти из трудной ситуации.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О составителях словарей</w:t>
      </w:r>
      <w:r w:rsidRPr="00016808">
        <w:rPr>
          <w:rFonts w:ascii="Times New Roman" w:hAnsi="Times New Roman" w:cs="Times New Roman"/>
          <w:sz w:val="28"/>
          <w:szCs w:val="28"/>
        </w:rPr>
        <w:br/>
        <w:t>Владимир Иванович Даль, составитель знаменитого словаря «Толковый словарь живого великорусского языка», писал: «Слово есть первый признак сознательной, разумной жизни. Словом называют слово, беседу, разговор, речь, пароль, обещание, ругательство, букву, письменный знак, остроту, шутку».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Прославили его как литератора «Русские сказки из предания народного изустного на грамоту гражданскую переложенные, к быту житейскому приноровленные и поговорками ходячими разукрашенные Казаком Владимиром Луганским. Пяток первый» (1832 год). Ректор Дерптского университета решил пригласить своего бывшего студента, доктора медицины Даля на кафедру русской словесности. При этом книга была принята в качестве диссертации на соискание учёной степени доктора филологии, но она была отклонена в качестве диссертации как неблагонадёжная самим министром просвещения.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Тираж данной книги был изъят из продажи. Один из немногих оставшихся экземпляров Даль решил подарить А. С. Пушкину. Жуковский давно обещал их познакомить, но Даль, не дожидаясь его, взял «Сказки…» и пошёл сам — без всяких рекомендаций — представляться Александру Пушкину. Так началось их знакомство.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 xml:space="preserve">Обложка I тома второго издания (1880) «Толковый словарь» — главное детище Даля, труд, по которому его знает всякий, кто интересуется русским языком. Когда толковый словарь живого великорусского языка был собран и обработан до буквы «П», Даль решил уйти в отставку и посвятить себя работе над словарём. В 1859 году он поселяется в Москве на Пресне в доме, </w:t>
      </w:r>
      <w:r w:rsidRPr="00016808">
        <w:rPr>
          <w:rFonts w:ascii="Times New Roman" w:hAnsi="Times New Roman" w:cs="Times New Roman"/>
          <w:sz w:val="28"/>
          <w:szCs w:val="28"/>
        </w:rPr>
        <w:lastRenderedPageBreak/>
        <w:t xml:space="preserve">построенном историографом князем Щербатовым, написавшим «Историю Российского государства». В этом доме прошёл заключительный этап работы над словарём, до сих пор непревзойдённым по своему объёму. Две цитаты, определяющие задачи, которые поставил перед собой Владимир Даль: «Живой народный язык, сберёгший в жизненной свежести дух, который придаёт языку стройность, силу, ясность, целость и красоту, должен послужить источником и сокровищницей для развития образованной русской речи». Великая цель, исполнению которой было отдано 53 года, достигнута. В 1861 году за первые выпуски «Словаря» получил Константиновскую медаль от Императорского географического общества, в 1868 году выбран в почётные члены Императорской академии наук, а по выходу в свет всего словаря удостоен Ломоносовской премии.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808">
        <w:rPr>
          <w:rFonts w:ascii="Times New Roman" w:hAnsi="Times New Roman" w:cs="Times New Roman"/>
          <w:sz w:val="28"/>
          <w:szCs w:val="28"/>
        </w:rPr>
        <w:t>В его «Толковом словаре живого великорусского языка» 200 тысяч слов.</w:t>
      </w:r>
      <w:r w:rsidRPr="00016808">
        <w:rPr>
          <w:rFonts w:ascii="Times New Roman" w:hAnsi="Times New Roman" w:cs="Times New Roman"/>
          <w:sz w:val="28"/>
          <w:szCs w:val="28"/>
        </w:rPr>
        <w:br/>
      </w:r>
      <w:r w:rsidRPr="00016808">
        <w:rPr>
          <w:rFonts w:ascii="Times New Roman" w:hAnsi="Times New Roman" w:cs="Times New Roman"/>
          <w:sz w:val="28"/>
          <w:szCs w:val="28"/>
        </w:rPr>
        <w:br/>
        <w:t>Сергей Иванович Ожегов 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Сергей Иванович Ожегов - основатель и первый заведующий сектором культуры речи Института русского языка АН СССР (с 1952 года). Основные труды посвящены русской лексикологии и лексикографии, истории русского литературного языка, социолингвистике, культуре русской речи, языку отдельных писателей. Редактор «Орфографического словаря русского языка» (1956, 5 изд., 1963), словарей-справочников «Русское литературное произношение и ударение» (1955), «Правильность русской речи» (1962). Основатель и главный редактор сборников «Вопросы культуры речи» (1955—1965).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По инициативе Сергея Ивановича Ожегова в 1958 году в Институте русского языка была создана Справочная служба русского языка, отвечающая на запросы организаций и частных лиц, касающиеся правильности русской речи.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Первое издание словаря С. И. Ожегов, бывший одним из основных авторов «Толкового словаря русского языка» Д. Н. Ушакова, выпустил в 1949 году в Москве. При жизни С. И. Ожегова вышли шесть изданий словаря, из которых второе (1952 год) и четвёртое (1960) были исправленными и дополненными. К 21-му изданию объём словника увеличился с 57 000 до 70 000 слов.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 xml:space="preserve">В 1992 году словарь впервые был опубликован с именами двух соавторов: С. И. Ожегова и Н. Ю. Шведовой. Четвёртое издание обновлённого словаря, вышедшее в 1997 году, по сравнению с предыдущими, пополнилось более </w:t>
      </w:r>
      <w:r w:rsidRPr="00016808">
        <w:rPr>
          <w:rFonts w:ascii="Times New Roman" w:hAnsi="Times New Roman" w:cs="Times New Roman"/>
          <w:sz w:val="28"/>
          <w:szCs w:val="28"/>
        </w:rPr>
        <w:lastRenderedPageBreak/>
        <w:t>чем 3000 дополнений различного характера. Существуют переиздания последнего прижизненного авторского 4-го издания С. И. Ожегова, созданные с целью отойти от существенного изменения словаря, ставшего 4</w:t>
      </w:r>
      <w:r w:rsidRPr="00016808">
        <w:rPr>
          <w:rFonts w:ascii="Times New Roman" w:hAnsi="Times New Roman" w:cs="Times New Roman"/>
          <w:sz w:val="28"/>
          <w:szCs w:val="28"/>
        </w:rPr>
        <w:noBreakHyphen/>
        <w:t>томным. Таково 24-е издание под редакцией Л. И. Скворцова </w:t>
      </w:r>
      <w:r w:rsidRPr="00016808">
        <w:rPr>
          <w:rFonts w:ascii="Times New Roman" w:hAnsi="Times New Roman" w:cs="Times New Roman"/>
          <w:sz w:val="28"/>
          <w:szCs w:val="28"/>
        </w:rPr>
        <w:br/>
      </w:r>
      <w:r w:rsidRPr="00016808">
        <w:rPr>
          <w:rFonts w:ascii="Times New Roman" w:hAnsi="Times New Roman" w:cs="Times New Roman"/>
          <w:sz w:val="28"/>
          <w:szCs w:val="28"/>
        </w:rPr>
        <w:br/>
        <w:t>Лев Иванович Скворцов 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Лев Иванович Скворцов окончил филологический факультет МГУ им. М. В. Ломоносова. С 1958 по 1993 год работал в Институте русского языка АН СССР (РАН), где после смерти своего учителя С. И. Ожегова заведовал сектором, а затем отделом культуры русской речи. В 1966 году защищал кандидатскую диссертацию «Взаимодействия литературного языка и социальных диалектов (на материале русской лексики после октябрьского периода)», в 1978 году — докторскую диссертацию «Теоретические основы </w:t>
      </w:r>
      <w:r w:rsidRPr="00016808">
        <w:rPr>
          <w:rFonts w:ascii="Times New Roman" w:hAnsi="Times New Roman" w:cs="Times New Roman"/>
          <w:sz w:val="28"/>
          <w:szCs w:val="28"/>
        </w:rPr>
        <w:br/>
      </w:r>
      <w:r w:rsidRPr="00016808">
        <w:rPr>
          <w:rFonts w:ascii="Times New Roman" w:hAnsi="Times New Roman" w:cs="Times New Roman"/>
          <w:sz w:val="28"/>
          <w:szCs w:val="28"/>
        </w:rPr>
        <w:br/>
        <w:t>Слова из повести Н.В. Гоголя «Ночь перед Рождеством»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Группы слов из повести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Незнакомые и трудные для понимания слова в повести «Ночь перед Рождеством» можно разделить на несколько групп: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а) Одежда украинца: свитка - верхняя одежда без рукавов; жупан - теплая верхняя одежда.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б) Пища украинца: цибуля - лук; галушки - кушанье в виде вареных кусков теста, замешанных на молоке или свином сале; кавуны - арбузы; кухольсировцу - глиняный кувшин с кислым квасом.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в) Окружающий мир: баштан - огород в поле, в степи (не при доме), где разводят арбузы и дыни; курень - временный приют в поле, в лесу, а у запорожцев - хата; левада - огороженный луг или пастбище; гумно -место, где молотили зерно; хутор - дом со скотным двором, огородом, садом; дерн - верхний травяной слой земли; гурт - стадо скота, перегоняемое для каких-нибудь хозяйственных целей; шибеник –висельник; кобеняк – упрямец; франт - модно одевающийся человек, щёголь.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г) Предметы обихода: люлька - трубка для курения табака; рожок - емкость для хранения табака; хустка - кусок холста; сопилка - духовой народный музыкальный инструмент; кухва - чан, кадка, бочка.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 xml:space="preserve">д) Занятия запорожцев: волостной писарь - писарь в крае (в волости);чумаковать - заниматься извозом; казачок - народный украинский </w:t>
      </w:r>
      <w:r w:rsidRPr="00016808">
        <w:rPr>
          <w:rFonts w:ascii="Times New Roman" w:hAnsi="Times New Roman" w:cs="Times New Roman"/>
          <w:sz w:val="28"/>
          <w:szCs w:val="28"/>
        </w:rPr>
        <w:lastRenderedPageBreak/>
        <w:t>танец; гетман - начальник казацкого войска; дьяк - на Руси в XIV – XVII веках: должностное лицо в государственных учреждениях; сотник – командир сотни; городничий - начальник уездного города (до середины XIX века); подкоморий - судья по делам размежевания земельных владений; шинкарь - содержатель шинка (пивной); кухмистр – повар; комиссар - чиновник, исполняющий полицейские функции; голова - выборная должность, глава села на Украине в XVIII - начале XX века; знахарь - лекарь-самоучка, действующий собственными невежественными способами, якобы с помощью колдовства; форейтор -верховой, сидевший верхом на одной из передних лошадей при запряжке цугом, т.е. попарно, гуськом; цирюльник – парикмахер; дегтярь – тот, кто гонит дёготь; запорожец - казак из Запорожской Сечи, особого казачьего войска, существовавшего до 1775 года, главный стан которого находился за Днепровскими порогами (в Запорожье); уланы - конные полки в дореволюционной армии.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е) Степень родства: кум -крестный отец по отношению к родителям крестника и к крестной матери; попадья – жена попа; чета – двое (супруги, муж и жена).</w:t>
      </w:r>
      <w:r w:rsidRPr="00016808">
        <w:rPr>
          <w:rFonts w:ascii="Times New Roman" w:hAnsi="Times New Roman" w:cs="Times New Roman"/>
          <w:sz w:val="28"/>
          <w:szCs w:val="28"/>
        </w:rPr>
        <w:br/>
      </w:r>
      <w:r w:rsidRPr="00016808">
        <w:rPr>
          <w:rFonts w:ascii="Times New Roman" w:hAnsi="Times New Roman" w:cs="Times New Roman"/>
          <w:sz w:val="28"/>
          <w:szCs w:val="28"/>
        </w:rPr>
        <w:br/>
        <w:t> 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Сопоставление значений слов в трёх словарях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Чтобы было понятно, каким словарём лучше пользоваться, я решила найти значения двадцати слов из повести «Ночь перед Рождеством» в словаре Владимира Ивановича Даля (XIX век), Сергея Ивановича Ожегова (XX век) и Льва Ивановича Скворцова (XXI век). У меня получилась такая таблица:</w:t>
      </w:r>
    </w:p>
    <w:tbl>
      <w:tblPr>
        <w:tblW w:w="92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DCF6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2"/>
        <w:gridCol w:w="2345"/>
        <w:gridCol w:w="1792"/>
        <w:gridCol w:w="2950"/>
      </w:tblGrid>
      <w:tr w:rsidR="00016808" w:rsidRPr="00016808" w:rsidTr="00016808">
        <w:tc>
          <w:tcPr>
            <w:tcW w:w="14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Слово</w:t>
            </w:r>
          </w:p>
        </w:tc>
        <w:tc>
          <w:tcPr>
            <w:tcW w:w="77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Значение слова в словаре [2, 6, 7]</w:t>
            </w:r>
          </w:p>
        </w:tc>
      </w:tr>
      <w:tr w:rsidR="00016808" w:rsidRPr="00016808" w:rsidTr="0001680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Владимира Ивановича Даля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Сергея Ивановича Ожегова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(1990 год)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Льва Ивановича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Скворцова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(2007 год)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1. Галун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золотая или серебряная тесьма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 xml:space="preserve">Нашивка из золотой или серебряной мишурной тесьмы, ленты </w:t>
            </w: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форменной одежде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Губернский стряпчий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служащий в суде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3. Заседатель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человек, избранный для участия в работе государственного или судебного заведения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выборное должностное лицо, участвующее в работе какого-нибудь учреждения (народный заседатель – лицо, избранное для участия в рассмотрении судебных дел первой инстанции)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4. Золотые усы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золотая тесьма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5. И то в шмак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и то вкусно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6. Капелюхи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шапка с ушами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7. Кильце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кольцо, 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8. Китайка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сорт хлопчатобумажной ткани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9. Кожух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верхняя одежда из кожи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 xml:space="preserve">1. верхняя одежда из </w:t>
            </w: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кожи: овчинный тулуп;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2. чехол, футляр, внешняя обшивка механизмов, их частей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тулуп из овчины, а также футляр для </w:t>
            </w: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предохранения частей механизмов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 Ладунка (лядунка)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сумка кавалериста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11. Ланиты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щёки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то же, что щёки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12. Люлька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трубка для курения табака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1. курительная трубка;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2. подвесная колыбель;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3. небольшой помост для подъёма рабочих, материалов (у строителей, маляров)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13. Околоток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окрестные 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1. окружающая местность, окрестность;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 xml:space="preserve">2. подразделение участка, дистанции на путях </w:t>
            </w: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сообщения;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3. в царской России: подразделение полицейского городского участка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окружная местность, округа, окрестности, а также в России до 1917 года район города, подведомственный околоточному надзирателю, подразделение полицейского </w:t>
            </w: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участка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 Пономарь</w:t>
            </w:r>
          </w:p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прислужник в церкви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причётник, низший служитель при христианской церкви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15. Пролуб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прорубь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16. Свитка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в старое время верхняя длинная распашная одежда из домотканого сукна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17. Тавлинка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табакерка из дерева или бересты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18. Таратайка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повозка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лёгкая двухколёсная повозка с откидным верхом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19. Форейтор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 xml:space="preserve">в упряжке цугом: слуга, сидящий верхом на </w:t>
            </w: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передней лошади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верховой, сидящий на одной из передних лошадей, запряжённых цугом</w:t>
            </w:r>
          </w:p>
        </w:tc>
      </w:tr>
      <w:tr w:rsidR="00016808" w:rsidRPr="00016808" w:rsidTr="0001680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 Хустка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кусок холста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F6FF"/>
            <w:vAlign w:val="center"/>
            <w:hideMark/>
          </w:tcPr>
          <w:p w:rsidR="00016808" w:rsidRPr="00016808" w:rsidRDefault="00016808" w:rsidP="0001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08">
              <w:rPr>
                <w:rFonts w:ascii="Times New Roman" w:hAnsi="Times New Roman" w:cs="Times New Roman"/>
                <w:sz w:val="28"/>
                <w:szCs w:val="28"/>
              </w:rPr>
              <w:t>нет определения</w:t>
            </w:r>
          </w:p>
        </w:tc>
      </w:tr>
    </w:tbl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Здесь видно, что «Словарь живого великорусского языка» В.И. Даля объяснил все слова повести. В словаре С.И. Ожегова мы нашли только девять слов, а в словаре Л.И. Скворцова – три. Мы решили, что значения непонятных слов из произведений XIX века лучше искать в словаре В.И. Даля.</w:t>
      </w:r>
      <w:r w:rsidRPr="00016808">
        <w:rPr>
          <w:rFonts w:ascii="Times New Roman" w:hAnsi="Times New Roman" w:cs="Times New Roman"/>
          <w:sz w:val="28"/>
          <w:szCs w:val="28"/>
        </w:rPr>
        <w:br/>
        <w:t> 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Заключение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Только люди обладают даром речи. С помощью слова люди общаются друг с другом. С помощью слова человек описывает природу, мир, самого себя.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Для меня работа со словарями стала поучительной, хотя трудной и отнимающей много времени. Я не жалею об этом, потому что узнала больше и научилась понимать некоторые слова.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Я считаю, что справилась с целью работы: изучила незнакомые слова в повести Н.В. Гоголя «Ночь перед Рождеством» с помощью словарей В.И. Даля, С.И. Ожегова и Л.И. Скворцова, сравнила значения слов и сделала выводы о сходстве и различии их определений, составила собственный словарь к повести «Ночь перед Рождеством» для учащихся, которые испытывают трудности при изучении произведений Н.В. Гоголя.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Результатом моей работы стал словарь с иллюстрациями, который даёт не только значения слов, но и помогает увидеть некоторые предметы. Моя гипотеза не подтвердилась: значения устаревших слов можно найти не во всех современных словарях, поэтому их лучше искать в словаре В.И. Даля.</w:t>
      </w:r>
    </w:p>
    <w:p w:rsidR="00016808" w:rsidRPr="00016808" w:rsidRDefault="00016808" w:rsidP="00016808">
      <w:pPr>
        <w:jc w:val="both"/>
        <w:rPr>
          <w:rFonts w:ascii="Times New Roman" w:hAnsi="Times New Roman" w:cs="Times New Roman"/>
          <w:sz w:val="28"/>
          <w:szCs w:val="28"/>
        </w:rPr>
      </w:pPr>
      <w:r w:rsidRPr="00016808">
        <w:rPr>
          <w:rFonts w:ascii="Times New Roman" w:hAnsi="Times New Roman" w:cs="Times New Roman"/>
          <w:sz w:val="28"/>
          <w:szCs w:val="28"/>
        </w:rPr>
        <w:t>Всем, кто хочет больше знать, советую: обращайтесь к словарям и справочникам постоянно! Они вам всегда окажут помощь, а школьная дружба со словарями сохранится на всю жизнь. Заглянув в словарь и найдя нужное слово, мы узнаем, что оно обозначает, как пишется, где находится ударение, как оно изменяется.</w:t>
      </w:r>
    </w:p>
    <w:p w:rsidR="006400DD" w:rsidRDefault="006400DD"/>
    <w:sectPr w:rsidR="006400DD" w:rsidSect="00640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16808"/>
    <w:rsid w:val="00016808"/>
    <w:rsid w:val="00640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0DD"/>
  </w:style>
  <w:style w:type="paragraph" w:styleId="2">
    <w:name w:val="heading 2"/>
    <w:basedOn w:val="a"/>
    <w:link w:val="20"/>
    <w:uiPriority w:val="9"/>
    <w:qFormat/>
    <w:rsid w:val="000168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68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basedOn w:val="a"/>
    <w:uiPriority w:val="1"/>
    <w:qFormat/>
    <w:rsid w:val="00016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16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2915</Words>
  <Characters>16617</Characters>
  <Application>Microsoft Office Word</Application>
  <DocSecurity>0</DocSecurity>
  <Lines>138</Lines>
  <Paragraphs>38</Paragraphs>
  <ScaleCrop>false</ScaleCrop>
  <Company>Microsoft</Company>
  <LinksUpToDate>false</LinksUpToDate>
  <CharactersWithSpaces>19494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2019-01-27T16:26:00Z</dcterms:created>
  <dcterms:modified xsi:type="dcterms:W3CDTF">2019-01-27T16:30:00Z</dcterms:modified>
</cp:coreProperties>
</file>