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45A" w:rsidRPr="00C9045A" w:rsidRDefault="00C9045A" w:rsidP="00C9045A">
      <w:pPr>
        <w:rPr>
          <w:rFonts w:ascii="Times New Roman" w:hAnsi="Times New Roman" w:cs="Times New Roman"/>
          <w:b/>
          <w:sz w:val="28"/>
          <w:szCs w:val="28"/>
        </w:rPr>
      </w:pPr>
      <w:r w:rsidRPr="00C9045A">
        <w:rPr>
          <w:rFonts w:ascii="Times New Roman" w:hAnsi="Times New Roman" w:cs="Times New Roman"/>
          <w:b/>
          <w:sz w:val="28"/>
          <w:szCs w:val="28"/>
        </w:rPr>
        <w:t>«</w:t>
      </w:r>
      <w:r w:rsidRPr="00C9045A">
        <w:rPr>
          <w:rFonts w:ascii="Times New Roman" w:hAnsi="Times New Roman" w:cs="Times New Roman"/>
          <w:b/>
          <w:sz w:val="28"/>
          <w:szCs w:val="28"/>
        </w:rPr>
        <w:t>Национально-региональный компонент в образовании и воспитани</w:t>
      </w:r>
      <w:r w:rsidRPr="00C9045A">
        <w:rPr>
          <w:rFonts w:ascii="Times New Roman" w:hAnsi="Times New Roman" w:cs="Times New Roman"/>
          <w:b/>
          <w:sz w:val="28"/>
          <w:szCs w:val="28"/>
        </w:rPr>
        <w:t>и обучающихся начальных классов» из опыта работы</w:t>
      </w:r>
      <w:bookmarkStart w:id="0" w:name="_GoBack"/>
      <w:bookmarkEnd w:id="0"/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Пус</w:t>
      </w:r>
      <w:r>
        <w:rPr>
          <w:rFonts w:ascii="Times New Roman" w:hAnsi="Times New Roman" w:cs="Times New Roman"/>
          <w:sz w:val="28"/>
          <w:szCs w:val="28"/>
        </w:rPr>
        <w:t>ть дома, мимо которых мы ходим,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пусть города</w:t>
      </w:r>
      <w:r>
        <w:rPr>
          <w:rFonts w:ascii="Times New Roman" w:hAnsi="Times New Roman" w:cs="Times New Roman"/>
          <w:sz w:val="28"/>
          <w:szCs w:val="28"/>
        </w:rPr>
        <w:t xml:space="preserve"> и села, в которых мы живем,(…)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будут для нас живыми, то есть имеющ</w:t>
      </w:r>
      <w:r>
        <w:rPr>
          <w:rFonts w:ascii="Times New Roman" w:hAnsi="Times New Roman" w:cs="Times New Roman"/>
          <w:sz w:val="28"/>
          <w:szCs w:val="28"/>
        </w:rPr>
        <w:t>ими прошлое!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Жизнь – это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одномоментность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существования.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С. Лихачев. 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Согласно Закону Российской Федерации «Об образовании», одним из принципов государственной политики в области образования является принцип защиты и развития национальных культур, региональных культурных традиций и особенностей в условиях многонационального государства. При этом содержание образования должно обеспечивать интеграцию личности в системы мировой и национальных культур. Ибо «вне культуры настоящее и будущее народов… и государств лишается смысла. Культура представляет главный смысл и главную ценность существования</w:t>
      </w:r>
      <w:r>
        <w:rPr>
          <w:rFonts w:ascii="Times New Roman" w:hAnsi="Times New Roman" w:cs="Times New Roman"/>
          <w:sz w:val="28"/>
          <w:szCs w:val="28"/>
        </w:rPr>
        <w:t xml:space="preserve"> человечества» (Д. С. Лихачев).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В Законе «Об образовании» закреплены два компонента стандарта – федеральный и национально-региональный. Причем устанавливается соотношение распределения времени между федеральным и национа</w:t>
      </w:r>
      <w:r>
        <w:rPr>
          <w:rFonts w:ascii="Times New Roman" w:hAnsi="Times New Roman" w:cs="Times New Roman"/>
          <w:sz w:val="28"/>
          <w:szCs w:val="28"/>
        </w:rPr>
        <w:t>льно-региональным компонентами: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федеральный компонент  - не менее 75% от общего нормативного времени, отводимого на освоение основных образовательн</w:t>
      </w:r>
      <w:r>
        <w:rPr>
          <w:rFonts w:ascii="Times New Roman" w:hAnsi="Times New Roman" w:cs="Times New Roman"/>
          <w:sz w:val="28"/>
          <w:szCs w:val="28"/>
        </w:rPr>
        <w:t>ых программ общего образования;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национально-региона</w:t>
      </w:r>
      <w:r>
        <w:rPr>
          <w:rFonts w:ascii="Times New Roman" w:hAnsi="Times New Roman" w:cs="Times New Roman"/>
          <w:sz w:val="28"/>
          <w:szCs w:val="28"/>
        </w:rPr>
        <w:t>льный компонент – не менее 10%;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Федеральный компонент стандарта обеспечивает единство образовательного пространства в стране, включает образовательные области и базовые предметы общенационального и общекультурного значения и является обязательной частью содержани</w:t>
      </w:r>
      <w:r>
        <w:rPr>
          <w:rFonts w:ascii="Times New Roman" w:hAnsi="Times New Roman" w:cs="Times New Roman"/>
          <w:sz w:val="28"/>
          <w:szCs w:val="28"/>
        </w:rPr>
        <w:t xml:space="preserve">я общего среднего образования. 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 xml:space="preserve">Национально-региональный компонент предусматривает возможность введения содержания, связанного с традициями региона. Он отвечает потребностям и интересам народов нашей страны и позволяет организовать занятия, направленные на изучение природных, социокультурных и </w:t>
      </w:r>
      <w:r w:rsidRPr="00C9045A">
        <w:rPr>
          <w:rFonts w:ascii="Times New Roman" w:hAnsi="Times New Roman" w:cs="Times New Roman"/>
          <w:sz w:val="28"/>
          <w:szCs w:val="28"/>
        </w:rPr>
        <w:lastRenderedPageBreak/>
        <w:t>экономических особенностей региона, национального (родного) языка и национал</w:t>
      </w:r>
      <w:r>
        <w:rPr>
          <w:rFonts w:ascii="Times New Roman" w:hAnsi="Times New Roman" w:cs="Times New Roman"/>
          <w:sz w:val="28"/>
          <w:szCs w:val="28"/>
        </w:rPr>
        <w:t xml:space="preserve">ьной литературы. 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В настоящее время национально-региональный компонент стал актуальной темой в образовании. В век высоких технологий теряется нить, которая связывает нас с прошлым, настоящим и будущим. Современный человек должен восстановить и сохранить ту хрупкую нить, что и предполагает наци</w:t>
      </w:r>
      <w:r>
        <w:rPr>
          <w:rFonts w:ascii="Times New Roman" w:hAnsi="Times New Roman" w:cs="Times New Roman"/>
          <w:sz w:val="28"/>
          <w:szCs w:val="28"/>
        </w:rPr>
        <w:t>онально-региональный компонент.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В последнее время в образовательную практику вводится региональный компонент в структуре государственн</w:t>
      </w:r>
      <w:r>
        <w:rPr>
          <w:rFonts w:ascii="Times New Roman" w:hAnsi="Times New Roman" w:cs="Times New Roman"/>
          <w:sz w:val="28"/>
          <w:szCs w:val="28"/>
        </w:rPr>
        <w:t>ого образовательного стандарта.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Национально-региональный компонент является важным составляющим содержания современного школьного образования. В числе основных его задач — приобщение подрастающего поколения к национальной культуре, духовным и нравственно-этическим ценностям своего народа, формирование интересов к родному языку и истори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Национально-региональный компонент в школе и его интеграция с другими предметами – ключ к решению проблемы эффективности урока. Считаю, что использование такого материала делает урок интересным и увлекательным. Наши дети охотнее и с большим интересом усваивают то, что им больше нравится. Активно включаются в деятельность. Любимые предметы имеют сильное воспитательное воздействие, поэтому грамотное использование исторического, географического, литературного и другого материала воспитывает в детях патриотические чувства, чувства любви, восхищения и гордости к родному краю, что не оставляет никого быть равнодушным к проблемам малой родины и вырабатывае</w:t>
      </w:r>
      <w:r>
        <w:rPr>
          <w:rFonts w:ascii="Times New Roman" w:hAnsi="Times New Roman" w:cs="Times New Roman"/>
          <w:sz w:val="28"/>
          <w:szCs w:val="28"/>
        </w:rPr>
        <w:t xml:space="preserve">т активную жизненную позицию.  </w:t>
      </w:r>
    </w:p>
    <w:p w:rsid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При составлении тематического планирования ввожу региональный компонент на основе краеведческого материала, что способствует привитию интереса к своему краю и к своей малой родине, развитию тв</w:t>
      </w:r>
      <w:r>
        <w:rPr>
          <w:rFonts w:ascii="Times New Roman" w:hAnsi="Times New Roman" w:cs="Times New Roman"/>
          <w:sz w:val="28"/>
          <w:szCs w:val="28"/>
        </w:rPr>
        <w:t>орческих способностей учащихся.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Введение регионального компонента осуществляю на уроках: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- математики;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- окружающего мира;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- литературного чтения;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русского языка;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Уроки математики. При изучен</w:t>
      </w:r>
      <w:r>
        <w:rPr>
          <w:rFonts w:ascii="Times New Roman" w:hAnsi="Times New Roman" w:cs="Times New Roman"/>
          <w:sz w:val="28"/>
          <w:szCs w:val="28"/>
        </w:rPr>
        <w:t>ии темы «Площадь», «Меры длины»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я предлагаю детям узнать у родителей, из информационных источников площадь дома, школы и села, даю ин</w:t>
      </w:r>
      <w:r>
        <w:rPr>
          <w:rFonts w:ascii="Times New Roman" w:hAnsi="Times New Roman" w:cs="Times New Roman"/>
          <w:sz w:val="28"/>
          <w:szCs w:val="28"/>
        </w:rPr>
        <w:t xml:space="preserve">формацию об озерах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Ялмата</w:t>
      </w:r>
      <w:proofErr w:type="gramStart"/>
      <w:r w:rsidRPr="00C904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арманцак</w:t>
      </w:r>
      <w:proofErr w:type="spellEnd"/>
      <w:r w:rsidRPr="00C9045A">
        <w:rPr>
          <w:rFonts w:ascii="Times New Roman" w:hAnsi="Times New Roman" w:cs="Times New Roman"/>
          <w:sz w:val="28"/>
          <w:szCs w:val="28"/>
        </w:rPr>
        <w:t xml:space="preserve"> </w:t>
      </w:r>
      <w:r w:rsidRPr="00C9045A">
        <w:rPr>
          <w:rFonts w:ascii="Times New Roman" w:hAnsi="Times New Roman" w:cs="Times New Roman"/>
          <w:sz w:val="28"/>
          <w:szCs w:val="28"/>
        </w:rPr>
        <w:lastRenderedPageBreak/>
        <w:t>расс</w:t>
      </w:r>
      <w:r>
        <w:rPr>
          <w:rFonts w:ascii="Times New Roman" w:hAnsi="Times New Roman" w:cs="Times New Roman"/>
          <w:sz w:val="28"/>
          <w:szCs w:val="28"/>
        </w:rPr>
        <w:t>тояние между соседними селами</w:t>
      </w:r>
      <w:r w:rsidRPr="00C9045A">
        <w:rPr>
          <w:rFonts w:ascii="Times New Roman" w:hAnsi="Times New Roman" w:cs="Times New Roman"/>
          <w:sz w:val="28"/>
          <w:szCs w:val="28"/>
        </w:rPr>
        <w:t>. При закреплении тем хорошо проводить математические диктанты, с использованием числ</w:t>
      </w:r>
      <w:r>
        <w:rPr>
          <w:rFonts w:ascii="Times New Roman" w:hAnsi="Times New Roman" w:cs="Times New Roman"/>
          <w:sz w:val="28"/>
          <w:szCs w:val="28"/>
        </w:rPr>
        <w:t>овых данных из сведений о селе.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 xml:space="preserve">Успешно проводится такая форма работы как «День одного текста в школе», которая применяется на всех уроках в один день. Например, текст «История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Ханатинского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45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аказника </w:t>
      </w:r>
      <w:r w:rsidRPr="00C9045A">
        <w:rPr>
          <w:rFonts w:ascii="Times New Roman" w:hAnsi="Times New Roman" w:cs="Times New Roman"/>
          <w:sz w:val="28"/>
          <w:szCs w:val="28"/>
        </w:rPr>
        <w:t xml:space="preserve">». На математике дети в тексте находят числа, меры измерения, площади; по окружающему миру названия растений, животных, птиц; по русскому языку </w:t>
      </w:r>
      <w:r>
        <w:rPr>
          <w:rFonts w:ascii="Times New Roman" w:hAnsi="Times New Roman" w:cs="Times New Roman"/>
          <w:sz w:val="28"/>
          <w:szCs w:val="28"/>
        </w:rPr>
        <w:t>находят части речи и так далее.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С первых уроков окружающего мира учу детей наблюдать за природой своего села, за окружающей действительностью. Стало традици</w:t>
      </w:r>
      <w:r>
        <w:rPr>
          <w:rFonts w:ascii="Times New Roman" w:hAnsi="Times New Roman" w:cs="Times New Roman"/>
          <w:sz w:val="28"/>
          <w:szCs w:val="28"/>
        </w:rPr>
        <w:t>ей проводить экскурсии в степь</w:t>
      </w:r>
      <w:r w:rsidRPr="00C9045A">
        <w:rPr>
          <w:rFonts w:ascii="Times New Roman" w:hAnsi="Times New Roman" w:cs="Times New Roman"/>
          <w:sz w:val="28"/>
          <w:szCs w:val="28"/>
        </w:rPr>
        <w:t xml:space="preserve">, экскурсии по селу, подготовка презентаций и сообщений по различным темам. 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 xml:space="preserve">Уроки русского языка способствуют также привитию любви к родному </w:t>
      </w:r>
      <w:r>
        <w:rPr>
          <w:rFonts w:ascii="Times New Roman" w:hAnsi="Times New Roman" w:cs="Times New Roman"/>
          <w:sz w:val="28"/>
          <w:szCs w:val="28"/>
        </w:rPr>
        <w:t>краю через разные формы работы: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- составление и написание предложений на тему «Мое село», «Мои родит</w:t>
      </w:r>
      <w:r>
        <w:rPr>
          <w:rFonts w:ascii="Times New Roman" w:hAnsi="Times New Roman" w:cs="Times New Roman"/>
          <w:sz w:val="28"/>
          <w:szCs w:val="28"/>
        </w:rPr>
        <w:t>ели», «Улицы моего села» и др.;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письмо по памяти;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- орфографические минутки на основе краеведческого материала.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Использование национально-регионального компонента на уроках русского языка даёт блестящую возможность реализовать идею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045A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C9045A">
        <w:rPr>
          <w:rFonts w:ascii="Times New Roman" w:hAnsi="Times New Roman" w:cs="Times New Roman"/>
          <w:sz w:val="28"/>
          <w:szCs w:val="28"/>
        </w:rPr>
        <w:t xml:space="preserve"> связей, органично связывать с внеклассными мероприятиями. Обращение к местному языковому материалу предполагает возможность интегрированных уроков, уроков-экскурсий, творческих конку</w:t>
      </w:r>
      <w:r>
        <w:rPr>
          <w:rFonts w:ascii="Times New Roman" w:hAnsi="Times New Roman" w:cs="Times New Roman"/>
          <w:sz w:val="28"/>
          <w:szCs w:val="28"/>
        </w:rPr>
        <w:t>рсов, уроков-путешествий и т.д.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Так же</w:t>
      </w:r>
      <w:r>
        <w:rPr>
          <w:rFonts w:ascii="Times New Roman" w:hAnsi="Times New Roman" w:cs="Times New Roman"/>
          <w:sz w:val="28"/>
          <w:szCs w:val="28"/>
        </w:rPr>
        <w:t xml:space="preserve"> на уроках русского и калмыцких</w:t>
      </w:r>
      <w:r w:rsidRPr="00C9045A">
        <w:rPr>
          <w:rFonts w:ascii="Times New Roman" w:hAnsi="Times New Roman" w:cs="Times New Roman"/>
          <w:sz w:val="28"/>
          <w:szCs w:val="28"/>
        </w:rPr>
        <w:t xml:space="preserve"> языков, при изучении собственных имен существительных, эффективно использование названий улиц, возвышенностей, водоемов. Интересна тема изучение происхождения фамилий. Изучение рода может вылиться в реферативную и исследовательскую работу. Своеобразен диалект наших односельчан. Это можно использовать в т</w:t>
      </w:r>
      <w:r>
        <w:rPr>
          <w:rFonts w:ascii="Times New Roman" w:hAnsi="Times New Roman" w:cs="Times New Roman"/>
          <w:sz w:val="28"/>
          <w:szCs w:val="28"/>
        </w:rPr>
        <w:t>еме «Лексика».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>Изучению родного края, его истории, природы, жизни наших современников помогает литература. На уроках литературного чтения мы знакомимся не только с программным материалом, но и с творчеством своих земляков. Богата наша земля такими талантами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Реализацию национально-регионального компонента можно осуществлять как на уроках, так и во внеклассной работе. </w:t>
      </w:r>
      <w:proofErr w:type="gramStart"/>
      <w:r w:rsidRPr="00C9045A">
        <w:rPr>
          <w:rFonts w:ascii="Times New Roman" w:hAnsi="Times New Roman" w:cs="Times New Roman"/>
          <w:sz w:val="28"/>
          <w:szCs w:val="28"/>
        </w:rPr>
        <w:t xml:space="preserve">В школе,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45A">
        <w:rPr>
          <w:rFonts w:ascii="Times New Roman" w:hAnsi="Times New Roman" w:cs="Times New Roman"/>
          <w:sz w:val="28"/>
          <w:szCs w:val="28"/>
        </w:rPr>
        <w:t>сельском клубе и библиотеке проходит много различных мероприятий: классные часы, встречи, конкурсы – путешествия, стихов, рисунков, экскурсии.</w:t>
      </w:r>
      <w:proofErr w:type="gramEnd"/>
      <w:r w:rsidRPr="00C9045A">
        <w:rPr>
          <w:rFonts w:ascii="Times New Roman" w:hAnsi="Times New Roman" w:cs="Times New Roman"/>
          <w:sz w:val="28"/>
          <w:szCs w:val="28"/>
        </w:rPr>
        <w:t xml:space="preserve"> Например, реализация школьного проекта в рамках РМО «Моя семья – мое богатство», классный час «Я и моя семья», педагогический проект «Вырасти зеленого друга» (озеленение территории школы),</w:t>
      </w:r>
      <w:r>
        <w:rPr>
          <w:rFonts w:ascii="Times New Roman" w:hAnsi="Times New Roman" w:cs="Times New Roman"/>
          <w:sz w:val="28"/>
          <w:szCs w:val="28"/>
        </w:rPr>
        <w:t xml:space="preserve"> библиотечный урок «Берегите степь</w:t>
      </w:r>
      <w:r w:rsidRPr="00C9045A">
        <w:rPr>
          <w:rFonts w:ascii="Times New Roman" w:hAnsi="Times New Roman" w:cs="Times New Roman"/>
          <w:sz w:val="28"/>
          <w:szCs w:val="28"/>
        </w:rPr>
        <w:t xml:space="preserve">», «Таланты моего села» и другое. Эти </w:t>
      </w:r>
      <w:r>
        <w:rPr>
          <w:rFonts w:ascii="Times New Roman" w:hAnsi="Times New Roman" w:cs="Times New Roman"/>
          <w:sz w:val="28"/>
          <w:szCs w:val="28"/>
        </w:rPr>
        <w:t>мероприятия проводятся в течение всего учебного года.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 xml:space="preserve">Используя в своей работе национально – региональный компонент я стараюсь приобщать своих учеников к национальной культуре, воспитывать у ребёнка чувство Родины, патриотизма, нравственности, гордости за </w:t>
      </w:r>
      <w:r>
        <w:rPr>
          <w:rFonts w:ascii="Times New Roman" w:hAnsi="Times New Roman" w:cs="Times New Roman"/>
          <w:sz w:val="28"/>
          <w:szCs w:val="28"/>
        </w:rPr>
        <w:t>духовные богатства нашего края.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  <w:r w:rsidRPr="00C9045A">
        <w:rPr>
          <w:rFonts w:ascii="Times New Roman" w:hAnsi="Times New Roman" w:cs="Times New Roman"/>
          <w:sz w:val="28"/>
          <w:szCs w:val="28"/>
        </w:rPr>
        <w:t xml:space="preserve">Считаю, что любой человек должен знать историю своей малой Родины. Зная историю своего села, начинаешь больше ценить и беречь её. Именно с любви к своей малой Родине, к этой маленькой, непримечательной деревне и начинается любовь к огромной стране, к своему Отечеству. </w:t>
      </w: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1.Закон об образовании РФ.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9045A">
        <w:rPr>
          <w:rFonts w:ascii="Times New Roman" w:hAnsi="Times New Roman" w:cs="Times New Roman"/>
          <w:sz w:val="28"/>
          <w:szCs w:val="28"/>
        </w:rPr>
        <w:t>.Материалы по краеведению из архива</w:t>
      </w:r>
      <w:r>
        <w:rPr>
          <w:rFonts w:ascii="Times New Roman" w:hAnsi="Times New Roman" w:cs="Times New Roman"/>
          <w:sz w:val="28"/>
          <w:szCs w:val="28"/>
        </w:rPr>
        <w:t xml:space="preserve"> районной администрации,</w:t>
      </w:r>
      <w:r w:rsidRPr="00C9045A">
        <w:rPr>
          <w:rFonts w:ascii="Times New Roman" w:hAnsi="Times New Roman" w:cs="Times New Roman"/>
          <w:sz w:val="28"/>
          <w:szCs w:val="28"/>
        </w:rPr>
        <w:t xml:space="preserve"> школы и музея.</w:t>
      </w:r>
    </w:p>
    <w:p w:rsidR="00C9045A" w:rsidRPr="00C9045A" w:rsidRDefault="00C9045A" w:rsidP="00C904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C9045A" w:rsidRPr="00C9045A" w:rsidRDefault="00C9045A" w:rsidP="00C9045A">
      <w:pPr>
        <w:rPr>
          <w:rFonts w:ascii="Times New Roman" w:hAnsi="Times New Roman" w:cs="Times New Roman"/>
          <w:sz w:val="28"/>
          <w:szCs w:val="28"/>
        </w:rPr>
      </w:pPr>
    </w:p>
    <w:p w:rsidR="00DA4E3A" w:rsidRPr="00C9045A" w:rsidRDefault="00DA4E3A" w:rsidP="00C9045A">
      <w:pPr>
        <w:rPr>
          <w:rFonts w:ascii="Times New Roman" w:hAnsi="Times New Roman" w:cs="Times New Roman"/>
          <w:sz w:val="28"/>
          <w:szCs w:val="28"/>
        </w:rPr>
      </w:pPr>
    </w:p>
    <w:sectPr w:rsidR="00DA4E3A" w:rsidRPr="00C90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91"/>
    <w:rsid w:val="001B5991"/>
    <w:rsid w:val="00C9045A"/>
    <w:rsid w:val="00DA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1053</Words>
  <Characters>6008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2019-02-10T13:17:00Z</dcterms:created>
  <dcterms:modified xsi:type="dcterms:W3CDTF">2019-02-10T13:26:00Z</dcterms:modified>
</cp:coreProperties>
</file>