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4B2" w:rsidRPr="00C074B2" w:rsidRDefault="00C074B2" w:rsidP="00C074B2">
      <w:pPr>
        <w:ind w:firstLine="709"/>
        <w:jc w:val="both"/>
        <w:rPr>
          <w:b/>
          <w:sz w:val="24"/>
          <w:szCs w:val="24"/>
        </w:rPr>
      </w:pPr>
      <w:proofErr w:type="spellStart"/>
      <w:r w:rsidRPr="00C074B2">
        <w:rPr>
          <w:b/>
          <w:sz w:val="24"/>
          <w:szCs w:val="24"/>
        </w:rPr>
        <w:t>Ордин-Нащокин</w:t>
      </w:r>
      <w:proofErr w:type="spellEnd"/>
      <w:r w:rsidRPr="00C074B2">
        <w:rPr>
          <w:b/>
          <w:sz w:val="24"/>
          <w:szCs w:val="24"/>
        </w:rPr>
        <w:t xml:space="preserve"> Афанасий Леонтьевич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 </w:t>
      </w:r>
      <w:r>
        <w:rPr>
          <w:sz w:val="24"/>
          <w:szCs w:val="24"/>
          <w:lang w:val="en-US"/>
        </w:rPr>
        <w:t>XVII</w:t>
      </w:r>
      <w:r w:rsidRPr="00C074B2">
        <w:rPr>
          <w:sz w:val="24"/>
          <w:szCs w:val="24"/>
        </w:rPr>
        <w:t xml:space="preserve"> веке в развитии русской экономической мысли начинается новая стадия. Отечественные мыслители начали более ясно понимать необходимость ликвидации отставания России от более развитых стран. Решающую роль в преобразованиях они отводят государству.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Среди представителей русской мысли этого периода особое место занимает А. Л.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>. Он не оставил после себя специальных работ, но его высказывания по различным вопросам в письмах и донесениях к царю, составленные проекты законов позволяют судить о его воззрениях.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происходил из семьи небогатого псковского помещика, но получил хорошее образование, знал латинский, немецкий языки, математику. На государственной службе сделал удачную карьеру дипломата, за что был произведен в бояре. Также был способным полководцем и хорошо знал военное дело, некоторое время служил воеводой в Пскове, где провел реформу военного управления. Служил до старости, но в отставку ушел из-за разногласий с правительством по вопросам внешней политики.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являлся сторонником абсолютной монархии. Борьба за создание централизованного сильного государства была главной целью его жизни. Для процветания государства, по его мнению, была необходима поддержка не только дворян, но и купечества. Во время своего правления в Пскове он сделал все, чтобы оградить местное купечество от произвола властей. В предложениях по организации государственной деятельности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исходил из того, что народное хозяйство страны представляет собой единое целое, и его отрасли находятся в тесной взаимосвязи. Это отличает его от предшественников. Более широкими являются также его взгляды на экономическую роль государства и народнохозяйственные задачи. Правительство в то время рассматривало народное хозяйство лишь как источник пополнения казны.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считал такой подход узким. Чтобы успешно бороться с западными странами и </w:t>
      </w:r>
      <w:proofErr w:type="gramStart"/>
      <w:r w:rsidRPr="00C074B2">
        <w:rPr>
          <w:sz w:val="24"/>
          <w:szCs w:val="24"/>
        </w:rPr>
        <w:t>помешать им захватить</w:t>
      </w:r>
      <w:proofErr w:type="gramEnd"/>
      <w:r w:rsidRPr="00C074B2">
        <w:rPr>
          <w:sz w:val="24"/>
          <w:szCs w:val="24"/>
        </w:rPr>
        <w:t xml:space="preserve"> внутренний рынок России, необходимо преодолеть экономическую отсталость страны. Основная задача при этом - развитие производительных сил России. Он намечал целую систему мер во всех отраслях хозяйства. Государство должно вести активную политику в хозяйственной сфере, но в то же время не стеснять личную инициативу.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первым из русских экономистов поставил вопрос о развитии частой инициативы и предпринимательства.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Выражением взглядов </w:t>
      </w:r>
      <w:proofErr w:type="spellStart"/>
      <w:r w:rsidRPr="00C074B2">
        <w:rPr>
          <w:sz w:val="24"/>
          <w:szCs w:val="24"/>
        </w:rPr>
        <w:t>Ордын-Нащокин</w:t>
      </w:r>
      <w:proofErr w:type="spellEnd"/>
      <w:r w:rsidRPr="00C074B2">
        <w:rPr>
          <w:sz w:val="24"/>
          <w:szCs w:val="24"/>
        </w:rPr>
        <w:t xml:space="preserve"> стал подготовленный им Новоторговый устав (1667 г.), в котором сформулированы основные принципы успешной торговой политики. Также о его взглядах по этому вопросу можно судить по реформам, проведенным в Пскове.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Торговля является одним из важнейших источников доходов государства и одним из способов увеличения народного благосостояния.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выступал за свободную торговлю, но не в смысле невмешательства государства, а в смысле предоставления привилегий некоторым категориям торговцев (иностранцам, монастыри и </w:t>
      </w:r>
      <w:r w:rsidRPr="00C074B2">
        <w:rPr>
          <w:sz w:val="24"/>
          <w:szCs w:val="24"/>
        </w:rPr>
        <w:lastRenderedPageBreak/>
        <w:t xml:space="preserve">т.п.).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считал необходимым проведение решительных мер, отменяющих подобные привилегии, чтобы установить в результате частную, конкурентную торговлю.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Псков был одним из пограничных городов, поэтому там налицо были все минусы внешней политики. Заключались они в том, что наши купцы в то время не имели еще достаточных капиталов, чтобы противостоять иностранцам, которые, в свою очередь, беспрепятственно скупали отечественные товары в любое время и, кроме того, беспошлинно ввозили свои товары. Российские купцы были только агентами у иностранных, </w:t>
      </w:r>
      <w:proofErr w:type="gramStart"/>
      <w:r w:rsidRPr="00C074B2">
        <w:rPr>
          <w:sz w:val="24"/>
          <w:szCs w:val="24"/>
        </w:rPr>
        <w:t>скупая</w:t>
      </w:r>
      <w:proofErr w:type="gramEnd"/>
      <w:r w:rsidRPr="00C074B2">
        <w:rPr>
          <w:sz w:val="24"/>
          <w:szCs w:val="24"/>
        </w:rPr>
        <w:t xml:space="preserve"> для них на выданные деньги товары. В псковской реформе </w:t>
      </w:r>
      <w:proofErr w:type="spellStart"/>
      <w:r w:rsidRPr="00C074B2">
        <w:rPr>
          <w:sz w:val="24"/>
          <w:szCs w:val="24"/>
        </w:rPr>
        <w:t>Ордин-Нащокина</w:t>
      </w:r>
      <w:proofErr w:type="spellEnd"/>
      <w:r w:rsidRPr="00C074B2">
        <w:rPr>
          <w:sz w:val="24"/>
          <w:szCs w:val="24"/>
        </w:rPr>
        <w:t xml:space="preserve"> мероприятия, направленные против попыток иностранцев подчинить российский внутренний рынок, занимали центральное место. Во-первых, были ограничены сроки покупки иностранцами русских товаров, разрешалось это делать только на ярмарках два раза в год. За невыполнение предусматривалось наказание. Во-вторых, запрещалось давать деньги русским купцам на покупку товаров в промежутках между ярмарками. Запрещалось даже жить в торговых домах в это время. В третьих, во время ярмарок запрещалось торговать с приезжими купцами, разрешалось только </w:t>
      </w:r>
      <w:proofErr w:type="gramStart"/>
      <w:r w:rsidRPr="00C074B2">
        <w:rPr>
          <w:sz w:val="24"/>
          <w:szCs w:val="24"/>
        </w:rPr>
        <w:t>с</w:t>
      </w:r>
      <w:proofErr w:type="gramEnd"/>
      <w:r w:rsidRPr="00C074B2">
        <w:rPr>
          <w:sz w:val="24"/>
          <w:szCs w:val="24"/>
        </w:rPr>
        <w:t xml:space="preserve"> псковскими. В-четвертых, ввоз товаров иностранцами во время ярмарок был беспошлинный, а в остальное время пошлины платились.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считал, что слабость русской торговли кроется в недостатке капитала и наличии нездоровой конкуренции между самими русскими купцами, их неумении организоваться в борьбе против иностранцев. Он предполагал объединить торговых людей и устранить борьбу между ними путем создания торговых компаний на комиссионных началах. По его проекту, мелкие и средние купцы, не имеющие достаточного капитала, прикреплялись к крупным купцам, становясь по существу их агентами и получая за это часть прибыли.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На отечественные товары надо, по мнению </w:t>
      </w:r>
      <w:proofErr w:type="spellStart"/>
      <w:r w:rsidRPr="00C074B2">
        <w:rPr>
          <w:sz w:val="24"/>
          <w:szCs w:val="24"/>
        </w:rPr>
        <w:t>Ордин-Нащокина</w:t>
      </w:r>
      <w:proofErr w:type="spellEnd"/>
      <w:r w:rsidRPr="00C074B2">
        <w:rPr>
          <w:sz w:val="24"/>
          <w:szCs w:val="24"/>
        </w:rPr>
        <w:t xml:space="preserve">, назначать единую "уставную" цену, чтобы </w:t>
      </w:r>
      <w:proofErr w:type="gramStart"/>
      <w:r w:rsidRPr="00C074B2">
        <w:rPr>
          <w:sz w:val="24"/>
          <w:szCs w:val="24"/>
        </w:rPr>
        <w:t>помешать иностранцам скупать</w:t>
      </w:r>
      <w:proofErr w:type="gramEnd"/>
      <w:r w:rsidRPr="00C074B2">
        <w:rPr>
          <w:sz w:val="24"/>
          <w:szCs w:val="24"/>
        </w:rPr>
        <w:t xml:space="preserve"> товары по низкой цене. Эту цену должны были определять выборные посадские люди. Но нельзя рассматривать эти меры как меры по установлению замкнутости России.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считал нужным привлекать торговый капитал иностранцев, но только на выгодных для России условиях. Новоторговый устав, в котором взгляды </w:t>
      </w:r>
      <w:proofErr w:type="spellStart"/>
      <w:r w:rsidRPr="00C074B2">
        <w:rPr>
          <w:sz w:val="24"/>
          <w:szCs w:val="24"/>
        </w:rPr>
        <w:t>Ордин-Нащокина</w:t>
      </w:r>
      <w:proofErr w:type="spellEnd"/>
      <w:r w:rsidRPr="00C074B2">
        <w:rPr>
          <w:sz w:val="24"/>
          <w:szCs w:val="24"/>
        </w:rPr>
        <w:t xml:space="preserve"> получили дальнейшее развитие, предусматривал еще более жесткие меры по борьбе с иностранным торговым капиталом. Устанавливалось строгое территориальное ограничение торговли. Она могла вестись только в приграничных городах. Запрещалась торговля с купцами, приехавшими из других городов. За нарушение этого правила грозила конфискация имущества. Между собой иностранцам запрещалась беспошлинная торговля. Иностранцам запрещалась и розничная торговля. Кроме того, был увеличен размер пошлины на ввозимые товары, причем дифференцированно. Самыми большими пошлины были на вино, сахар и предметы роскоши. Предусматривались также меры по поощрению русских купцов. Им разрешалось торговать с иностранцами свободно во всех пограничных городах, а на деньги, вырученные у иностранных купцов от продажи своих товаров, беспошлинно покупать товары иностранцев. В других случаях покупка иностранных товаров облагалась пошлиной. Предусматривалась также замена многочисленных мелких налогов на ввозимый товар единой пошлиной в размере десяти процентов. В условиях того времени </w:t>
      </w:r>
      <w:r w:rsidRPr="00C074B2">
        <w:rPr>
          <w:sz w:val="24"/>
          <w:szCs w:val="24"/>
        </w:rPr>
        <w:lastRenderedPageBreak/>
        <w:t>такая политика была прогрессивной, потому что она способствовала накоплению национального богатства. Это была явно политика меркантилизма.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уделял большое внимание укреплению финансов страны и сделал первую в России попытку организации кредита. Меры торговой политики были направлены на обеспечение активного денежного баланса. Например, предусматривалась оплата иностранцами товаров, купленных у русских купцов, обязательно на 1/3 ефимками (остальное - золотом)- </w:t>
      </w:r>
      <w:proofErr w:type="spellStart"/>
      <w:r w:rsidRPr="00C074B2">
        <w:rPr>
          <w:sz w:val="24"/>
          <w:szCs w:val="24"/>
        </w:rPr>
        <w:t>иохамсталлерами</w:t>
      </w:r>
      <w:proofErr w:type="spellEnd"/>
      <w:r w:rsidRPr="00C074B2">
        <w:rPr>
          <w:sz w:val="24"/>
          <w:szCs w:val="24"/>
        </w:rPr>
        <w:t>, немецкими крупными серебряными монетами, от перечеканки которых казна имела большие доходы. Предлагались меры, препятствующие вывозу драгоценных металлов из России.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Политика </w:t>
      </w:r>
      <w:proofErr w:type="spellStart"/>
      <w:r w:rsidRPr="00C074B2">
        <w:rPr>
          <w:sz w:val="24"/>
          <w:szCs w:val="24"/>
        </w:rPr>
        <w:t>Ордин-Нащокина</w:t>
      </w:r>
      <w:proofErr w:type="spellEnd"/>
      <w:r w:rsidRPr="00C074B2">
        <w:rPr>
          <w:sz w:val="24"/>
          <w:szCs w:val="24"/>
        </w:rPr>
        <w:t xml:space="preserve"> сходна с монетарной системой - ранним этапом меркантилизма в западноевропейских странах. В России же проведение этой политики диктовалось ростом недостатка денег в связи с расширившимся товарным обращением.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предпринял также попытку создать купеческий кредит. Он предполагал, что в торговых компаниях будут созданы "земские избы", из которых бы кредитовались мелкие и средние купцы, но это не имело успеха, так как было совершенно невыгодно крупным купцам.</w:t>
      </w:r>
    </w:p>
    <w:p w:rsidR="00F01FE1" w:rsidRDefault="00C074B2" w:rsidP="00C074B2">
      <w:pPr>
        <w:ind w:firstLine="709"/>
        <w:jc w:val="both"/>
        <w:rPr>
          <w:sz w:val="24"/>
          <w:szCs w:val="24"/>
          <w:lang w:val="en-US"/>
        </w:rPr>
      </w:pPr>
      <w:r w:rsidRPr="00C074B2">
        <w:rPr>
          <w:sz w:val="24"/>
          <w:szCs w:val="24"/>
        </w:rPr>
        <w:t xml:space="preserve">Что отличает </w:t>
      </w:r>
      <w:proofErr w:type="spellStart"/>
      <w:r w:rsidRPr="00C074B2">
        <w:rPr>
          <w:sz w:val="24"/>
          <w:szCs w:val="24"/>
        </w:rPr>
        <w:t>Ордин-Нащокина</w:t>
      </w:r>
      <w:proofErr w:type="spellEnd"/>
      <w:r w:rsidRPr="00C074B2">
        <w:rPr>
          <w:sz w:val="24"/>
          <w:szCs w:val="24"/>
        </w:rPr>
        <w:t xml:space="preserve"> от западных меркантилистов, так это его политика в неторговых отраслях. Он отстаивал необходимость развития не только экспортных отраслей промышленности, но и отраслей, работающих на внутренние нужды страны. Главную причину задержки развития русской промышленности он видел в недостатках системы государственного управления и чрезмерном стеснении предпринимательской активности. Он считал необходимым оказывать государственную помощь предпринимательству, но в то же время предоставлять свободу и инициативе. В 1662 году крупные металлургические заводы, принадлежащие датчанину </w:t>
      </w:r>
      <w:proofErr w:type="spellStart"/>
      <w:r w:rsidRPr="00C074B2">
        <w:rPr>
          <w:sz w:val="24"/>
          <w:szCs w:val="24"/>
        </w:rPr>
        <w:t>Марселису</w:t>
      </w:r>
      <w:proofErr w:type="spellEnd"/>
      <w:r w:rsidRPr="00C074B2">
        <w:rPr>
          <w:sz w:val="24"/>
          <w:szCs w:val="24"/>
        </w:rPr>
        <w:t xml:space="preserve">, были взяты в казну, где быстро пришли в упадок.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добился, чтобы они были возвращены прежнему владельцу, на предприимчивость которого он правильно рассчитывал. Определяющим в экономической политике, предложенной </w:t>
      </w:r>
      <w:proofErr w:type="spellStart"/>
      <w:r w:rsidRPr="00C074B2">
        <w:rPr>
          <w:sz w:val="24"/>
          <w:szCs w:val="24"/>
        </w:rPr>
        <w:t>Ордын-Нащокиным</w:t>
      </w:r>
      <w:proofErr w:type="spellEnd"/>
      <w:r w:rsidRPr="00C074B2">
        <w:rPr>
          <w:sz w:val="24"/>
          <w:szCs w:val="24"/>
        </w:rPr>
        <w:t>, было стремление к ликвидации экономической и культурной отсталости России, борьба против засилья иностранного торгового капитала, за укрепление отечественного торгового капитала и промышленности.</w:t>
      </w:r>
    </w:p>
    <w:p w:rsidR="00C074B2" w:rsidRDefault="00C074B2" w:rsidP="00C074B2">
      <w:pPr>
        <w:ind w:firstLine="709"/>
        <w:jc w:val="both"/>
        <w:rPr>
          <w:sz w:val="24"/>
          <w:szCs w:val="24"/>
          <w:lang w:val="en-US"/>
        </w:rPr>
      </w:pPr>
    </w:p>
    <w:p w:rsidR="00C074B2" w:rsidRPr="00C074B2" w:rsidRDefault="00C074B2" w:rsidP="00C074B2">
      <w:pPr>
        <w:ind w:firstLine="709"/>
        <w:jc w:val="both"/>
        <w:rPr>
          <w:sz w:val="24"/>
          <w:szCs w:val="24"/>
          <w:lang w:val="en-US"/>
        </w:rPr>
      </w:pPr>
      <w:r w:rsidRPr="00C074B2">
        <w:rPr>
          <w:sz w:val="24"/>
          <w:szCs w:val="24"/>
        </w:rPr>
        <w:t xml:space="preserve">Внимательное наблюдение за иноземными порядками и привычка сравнивать их </w:t>
      </w:r>
      <w:proofErr w:type="gramStart"/>
      <w:r w:rsidRPr="00C074B2">
        <w:rPr>
          <w:sz w:val="24"/>
          <w:szCs w:val="24"/>
        </w:rPr>
        <w:t>с</w:t>
      </w:r>
      <w:proofErr w:type="gramEnd"/>
      <w:r w:rsidRPr="00C074B2">
        <w:rPr>
          <w:sz w:val="24"/>
          <w:szCs w:val="24"/>
        </w:rPr>
        <w:t xml:space="preserve"> </w:t>
      </w:r>
      <w:proofErr w:type="gramStart"/>
      <w:r w:rsidRPr="00C074B2">
        <w:rPr>
          <w:sz w:val="24"/>
          <w:szCs w:val="24"/>
        </w:rPr>
        <w:t>отечественными</w:t>
      </w:r>
      <w:proofErr w:type="gramEnd"/>
      <w:r w:rsidRPr="00C074B2">
        <w:rPr>
          <w:sz w:val="24"/>
          <w:szCs w:val="24"/>
        </w:rPr>
        <w:t xml:space="preserve"> сделали его ревностным поклонником Западной Европы и жестоким критиком отечественного быта. Он первый провозгласил, что "</w:t>
      </w:r>
      <w:proofErr w:type="gramStart"/>
      <w:r w:rsidRPr="00C074B2">
        <w:rPr>
          <w:sz w:val="24"/>
          <w:szCs w:val="24"/>
        </w:rPr>
        <w:t>доброму</w:t>
      </w:r>
      <w:proofErr w:type="gramEnd"/>
      <w:r w:rsidRPr="00C074B2">
        <w:rPr>
          <w:sz w:val="24"/>
          <w:szCs w:val="24"/>
        </w:rPr>
        <w:t xml:space="preserve"> не стыдно навыкать и со стороны, у чужих, даже у своих врагов". После него остался ряд бумаг, служебных донесений, записок или докладов царю по разным политическим вопросам. Это очень любопытные документы для характеристики как самого </w:t>
      </w:r>
      <w:proofErr w:type="spellStart"/>
      <w:r w:rsidRPr="00C074B2">
        <w:rPr>
          <w:sz w:val="24"/>
          <w:szCs w:val="24"/>
        </w:rPr>
        <w:t>Ордина-Нащокина</w:t>
      </w:r>
      <w:proofErr w:type="spellEnd"/>
      <w:r w:rsidRPr="00C074B2">
        <w:rPr>
          <w:sz w:val="24"/>
          <w:szCs w:val="24"/>
        </w:rPr>
        <w:t>, так и преобразовательного движения его времени. Недаром даже враги признавали, что Афанасий умел "</w:t>
      </w:r>
      <w:proofErr w:type="spellStart"/>
      <w:r w:rsidRPr="00C074B2">
        <w:rPr>
          <w:sz w:val="24"/>
          <w:szCs w:val="24"/>
        </w:rPr>
        <w:t>слагательно</w:t>
      </w:r>
      <w:proofErr w:type="spellEnd"/>
      <w:r w:rsidRPr="00C074B2">
        <w:rPr>
          <w:sz w:val="24"/>
          <w:szCs w:val="24"/>
        </w:rPr>
        <w:t xml:space="preserve">" писать. У него было и другое, еще более редкое, качество - тонкий, цепкий и ёмкий ум, умевший быстро схватывать данное положение и комбинировать по-своему условия минуты. </w:t>
      </w:r>
      <w:proofErr w:type="spellStart"/>
      <w:r w:rsidRPr="00C074B2">
        <w:rPr>
          <w:sz w:val="24"/>
          <w:szCs w:val="24"/>
        </w:rPr>
        <w:t>Нащокин</w:t>
      </w:r>
      <w:proofErr w:type="spellEnd"/>
      <w:r w:rsidRPr="00C074B2">
        <w:rPr>
          <w:sz w:val="24"/>
          <w:szCs w:val="24"/>
        </w:rPr>
        <w:t xml:space="preserve"> был одним из редких дипломатов, обладающих дипломатической совестливостью - качеством, с которым и тогда неохотно </w:t>
      </w:r>
      <w:r w:rsidRPr="00C074B2">
        <w:rPr>
          <w:sz w:val="24"/>
          <w:szCs w:val="24"/>
        </w:rPr>
        <w:lastRenderedPageBreak/>
        <w:t xml:space="preserve">мирилась дипломатия. Он ничего не хотел делать без правды: "Лучше воистину принять злому животу моему конец и вовеки </w:t>
      </w:r>
      <w:proofErr w:type="spellStart"/>
      <w:r w:rsidRPr="00C074B2">
        <w:rPr>
          <w:sz w:val="24"/>
          <w:szCs w:val="24"/>
        </w:rPr>
        <w:t>свободну</w:t>
      </w:r>
      <w:proofErr w:type="spellEnd"/>
      <w:r w:rsidRPr="00C074B2">
        <w:rPr>
          <w:sz w:val="24"/>
          <w:szCs w:val="24"/>
        </w:rPr>
        <w:t xml:space="preserve"> быть, </w:t>
      </w:r>
      <w:r>
        <w:rPr>
          <w:sz w:val="24"/>
          <w:szCs w:val="24"/>
        </w:rPr>
        <w:t xml:space="preserve">нежели противно правды </w:t>
      </w:r>
      <w:proofErr w:type="spellStart"/>
      <w:r>
        <w:rPr>
          <w:sz w:val="24"/>
          <w:szCs w:val="24"/>
        </w:rPr>
        <w:t>делати</w:t>
      </w:r>
      <w:proofErr w:type="spellEnd"/>
      <w:r>
        <w:rPr>
          <w:sz w:val="24"/>
          <w:szCs w:val="24"/>
        </w:rPr>
        <w:t>".</w:t>
      </w:r>
      <w:bookmarkStart w:id="0" w:name="_GoBack"/>
      <w:bookmarkEnd w:id="0"/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Современники отмечали: "Это был смелый, самоуверенный человек, знавший себе цену, но при этом заботливый и доброжелательный </w:t>
      </w:r>
      <w:proofErr w:type="gramStart"/>
      <w:r w:rsidRPr="00C074B2">
        <w:rPr>
          <w:sz w:val="24"/>
          <w:szCs w:val="24"/>
        </w:rPr>
        <w:t>к</w:t>
      </w:r>
      <w:proofErr w:type="gramEnd"/>
      <w:r w:rsidRPr="00C074B2">
        <w:rPr>
          <w:sz w:val="24"/>
          <w:szCs w:val="24"/>
        </w:rPr>
        <w:t xml:space="preserve"> управляемым, с деятельным и деловым умом; во всем и прежде всего он имел в виду государственный интерес, общее благо. Он не успокаивался на рутине, всюду зорко подмечал недостатки существующего порядка, </w:t>
      </w:r>
      <w:proofErr w:type="gramStart"/>
      <w:r w:rsidRPr="00C074B2">
        <w:rPr>
          <w:sz w:val="24"/>
          <w:szCs w:val="24"/>
        </w:rPr>
        <w:t>верно</w:t>
      </w:r>
      <w:proofErr w:type="gramEnd"/>
      <w:r w:rsidRPr="00C074B2">
        <w:rPr>
          <w:sz w:val="24"/>
          <w:szCs w:val="24"/>
        </w:rPr>
        <w:t xml:space="preserve"> соображал средства для их устранения, чутко угадывал задачи, стоявшие на очереди. Обладая сильным практическим смыслом, он не ставил далеких целей, слишком широких задач. Умея найтись в разнообразных сферах деятельности, он старается устроить всякое дело, п</w:t>
      </w:r>
      <w:r>
        <w:rPr>
          <w:sz w:val="24"/>
          <w:szCs w:val="24"/>
        </w:rPr>
        <w:t>ользуясь наличными средствами".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Во время русско-шведской войны 1656-1658 годов он был </w:t>
      </w:r>
      <w:proofErr w:type="spellStart"/>
      <w:r w:rsidRPr="00C074B2">
        <w:rPr>
          <w:sz w:val="24"/>
          <w:szCs w:val="24"/>
        </w:rPr>
        <w:t>друйским</w:t>
      </w:r>
      <w:proofErr w:type="spellEnd"/>
      <w:r w:rsidRPr="00C074B2">
        <w:rPr>
          <w:sz w:val="24"/>
          <w:szCs w:val="24"/>
        </w:rPr>
        <w:t xml:space="preserve"> воеводой, показал себя талантливым полководцем и дипломатом. Участвовал в походе на </w:t>
      </w:r>
      <w:proofErr w:type="spellStart"/>
      <w:r w:rsidRPr="00C074B2">
        <w:rPr>
          <w:sz w:val="24"/>
          <w:szCs w:val="24"/>
        </w:rPr>
        <w:t>Динабург</w:t>
      </w:r>
      <w:proofErr w:type="spellEnd"/>
      <w:r w:rsidRPr="00C074B2">
        <w:rPr>
          <w:sz w:val="24"/>
          <w:szCs w:val="24"/>
        </w:rPr>
        <w:t xml:space="preserve">, в штурме Витебска, </w:t>
      </w:r>
      <w:proofErr w:type="gramStart"/>
      <w:r w:rsidRPr="00C074B2">
        <w:rPr>
          <w:sz w:val="24"/>
          <w:szCs w:val="24"/>
        </w:rPr>
        <w:t>самолично</w:t>
      </w:r>
      <w:proofErr w:type="gramEnd"/>
      <w:r w:rsidRPr="00C074B2">
        <w:rPr>
          <w:sz w:val="24"/>
          <w:szCs w:val="24"/>
        </w:rPr>
        <w:t xml:space="preserve"> руководил штурмом Дриссы. Одновременно заключил договор с курляндским герцогом Иаковом, признавшим покровительство России. В 1658 году </w:t>
      </w:r>
      <w:proofErr w:type="gramStart"/>
      <w:r w:rsidRPr="00C074B2">
        <w:rPr>
          <w:sz w:val="24"/>
          <w:szCs w:val="24"/>
        </w:rPr>
        <w:t>пожалован</w:t>
      </w:r>
      <w:proofErr w:type="gramEnd"/>
      <w:r w:rsidRPr="00C074B2">
        <w:rPr>
          <w:sz w:val="24"/>
          <w:szCs w:val="24"/>
        </w:rPr>
        <w:t xml:space="preserve"> в думные дворяне и назначен </w:t>
      </w:r>
      <w:proofErr w:type="spellStart"/>
      <w:r w:rsidRPr="00C074B2">
        <w:rPr>
          <w:sz w:val="24"/>
          <w:szCs w:val="24"/>
        </w:rPr>
        <w:t>шацким</w:t>
      </w:r>
      <w:proofErr w:type="spellEnd"/>
      <w:r w:rsidRPr="00C074B2">
        <w:rPr>
          <w:sz w:val="24"/>
          <w:szCs w:val="24"/>
        </w:rPr>
        <w:t xml:space="preserve"> наместником. Царь хвалит его </w:t>
      </w:r>
      <w:proofErr w:type="gramStart"/>
      <w:r w:rsidRPr="00C074B2">
        <w:rPr>
          <w:sz w:val="24"/>
          <w:szCs w:val="24"/>
        </w:rPr>
        <w:t>за</w:t>
      </w:r>
      <w:proofErr w:type="gramEnd"/>
      <w:r w:rsidRPr="00C074B2">
        <w:rPr>
          <w:sz w:val="24"/>
          <w:szCs w:val="24"/>
        </w:rPr>
        <w:t xml:space="preserve"> </w:t>
      </w:r>
      <w:proofErr w:type="gramStart"/>
      <w:r w:rsidRPr="00C074B2">
        <w:rPr>
          <w:sz w:val="24"/>
          <w:szCs w:val="24"/>
        </w:rPr>
        <w:t>то, что "он алчных кормит, жаждущих поит, нагих одевает, до ратных люде</w:t>
      </w:r>
      <w:r>
        <w:rPr>
          <w:sz w:val="24"/>
          <w:szCs w:val="24"/>
        </w:rPr>
        <w:t>й ласков, а ворам не спускает".</w:t>
      </w:r>
      <w:proofErr w:type="gramEnd"/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на личном опыте убедился, что в армии нужно проводить коренные реформы, чтобы повысить ее боеспособность. Он предложил ввести рекрутские наборы, увеличить стрелецкое войско, резко сократить малоспособную дворянскую конницу за счет создания новых конных и пеших полков. Тогда эти мероприятия были прогрессивными. Современники отмечали: "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вечно на все ропщет, всем недоволен: правительственными учреждениями и приказными обычаями, военным устройством, нравами и понятиями общества. Его симпатии и антипатии, мало разделяемые другими, создавали ему неловкое, двусмысленное по</w:t>
      </w:r>
      <w:r>
        <w:rPr>
          <w:sz w:val="24"/>
          <w:szCs w:val="24"/>
        </w:rPr>
        <w:t>ложение в московском обществе".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 1658 году при активной роли </w:t>
      </w:r>
      <w:proofErr w:type="spellStart"/>
      <w:r w:rsidRPr="00C074B2">
        <w:rPr>
          <w:sz w:val="24"/>
          <w:szCs w:val="24"/>
        </w:rPr>
        <w:t>Ордина-Нащокина</w:t>
      </w:r>
      <w:proofErr w:type="spellEnd"/>
      <w:r w:rsidRPr="00C074B2">
        <w:rPr>
          <w:sz w:val="24"/>
          <w:szCs w:val="24"/>
        </w:rPr>
        <w:t xml:space="preserve"> было заключено перемирие со Швецией. За Россией сохранялись многие земли в Ливонии. В 1665-1667 годах он служил воеводой в Пскове. Стремился развивать промыслы, наладить производство селитры и солеварение. Об этом сохранилась переписка окольничего </w:t>
      </w:r>
      <w:proofErr w:type="spellStart"/>
      <w:r w:rsidRPr="00C074B2">
        <w:rPr>
          <w:sz w:val="24"/>
          <w:szCs w:val="24"/>
        </w:rPr>
        <w:t>Ордина-Нащокина</w:t>
      </w:r>
      <w:proofErr w:type="spellEnd"/>
      <w:r w:rsidRPr="00C074B2">
        <w:rPr>
          <w:sz w:val="24"/>
          <w:szCs w:val="24"/>
        </w:rPr>
        <w:t xml:space="preserve"> с царем. Он провел также ряд реформ городского управления, ввел элементы выборности. "Крепкое устроение </w:t>
      </w:r>
      <w:proofErr w:type="spellStart"/>
      <w:r w:rsidRPr="00C074B2">
        <w:rPr>
          <w:sz w:val="24"/>
          <w:szCs w:val="24"/>
        </w:rPr>
        <w:t>градцкое</w:t>
      </w:r>
      <w:proofErr w:type="spellEnd"/>
      <w:r w:rsidRPr="00C074B2">
        <w:rPr>
          <w:sz w:val="24"/>
          <w:szCs w:val="24"/>
        </w:rPr>
        <w:t xml:space="preserve"> </w:t>
      </w:r>
      <w:proofErr w:type="gramStart"/>
      <w:r w:rsidRPr="00C074B2">
        <w:rPr>
          <w:sz w:val="24"/>
          <w:szCs w:val="24"/>
        </w:rPr>
        <w:t>во</w:t>
      </w:r>
      <w:proofErr w:type="gramEnd"/>
      <w:r w:rsidRPr="00C074B2">
        <w:rPr>
          <w:sz w:val="24"/>
          <w:szCs w:val="24"/>
        </w:rPr>
        <w:t xml:space="preserve"> Пскове, - писал он, - необходимо для того, чтобы и внутренние обиды минули". Всем еще было памятно восстание городской бедноты под руководством Гаврилы Демидова в 1650 году. Как только Афанасий Лаврентьевич принял воеводские дела, то сразу же приблизил к себе наиболее энергичных людей, написал так называемые три "памяти", датированные 24 марта, 3 и 7 апреля 1665 года, и передал их для обсуждения в земскую избу. "Памяти" эти и составили "17 статей" псковской реформы,</w:t>
      </w:r>
      <w:r>
        <w:rPr>
          <w:sz w:val="24"/>
          <w:szCs w:val="24"/>
        </w:rPr>
        <w:t xml:space="preserve"> принятой горожанами в августе.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 то же время воевода участвовал в переговорах с Речью </w:t>
      </w:r>
      <w:proofErr w:type="spellStart"/>
      <w:r w:rsidRPr="00C074B2">
        <w:rPr>
          <w:sz w:val="24"/>
          <w:szCs w:val="24"/>
        </w:rPr>
        <w:t>Посполитой</w:t>
      </w:r>
      <w:proofErr w:type="spellEnd"/>
      <w:r w:rsidRPr="00C074B2">
        <w:rPr>
          <w:sz w:val="24"/>
          <w:szCs w:val="24"/>
        </w:rPr>
        <w:t xml:space="preserve">. Переговоры проходили успешно. Афанасий Лаврентьевич был искусным дипломатом, умел пойти на некоторые уступки, чтобы добиться успеха в главном. Заключение </w:t>
      </w:r>
      <w:proofErr w:type="spellStart"/>
      <w:r w:rsidRPr="00C074B2">
        <w:rPr>
          <w:sz w:val="24"/>
          <w:szCs w:val="24"/>
        </w:rPr>
        <w:t>Андрусовского</w:t>
      </w:r>
      <w:proofErr w:type="spellEnd"/>
      <w:r w:rsidRPr="00C074B2">
        <w:rPr>
          <w:sz w:val="24"/>
          <w:szCs w:val="24"/>
        </w:rPr>
        <w:t xml:space="preserve"> мира в 1667 году явилось несомненным достижением русской дипломатии. После этого </w:t>
      </w:r>
      <w:proofErr w:type="spellStart"/>
      <w:r w:rsidRPr="00C074B2">
        <w:rPr>
          <w:sz w:val="24"/>
          <w:szCs w:val="24"/>
        </w:rPr>
        <w:t>Ордина-</w:t>
      </w:r>
      <w:r w:rsidRPr="00C074B2">
        <w:rPr>
          <w:sz w:val="24"/>
          <w:szCs w:val="24"/>
        </w:rPr>
        <w:lastRenderedPageBreak/>
        <w:t>Нащокина</w:t>
      </w:r>
      <w:proofErr w:type="spellEnd"/>
      <w:r w:rsidRPr="00C074B2">
        <w:rPr>
          <w:sz w:val="24"/>
          <w:szCs w:val="24"/>
        </w:rPr>
        <w:t xml:space="preserve"> пожаловали званием ближнего боярина и дворецкого. Он получил в управление Посольский приказ с титулом "царственные большие печати и государственных великих посольских дел </w:t>
      </w:r>
      <w:proofErr w:type="spellStart"/>
      <w:r w:rsidRPr="00C074B2">
        <w:rPr>
          <w:sz w:val="24"/>
          <w:szCs w:val="24"/>
        </w:rPr>
        <w:t>сберегатель</w:t>
      </w:r>
      <w:proofErr w:type="spellEnd"/>
      <w:r w:rsidRPr="00C074B2">
        <w:rPr>
          <w:sz w:val="24"/>
          <w:szCs w:val="24"/>
        </w:rPr>
        <w:t>", то есть стал канцлером Московского государства. Позже ему были вверены также Смоленский разряд, Малороссийский приказ, чети Новгородская, Галицкая и Владимирская и некотор</w:t>
      </w:r>
      <w:r>
        <w:rPr>
          <w:sz w:val="24"/>
          <w:szCs w:val="24"/>
        </w:rPr>
        <w:t>ые другие отдельные управления.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В период руководства Посольским приказом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значительно активизировал внешнюю политику России. Он выступал сторонником союза с Речью </w:t>
      </w:r>
      <w:proofErr w:type="spellStart"/>
      <w:r w:rsidRPr="00C074B2">
        <w:rPr>
          <w:sz w:val="24"/>
          <w:szCs w:val="24"/>
        </w:rPr>
        <w:t>Посполитой</w:t>
      </w:r>
      <w:proofErr w:type="spellEnd"/>
      <w:r w:rsidRPr="00C074B2">
        <w:rPr>
          <w:sz w:val="24"/>
          <w:szCs w:val="24"/>
        </w:rPr>
        <w:t xml:space="preserve"> для борьбы со Швецией за выход к Балтийскому морю и для отражения турецкой агрессии. Вдумчивый и находчивый, он иногда выводил из терпения иноземных дипломатов, с которыми вел переговоры, и они ему же пеняли за трудность иметь с ним дело: не пропустит ни малейшего промаха, никакой непоследовательности в дипломатической диалектике. Сейчас подденет и поставит в тупик оплошного или близорукого противника, отравит ему чистые намерения, самим же им внушенные, за что однажды пеняли ему польские комис</w:t>
      </w:r>
      <w:r>
        <w:rPr>
          <w:sz w:val="24"/>
          <w:szCs w:val="24"/>
        </w:rPr>
        <w:t>сары, с ним переговаривавшиеся.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  <w:lang w:val="en-US"/>
        </w:rPr>
      </w:pPr>
      <w:r w:rsidRPr="00C074B2">
        <w:rPr>
          <w:sz w:val="24"/>
          <w:szCs w:val="24"/>
        </w:rPr>
        <w:t xml:space="preserve">Многими талантами обладал Афанасий Лаврентьевич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. Он глубоко интересовался экономикой страны, способствовал развитию промышленности. Немало сделал по развитию внешней торговли. Создавал торговые компании, устраивал торговые дворы. Организовал металлообрабатывающую, кожевенную, бумажную и стеклодувную мануфактуры. При нем в России усилилась торговля шелком. Взгляды </w:t>
      </w:r>
      <w:proofErr w:type="spellStart"/>
      <w:r w:rsidRPr="00C074B2">
        <w:rPr>
          <w:sz w:val="24"/>
          <w:szCs w:val="24"/>
        </w:rPr>
        <w:t>Ордина-Нащокина</w:t>
      </w:r>
      <w:proofErr w:type="spellEnd"/>
      <w:r w:rsidRPr="00C074B2">
        <w:rPr>
          <w:sz w:val="24"/>
          <w:szCs w:val="24"/>
        </w:rPr>
        <w:t xml:space="preserve"> на торговлю нашли свое отражение в Новоторговом уставе, который он разработал в 1667 году. Устав всячески поощрял ра</w:t>
      </w:r>
      <w:r>
        <w:rPr>
          <w:sz w:val="24"/>
          <w:szCs w:val="24"/>
        </w:rPr>
        <w:t>звитие торговли.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>Заботами канцлера были созданы судоверфи на Западной Двине и на Оке, в селе Дединове. Он всегда был уверен в необходимости страны иметь выход к морю, которое бороздили бы суда русского флота. Главный дипломат Московского государства интересовался и садоводством. И не просто интересовался, а немало сделал, чтобы улучшать и распространять его по стране. "На государственные дела, - писал он, - подобает мысленные очеса устремлять беспорочным и избранным людям к расширению государства со всех сторон, а это есть де</w:t>
      </w:r>
      <w:r>
        <w:rPr>
          <w:sz w:val="24"/>
          <w:szCs w:val="24"/>
        </w:rPr>
        <w:t>ло одного Посольского приказа".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С именем </w:t>
      </w:r>
      <w:proofErr w:type="spellStart"/>
      <w:r w:rsidRPr="00C074B2">
        <w:rPr>
          <w:sz w:val="24"/>
          <w:szCs w:val="24"/>
        </w:rPr>
        <w:t>Ордина-Нащокина</w:t>
      </w:r>
      <w:proofErr w:type="spellEnd"/>
      <w:r w:rsidRPr="00C074B2">
        <w:rPr>
          <w:sz w:val="24"/>
          <w:szCs w:val="24"/>
        </w:rPr>
        <w:t xml:space="preserve"> связано и учреждение в 1666 году международной почты. Установилась почтовая связь с Польшей и Курляндией. Из Москвы в Вильнюс и Ригу и обратно стала регулярно доставляться корреспонденция. Причем торговый маршрут на Ригу проходил через Псков. В 1669 году вместо ямской гоньбы наладилась более надежная почтовая связь Москвы с Киевом, а з</w:t>
      </w:r>
      <w:r>
        <w:rPr>
          <w:sz w:val="24"/>
          <w:szCs w:val="24"/>
        </w:rPr>
        <w:t>атем с Архангельском и Сибирью.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  <w:lang w:val="en-US"/>
        </w:rPr>
      </w:pPr>
      <w:r w:rsidRPr="00C074B2">
        <w:rPr>
          <w:sz w:val="24"/>
          <w:szCs w:val="24"/>
        </w:rPr>
        <w:t xml:space="preserve">При </w:t>
      </w:r>
      <w:proofErr w:type="spellStart"/>
      <w:r w:rsidRPr="00C074B2">
        <w:rPr>
          <w:sz w:val="24"/>
          <w:szCs w:val="24"/>
        </w:rPr>
        <w:t>Ордине-Нащокине</w:t>
      </w:r>
      <w:proofErr w:type="spellEnd"/>
      <w:r w:rsidRPr="00C074B2">
        <w:rPr>
          <w:sz w:val="24"/>
          <w:szCs w:val="24"/>
        </w:rPr>
        <w:t xml:space="preserve"> улучшилась информация о европейских делах. Все более или менее заметные события становились известными Посольскому приказу в Москве из "вестовых писем" и иностранных газет. По почтовой связи русское правительство получало из-за границы </w:t>
      </w:r>
      <w:proofErr w:type="gramStart"/>
      <w:r w:rsidRPr="00C074B2">
        <w:rPr>
          <w:sz w:val="24"/>
          <w:szCs w:val="24"/>
        </w:rPr>
        <w:t>более сорока газет</w:t>
      </w:r>
      <w:proofErr w:type="gramEnd"/>
      <w:r w:rsidRPr="00C074B2">
        <w:rPr>
          <w:sz w:val="24"/>
          <w:szCs w:val="24"/>
        </w:rPr>
        <w:t xml:space="preserve"> на немецком, голландском, французском, польском, шведском и итальянском языках. На основе сведений, полученных из газет и "вестовых писем", составлялись "куранты" - первые русские рукописные газеты. "Куранты" писались на нескольких склеенных листах бумаги, ин</w:t>
      </w:r>
      <w:r>
        <w:rPr>
          <w:sz w:val="24"/>
          <w:szCs w:val="24"/>
        </w:rPr>
        <w:t>огда длиною в несколько метров.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lastRenderedPageBreak/>
        <w:t xml:space="preserve">Современники отмечали, что </w:t>
      </w:r>
      <w:proofErr w:type="spellStart"/>
      <w:r w:rsidRPr="00C074B2">
        <w:rPr>
          <w:sz w:val="24"/>
          <w:szCs w:val="24"/>
        </w:rPr>
        <w:t>Ордин-Нащокин</w:t>
      </w:r>
      <w:proofErr w:type="spellEnd"/>
      <w:r w:rsidRPr="00C074B2">
        <w:rPr>
          <w:sz w:val="24"/>
          <w:szCs w:val="24"/>
        </w:rPr>
        <w:t xml:space="preserve"> был тве</w:t>
      </w:r>
      <w:proofErr w:type="gramStart"/>
      <w:r w:rsidRPr="00C074B2">
        <w:rPr>
          <w:sz w:val="24"/>
          <w:szCs w:val="24"/>
        </w:rPr>
        <w:t>рд в св</w:t>
      </w:r>
      <w:proofErr w:type="gramEnd"/>
      <w:r w:rsidRPr="00C074B2">
        <w:rPr>
          <w:sz w:val="24"/>
          <w:szCs w:val="24"/>
        </w:rPr>
        <w:t xml:space="preserve">оих убеждениях, постоянно деятелен и совершенно неподкупен, вел постоянную борьбу с канцелярской рутиной и противниками-боярами, которым не по нутру были нововведения. Один его современник, поляк, отмечал, что заключение </w:t>
      </w:r>
      <w:proofErr w:type="spellStart"/>
      <w:r w:rsidRPr="00C074B2">
        <w:rPr>
          <w:sz w:val="24"/>
          <w:szCs w:val="24"/>
        </w:rPr>
        <w:t>Андрусовского</w:t>
      </w:r>
      <w:proofErr w:type="spellEnd"/>
      <w:r w:rsidRPr="00C074B2">
        <w:rPr>
          <w:sz w:val="24"/>
          <w:szCs w:val="24"/>
        </w:rPr>
        <w:t xml:space="preserve"> мира "воздвигает </w:t>
      </w:r>
      <w:proofErr w:type="spellStart"/>
      <w:r w:rsidRPr="00C074B2">
        <w:rPr>
          <w:sz w:val="24"/>
          <w:szCs w:val="24"/>
        </w:rPr>
        <w:t>Нащокину</w:t>
      </w:r>
      <w:proofErr w:type="spellEnd"/>
      <w:r w:rsidRPr="00C074B2">
        <w:rPr>
          <w:sz w:val="24"/>
          <w:szCs w:val="24"/>
        </w:rPr>
        <w:t xml:space="preserve"> благороднейши</w:t>
      </w:r>
      <w:r>
        <w:rPr>
          <w:sz w:val="24"/>
          <w:szCs w:val="24"/>
        </w:rPr>
        <w:t>й памятник в сердцах потомков".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Если внимательно вдуматься в суть реформ, которые проводил глава Посольского приказа в различных областях русской жизни, и оценить его постоянное стремление вывести страну из отсталости, твердо укрепиться на берегах Балтийского моря, то станет ясно, что его деятельность во многом предвосхитила реформы Петра </w:t>
      </w:r>
      <w:r w:rsidRPr="00C074B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Но у самого </w:t>
      </w:r>
      <w:proofErr w:type="spellStart"/>
      <w:r w:rsidRPr="00C074B2">
        <w:rPr>
          <w:sz w:val="24"/>
          <w:szCs w:val="24"/>
        </w:rPr>
        <w:t>Нащокина</w:t>
      </w:r>
      <w:proofErr w:type="spellEnd"/>
      <w:r w:rsidRPr="00C074B2">
        <w:rPr>
          <w:sz w:val="24"/>
          <w:szCs w:val="24"/>
        </w:rPr>
        <w:t xml:space="preserve"> было много недоброжелателей. "Думным людям никому </w:t>
      </w:r>
      <w:proofErr w:type="gramStart"/>
      <w:r w:rsidRPr="00C074B2">
        <w:rPr>
          <w:sz w:val="24"/>
          <w:szCs w:val="24"/>
        </w:rPr>
        <w:t>не надобен</w:t>
      </w:r>
      <w:proofErr w:type="gramEnd"/>
      <w:r w:rsidRPr="00C074B2">
        <w:rPr>
          <w:sz w:val="24"/>
          <w:szCs w:val="24"/>
        </w:rPr>
        <w:t xml:space="preserve"> я, не надобны такие великие государственные дела... У таких дел пристойно быть из ближних бояр: и роды великие, и друзей много, во всем пространный смысл иметь и жить умеют; отдаю тебе, великому государю, мое крестное целование, за собою держать не смею по недостатку умишка м</w:t>
      </w:r>
      <w:r w:rsidRPr="00C074B2">
        <w:rPr>
          <w:sz w:val="24"/>
          <w:szCs w:val="24"/>
        </w:rPr>
        <w:t>оего".</w:t>
      </w:r>
    </w:p>
    <w:p w:rsidR="00C074B2" w:rsidRPr="00C074B2" w:rsidRDefault="00C074B2" w:rsidP="00C074B2">
      <w:pPr>
        <w:ind w:firstLine="709"/>
        <w:jc w:val="both"/>
        <w:rPr>
          <w:sz w:val="24"/>
          <w:szCs w:val="24"/>
        </w:rPr>
      </w:pPr>
      <w:r w:rsidRPr="00C074B2">
        <w:rPr>
          <w:sz w:val="24"/>
          <w:szCs w:val="24"/>
        </w:rPr>
        <w:t xml:space="preserve">Последние восемь лет жизни Афанасий Лаврентьевич провел под Псковом, в </w:t>
      </w:r>
      <w:proofErr w:type="spellStart"/>
      <w:r w:rsidRPr="00C074B2">
        <w:rPr>
          <w:sz w:val="24"/>
          <w:szCs w:val="24"/>
        </w:rPr>
        <w:t>Крыпецком</w:t>
      </w:r>
      <w:proofErr w:type="spellEnd"/>
      <w:r w:rsidRPr="00C074B2">
        <w:rPr>
          <w:sz w:val="24"/>
          <w:szCs w:val="24"/>
        </w:rPr>
        <w:t xml:space="preserve"> монастыре. В 1672 году он постригся в монахи и получил монашеское имя Антоний. Только однажды, за год до смерти, к нему в монастырь прибыли гонцы от царя с просьбой принять участие в переговорах с поляками. Пришлось отцу Антонию сменить монашеское одеяние на золототканый камзол дипломата и снова стать Афанасием Лаврентьевичем </w:t>
      </w:r>
      <w:proofErr w:type="spellStart"/>
      <w:r w:rsidRPr="00C074B2">
        <w:rPr>
          <w:sz w:val="24"/>
          <w:szCs w:val="24"/>
        </w:rPr>
        <w:t>Ординым-Нащокиным</w:t>
      </w:r>
      <w:proofErr w:type="spellEnd"/>
      <w:r w:rsidRPr="00C074B2">
        <w:rPr>
          <w:sz w:val="24"/>
          <w:szCs w:val="24"/>
        </w:rPr>
        <w:t>. Выполнив царское поручение, он вернулся обратно в монастырь, где и умер в 1680 году.</w:t>
      </w:r>
    </w:p>
    <w:sectPr w:rsidR="00C074B2" w:rsidRPr="00C07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E1"/>
    <w:rsid w:val="00142D3B"/>
    <w:rsid w:val="00AD22E1"/>
    <w:rsid w:val="00C074B2"/>
    <w:rsid w:val="00F0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D3B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D3B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2560</Words>
  <Characters>14594</Characters>
  <Application>Microsoft Office Word</Application>
  <DocSecurity>0</DocSecurity>
  <Lines>121</Lines>
  <Paragraphs>34</Paragraphs>
  <ScaleCrop>false</ScaleCrop>
  <Company>Image&amp;Matros™</Company>
  <LinksUpToDate>false</LinksUpToDate>
  <CharactersWithSpaces>17120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2</cp:revision>
  <dcterms:created xsi:type="dcterms:W3CDTF">2019-01-24T07:56:00Z</dcterms:created>
  <dcterms:modified xsi:type="dcterms:W3CDTF">2019-01-24T07:59:00Z</dcterms:modified>
</cp:coreProperties>
</file>