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183F" w:rsidRDefault="00B8183F" w:rsidP="00B8183F">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B8183F" w:rsidRDefault="00B8183F" w:rsidP="00B8183F">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B8183F" w:rsidRDefault="00B8183F" w:rsidP="00B8183F">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B8183F" w:rsidRDefault="00B8183F" w:rsidP="00B8183F">
      <w:pPr>
        <w:jc w:val="center"/>
        <w:rPr>
          <w:rFonts w:ascii="Times New Roman" w:hAnsi="Times New Roman" w:cs="Times New Roman"/>
          <w:sz w:val="28"/>
        </w:rPr>
      </w:pPr>
      <w:r>
        <w:rPr>
          <w:rFonts w:ascii="Times New Roman" w:hAnsi="Times New Roman" w:cs="Times New Roman"/>
          <w:sz w:val="28"/>
        </w:rPr>
        <w:t>Г. ВЯЗЬМЫ СМОЛЕНСКОЙ ОБЛАСТИ</w:t>
      </w:r>
    </w:p>
    <w:p w:rsidR="00B8183F" w:rsidRDefault="00B8183F" w:rsidP="00B8183F">
      <w:pPr>
        <w:jc w:val="center"/>
        <w:rPr>
          <w:rFonts w:ascii="Times New Roman" w:hAnsi="Times New Roman" w:cs="Times New Roman"/>
          <w:sz w:val="28"/>
        </w:rPr>
      </w:pPr>
    </w:p>
    <w:p w:rsidR="00B8183F" w:rsidRDefault="00B8183F" w:rsidP="00B8183F">
      <w:pPr>
        <w:rPr>
          <w:rFonts w:ascii="Times New Roman" w:hAnsi="Times New Roman" w:cs="Times New Roman"/>
          <w:sz w:val="28"/>
        </w:rPr>
      </w:pPr>
    </w:p>
    <w:p w:rsidR="00B8183F" w:rsidRDefault="00B8183F" w:rsidP="00B8183F">
      <w:pPr>
        <w:rPr>
          <w:rFonts w:ascii="Times New Roman" w:hAnsi="Times New Roman" w:cs="Times New Roman"/>
          <w:sz w:val="28"/>
        </w:rPr>
      </w:pPr>
    </w:p>
    <w:p w:rsidR="00B8183F" w:rsidRDefault="00B8183F" w:rsidP="00B8183F">
      <w:pPr>
        <w:rPr>
          <w:rFonts w:ascii="Times New Roman" w:hAnsi="Times New Roman" w:cs="Times New Roman"/>
          <w:sz w:val="28"/>
        </w:rPr>
      </w:pPr>
    </w:p>
    <w:p w:rsidR="00B8183F" w:rsidRDefault="00B8183F" w:rsidP="00B8183F">
      <w:pPr>
        <w:rPr>
          <w:rFonts w:ascii="Times New Roman" w:hAnsi="Times New Roman" w:cs="Times New Roman"/>
          <w:sz w:val="28"/>
        </w:rPr>
      </w:pPr>
    </w:p>
    <w:p w:rsidR="00B8183F" w:rsidRDefault="00B8183F" w:rsidP="00B8183F">
      <w:pPr>
        <w:rPr>
          <w:rFonts w:ascii="Times New Roman" w:hAnsi="Times New Roman" w:cs="Times New Roman"/>
          <w:sz w:val="28"/>
        </w:rPr>
      </w:pPr>
    </w:p>
    <w:p w:rsidR="00B8183F" w:rsidRDefault="00B8183F" w:rsidP="00B8183F">
      <w:pPr>
        <w:jc w:val="center"/>
        <w:rPr>
          <w:rFonts w:ascii="Times New Roman" w:hAnsi="Times New Roman" w:cs="Times New Roman"/>
          <w:sz w:val="28"/>
        </w:rPr>
      </w:pPr>
      <w:r>
        <w:rPr>
          <w:rFonts w:ascii="Times New Roman" w:hAnsi="Times New Roman" w:cs="Times New Roman"/>
          <w:sz w:val="28"/>
        </w:rPr>
        <w:t>«ДИКАЯ КОШКА - РЫСЬ»</w:t>
      </w:r>
    </w:p>
    <w:p w:rsidR="00B8183F" w:rsidRDefault="00B8183F" w:rsidP="00B8183F">
      <w:pPr>
        <w:jc w:val="center"/>
        <w:rPr>
          <w:rFonts w:ascii="Times New Roman" w:hAnsi="Times New Roman" w:cs="Times New Roman"/>
          <w:sz w:val="28"/>
        </w:rPr>
      </w:pPr>
      <w:r>
        <w:rPr>
          <w:rFonts w:ascii="Times New Roman" w:hAnsi="Times New Roman" w:cs="Times New Roman"/>
          <w:sz w:val="28"/>
        </w:rPr>
        <w:t>Методическое пособие.</w:t>
      </w:r>
    </w:p>
    <w:p w:rsidR="00B8183F" w:rsidRDefault="00B8183F" w:rsidP="00B8183F">
      <w:pPr>
        <w:jc w:val="center"/>
        <w:rPr>
          <w:rFonts w:ascii="Times New Roman" w:hAnsi="Times New Roman" w:cs="Times New Roman"/>
          <w:sz w:val="28"/>
        </w:rPr>
      </w:pPr>
    </w:p>
    <w:p w:rsidR="00B8183F" w:rsidRDefault="00B8183F" w:rsidP="00B8183F">
      <w:pPr>
        <w:jc w:val="center"/>
        <w:rPr>
          <w:rFonts w:ascii="Times New Roman" w:hAnsi="Times New Roman" w:cs="Times New Roman"/>
          <w:sz w:val="28"/>
        </w:rPr>
      </w:pPr>
    </w:p>
    <w:p w:rsidR="00B8183F" w:rsidRDefault="00B8183F" w:rsidP="00B8183F">
      <w:pPr>
        <w:jc w:val="center"/>
        <w:rPr>
          <w:rFonts w:ascii="Times New Roman" w:hAnsi="Times New Roman" w:cs="Times New Roman"/>
          <w:sz w:val="28"/>
        </w:rPr>
      </w:pPr>
    </w:p>
    <w:p w:rsidR="00B8183F" w:rsidRDefault="00B8183F" w:rsidP="00B8183F">
      <w:pPr>
        <w:jc w:val="center"/>
        <w:rPr>
          <w:rFonts w:ascii="Times New Roman" w:hAnsi="Times New Roman" w:cs="Times New Roman"/>
          <w:sz w:val="28"/>
        </w:rPr>
      </w:pPr>
    </w:p>
    <w:p w:rsidR="00B8183F" w:rsidRDefault="00B8183F" w:rsidP="00B8183F">
      <w:pPr>
        <w:jc w:val="center"/>
        <w:rPr>
          <w:rFonts w:ascii="Times New Roman" w:hAnsi="Times New Roman" w:cs="Times New Roman"/>
          <w:sz w:val="28"/>
        </w:rPr>
      </w:pPr>
    </w:p>
    <w:p w:rsidR="00B8183F" w:rsidRDefault="00B8183F" w:rsidP="00B8183F">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B8183F" w:rsidRDefault="00B8183F" w:rsidP="00B8183F">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B8183F" w:rsidRDefault="00B8183F" w:rsidP="00B8183F">
      <w:pPr>
        <w:rPr>
          <w:rFonts w:ascii="Times New Roman" w:hAnsi="Times New Roman" w:cs="Times New Roman"/>
        </w:rPr>
      </w:pPr>
    </w:p>
    <w:p w:rsidR="00B8183F" w:rsidRDefault="00B8183F" w:rsidP="00B8183F">
      <w:pPr>
        <w:jc w:val="center"/>
        <w:rPr>
          <w:rFonts w:ascii="Times New Roman" w:hAnsi="Times New Roman" w:cs="Times New Roman"/>
        </w:rPr>
      </w:pPr>
    </w:p>
    <w:p w:rsidR="00B8183F" w:rsidRDefault="00B8183F" w:rsidP="00B8183F">
      <w:pPr>
        <w:jc w:val="center"/>
        <w:rPr>
          <w:rFonts w:ascii="Times New Roman" w:hAnsi="Times New Roman" w:cs="Times New Roman"/>
        </w:rPr>
      </w:pPr>
    </w:p>
    <w:p w:rsidR="00B8183F" w:rsidRDefault="00B8183F" w:rsidP="00B8183F">
      <w:pPr>
        <w:rPr>
          <w:rFonts w:ascii="Times New Roman" w:hAnsi="Times New Roman" w:cs="Times New Roman"/>
        </w:rPr>
      </w:pPr>
    </w:p>
    <w:p w:rsidR="00B8183F" w:rsidRDefault="00B8183F" w:rsidP="00B8183F">
      <w:pPr>
        <w:jc w:val="center"/>
        <w:rPr>
          <w:rFonts w:ascii="Times New Roman" w:hAnsi="Times New Roman" w:cs="Times New Roman"/>
        </w:rPr>
      </w:pPr>
      <w:r>
        <w:rPr>
          <w:rFonts w:ascii="Times New Roman" w:hAnsi="Times New Roman" w:cs="Times New Roman"/>
          <w:sz w:val="28"/>
          <w:szCs w:val="28"/>
        </w:rPr>
        <w:t>г. Вязьма</w:t>
      </w:r>
    </w:p>
    <w:p w:rsidR="00B8183F" w:rsidRDefault="00B8183F" w:rsidP="00B8183F">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B8183F" w:rsidRDefault="00B8183F" w:rsidP="00B8183F">
      <w:pPr>
        <w:jc w:val="center"/>
        <w:rPr>
          <w:rFonts w:ascii="Times New Roman" w:hAnsi="Times New Roman" w:cs="Times New Roman"/>
          <w:sz w:val="24"/>
          <w:szCs w:val="24"/>
        </w:rPr>
      </w:pPr>
      <w:r>
        <w:rPr>
          <w:rFonts w:ascii="Times New Roman" w:hAnsi="Times New Roman" w:cs="Times New Roman"/>
          <w:sz w:val="28"/>
        </w:rPr>
        <w:t>2019 год</w:t>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lastRenderedPageBreak/>
        <w:t xml:space="preserve">Данное животное является представителем семейства </w:t>
      </w:r>
      <w:proofErr w:type="gramStart"/>
      <w:r w:rsidRPr="00E5740F">
        <w:rPr>
          <w:rFonts w:ascii="Times New Roman" w:hAnsi="Times New Roman" w:cs="Times New Roman"/>
          <w:sz w:val="24"/>
          <w:szCs w:val="24"/>
        </w:rPr>
        <w:t>кошачьих</w:t>
      </w:r>
      <w:proofErr w:type="gramEnd"/>
      <w:r w:rsidRPr="00E5740F">
        <w:rPr>
          <w:rFonts w:ascii="Times New Roman" w:hAnsi="Times New Roman" w:cs="Times New Roman"/>
          <w:sz w:val="24"/>
          <w:szCs w:val="24"/>
        </w:rPr>
        <w:t>. Многих интересует вопрос, где обитает рысь, проще всего найти её в тайге. В настоящее время известно не так много информации о видах рыси, ёё повадках. Объясняется это аккуратностью и осторожностью животного. Подобраться к нему не так легко, как может показаться на первый взгляд. Согласно описанию, обыкновенная рысь, как и любая другая, в зимние месяцы может пользоваться тропинками, проделанными человеком. Данный вид диких кошек представляет интерес для многих любителей животного мира.</w:t>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drawing>
          <wp:inline distT="0" distB="0" distL="0" distR="0">
            <wp:extent cx="5715000" cy="3429000"/>
            <wp:effectExtent l="19050" t="0" r="0" b="0"/>
            <wp:docPr id="1" name="Рисунок 1" descr="Рысь">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ысь">
                      <a:hlinkClick r:id="rId5"/>
                    </pic:cNvPr>
                    <pic:cNvPicPr>
                      <a:picLocks noChangeAspect="1" noChangeArrowheads="1"/>
                    </pic:cNvPicPr>
                  </pic:nvPicPr>
                  <pic:blipFill>
                    <a:blip r:embed="rId6"/>
                    <a:srcRect/>
                    <a:stretch>
                      <a:fillRect/>
                    </a:stretch>
                  </pic:blipFill>
                  <pic:spPr bwMode="auto">
                    <a:xfrm>
                      <a:off x="0" y="0"/>
                      <a:ext cx="5715000" cy="3429000"/>
                    </a:xfrm>
                    <a:prstGeom prst="rect">
                      <a:avLst/>
                    </a:prstGeom>
                    <a:noFill/>
                    <a:ln w="9525">
                      <a:noFill/>
                      <a:miter lim="800000"/>
                      <a:headEnd/>
                      <a:tailEnd/>
                    </a:ln>
                  </pic:spPr>
                </pic:pic>
              </a:graphicData>
            </a:graphic>
          </wp:inline>
        </w:drawing>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t>Рысь живет приблизительно 17 лет, средние показатели у каждого вида рыси различаются.</w:t>
      </w:r>
    </w:p>
    <w:p w:rsidR="00E5740F" w:rsidRPr="00E5740F" w:rsidRDefault="00E5740F" w:rsidP="00E5740F">
      <w:pPr>
        <w:jc w:val="both"/>
        <w:rPr>
          <w:rFonts w:ascii="Times New Roman" w:hAnsi="Times New Roman" w:cs="Times New Roman"/>
          <w:b/>
          <w:sz w:val="24"/>
          <w:szCs w:val="24"/>
        </w:rPr>
      </w:pPr>
      <w:r w:rsidRPr="00E5740F">
        <w:rPr>
          <w:rFonts w:ascii="Times New Roman" w:hAnsi="Times New Roman" w:cs="Times New Roman"/>
          <w:b/>
          <w:sz w:val="24"/>
          <w:szCs w:val="24"/>
        </w:rPr>
        <w:t>Рысь – описание и внешние характеристики</w:t>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t xml:space="preserve">Рысь является одним из самых красивых представителей кошачьих, её длина зависит от разновидности. В среднем размеры лежат в диапазоне 60 – 140 сантиметров. На ушах имеются кисточки. В районе бороды зверь имеет шерсть длиннее, чем в других местах. Из-за этого создается эффект бакенбард. Животное отличается большими вертикальными зрачками, </w:t>
      </w:r>
      <w:proofErr w:type="gramStart"/>
      <w:r w:rsidRPr="00E5740F">
        <w:rPr>
          <w:rFonts w:ascii="Times New Roman" w:hAnsi="Times New Roman" w:cs="Times New Roman"/>
          <w:sz w:val="24"/>
          <w:szCs w:val="24"/>
        </w:rPr>
        <w:t>морда</w:t>
      </w:r>
      <w:proofErr w:type="gramEnd"/>
      <w:r w:rsidRPr="00E5740F">
        <w:rPr>
          <w:rFonts w:ascii="Times New Roman" w:hAnsi="Times New Roman" w:cs="Times New Roman"/>
          <w:sz w:val="24"/>
          <w:szCs w:val="24"/>
        </w:rPr>
        <w:t xml:space="preserve"> маленьких размеров. Красота зверя обуславливается шелковистым и густым мехом.</w:t>
      </w:r>
    </w:p>
    <w:p w:rsidR="00E5740F" w:rsidRPr="00E5740F" w:rsidRDefault="00E5740F" w:rsidP="00E5740F">
      <w:pPr>
        <w:jc w:val="both"/>
        <w:rPr>
          <w:rFonts w:ascii="Times New Roman" w:hAnsi="Times New Roman" w:cs="Times New Roman"/>
          <w:b/>
          <w:sz w:val="24"/>
          <w:szCs w:val="24"/>
        </w:rPr>
      </w:pPr>
      <w:r w:rsidRPr="00E5740F">
        <w:rPr>
          <w:rFonts w:ascii="Times New Roman" w:hAnsi="Times New Roman" w:cs="Times New Roman"/>
          <w:b/>
          <w:sz w:val="24"/>
          <w:szCs w:val="24"/>
        </w:rPr>
        <w:t>Где обитает рысь?</w:t>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t>Данного зверя можно встретить в европейских странах, также рысь можно увидеть на территории Китая, Грузии и Греции. Больше половины представителей этого вида живет на западных континентах, в Соединенных Штатах Америки и Канаде.</w:t>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lastRenderedPageBreak/>
        <w:drawing>
          <wp:inline distT="0" distB="0" distL="0" distR="0">
            <wp:extent cx="5715000" cy="3790950"/>
            <wp:effectExtent l="19050" t="0" r="0" b="0"/>
            <wp:docPr id="2" name="Рисунок 2" descr="Где обитает рысь">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де обитает рысь">
                      <a:hlinkClick r:id="rId7"/>
                    </pic:cNvPr>
                    <pic:cNvPicPr>
                      <a:picLocks noChangeAspect="1" noChangeArrowheads="1"/>
                    </pic:cNvPicPr>
                  </pic:nvPicPr>
                  <pic:blipFill>
                    <a:blip r:embed="rId8"/>
                    <a:srcRect/>
                    <a:stretch>
                      <a:fillRect/>
                    </a:stretch>
                  </pic:blipFill>
                  <pic:spPr bwMode="auto">
                    <a:xfrm>
                      <a:off x="0" y="0"/>
                      <a:ext cx="5715000" cy="3790950"/>
                    </a:xfrm>
                    <a:prstGeom prst="rect">
                      <a:avLst/>
                    </a:prstGeom>
                    <a:noFill/>
                    <a:ln w="9525">
                      <a:noFill/>
                      <a:miter lim="800000"/>
                      <a:headEnd/>
                      <a:tailEnd/>
                    </a:ln>
                  </pic:spPr>
                </pic:pic>
              </a:graphicData>
            </a:graphic>
          </wp:inline>
        </w:drawing>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t>На территории Российской Федерации зверя можно увидеть в таежных лесах. В зависимости от ареала обитания отличаются и физические, и внешние данные животного.</w:t>
      </w:r>
    </w:p>
    <w:p w:rsidR="00E5740F" w:rsidRPr="00E5740F" w:rsidRDefault="00E5740F" w:rsidP="00E5740F">
      <w:pPr>
        <w:jc w:val="both"/>
        <w:rPr>
          <w:rFonts w:ascii="Times New Roman" w:hAnsi="Times New Roman" w:cs="Times New Roman"/>
          <w:b/>
          <w:sz w:val="24"/>
          <w:szCs w:val="24"/>
        </w:rPr>
      </w:pPr>
      <w:r w:rsidRPr="00E5740F">
        <w:rPr>
          <w:rFonts w:ascii="Times New Roman" w:hAnsi="Times New Roman" w:cs="Times New Roman"/>
          <w:b/>
          <w:sz w:val="24"/>
          <w:szCs w:val="24"/>
        </w:rPr>
        <w:t>Чем питается рысь?</w:t>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t>Любимая еда этого зверя – зайцы. Также жертвой рыси могут быть собаки, птицы, грызуны небольших размеров, олени, куропатки, лисы.</w:t>
      </w:r>
    </w:p>
    <w:p w:rsidR="00E5740F" w:rsidRPr="00E5740F" w:rsidRDefault="00E5740F" w:rsidP="00E5740F">
      <w:pPr>
        <w:jc w:val="both"/>
        <w:rPr>
          <w:rFonts w:ascii="Times New Roman" w:hAnsi="Times New Roman" w:cs="Times New Roman"/>
          <w:b/>
          <w:sz w:val="24"/>
          <w:szCs w:val="24"/>
        </w:rPr>
      </w:pPr>
      <w:r w:rsidRPr="00E5740F">
        <w:rPr>
          <w:rFonts w:ascii="Times New Roman" w:hAnsi="Times New Roman" w:cs="Times New Roman"/>
          <w:b/>
          <w:sz w:val="24"/>
          <w:szCs w:val="24"/>
        </w:rPr>
        <w:t>Размножение</w:t>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t xml:space="preserve">Рыжая рысь имеет </w:t>
      </w:r>
      <w:proofErr w:type="spellStart"/>
      <w:r w:rsidRPr="00E5740F">
        <w:rPr>
          <w:rFonts w:ascii="Times New Roman" w:hAnsi="Times New Roman" w:cs="Times New Roman"/>
          <w:sz w:val="24"/>
          <w:szCs w:val="24"/>
        </w:rPr>
        <w:t>полигинийную</w:t>
      </w:r>
      <w:proofErr w:type="spellEnd"/>
      <w:r w:rsidRPr="00E5740F">
        <w:rPr>
          <w:rFonts w:ascii="Times New Roman" w:hAnsi="Times New Roman" w:cs="Times New Roman"/>
          <w:sz w:val="24"/>
          <w:szCs w:val="24"/>
        </w:rPr>
        <w:t xml:space="preserve"> систему размножения, другими словами, самцы за всю жизнь могут иметь отношения с несколькими самками. Период вынашивания потомства составляет чуть больше 2 месяцев, глаза у маленьких рысят открываются на 10 – 11 день жизни, в течение 60 дней самка кормит их своим молоком. После этого в течение полугода матери детенышей обучают их всему, что потребуется им для самостоятельного выживания. У некоторых видов в воспитании потомства участвуют и самцы, и самки, некоторые виды данного зверя отличаются тем, что только мать воспитывает детенышей. Самки рыжей рыси становятся половозрелыми спустя год жизни, самцы – через 2 года.</w:t>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lastRenderedPageBreak/>
        <w:drawing>
          <wp:inline distT="0" distB="0" distL="0" distR="0">
            <wp:extent cx="5715000" cy="3219450"/>
            <wp:effectExtent l="19050" t="0" r="0" b="0"/>
            <wp:docPr id="3" name="Рисунок 3" descr="Спаривание рыси">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паривание рыси">
                      <a:hlinkClick r:id="rId9"/>
                    </pic:cNvPr>
                    <pic:cNvPicPr>
                      <a:picLocks noChangeAspect="1" noChangeArrowheads="1"/>
                    </pic:cNvPicPr>
                  </pic:nvPicPr>
                  <pic:blipFill>
                    <a:blip r:embed="rId10"/>
                    <a:srcRect/>
                    <a:stretch>
                      <a:fillRect/>
                    </a:stretch>
                  </pic:blipFill>
                  <pic:spPr bwMode="auto">
                    <a:xfrm>
                      <a:off x="0" y="0"/>
                      <a:ext cx="5715000" cy="3219450"/>
                    </a:xfrm>
                    <a:prstGeom prst="rect">
                      <a:avLst/>
                    </a:prstGeom>
                    <a:noFill/>
                    <a:ln w="9525">
                      <a:noFill/>
                      <a:miter lim="800000"/>
                      <a:headEnd/>
                      <a:tailEnd/>
                    </a:ln>
                  </pic:spPr>
                </pic:pic>
              </a:graphicData>
            </a:graphic>
          </wp:inline>
        </w:drawing>
      </w:r>
    </w:p>
    <w:p w:rsidR="00E5740F" w:rsidRPr="00E5740F" w:rsidRDefault="00E5740F" w:rsidP="00E5740F">
      <w:pPr>
        <w:jc w:val="both"/>
        <w:rPr>
          <w:rFonts w:ascii="Times New Roman" w:hAnsi="Times New Roman" w:cs="Times New Roman"/>
          <w:b/>
          <w:sz w:val="24"/>
          <w:szCs w:val="24"/>
        </w:rPr>
      </w:pPr>
      <w:r w:rsidRPr="00E5740F">
        <w:rPr>
          <w:rFonts w:ascii="Times New Roman" w:hAnsi="Times New Roman" w:cs="Times New Roman"/>
          <w:b/>
          <w:sz w:val="24"/>
          <w:szCs w:val="24"/>
        </w:rPr>
        <w:t>Виды рыси</w:t>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t xml:space="preserve">Рысь, как любой представитель </w:t>
      </w:r>
      <w:proofErr w:type="gramStart"/>
      <w:r w:rsidRPr="00E5740F">
        <w:rPr>
          <w:rFonts w:ascii="Times New Roman" w:hAnsi="Times New Roman" w:cs="Times New Roman"/>
          <w:sz w:val="24"/>
          <w:szCs w:val="24"/>
        </w:rPr>
        <w:t>кошачьих</w:t>
      </w:r>
      <w:proofErr w:type="gramEnd"/>
      <w:r w:rsidRPr="00E5740F">
        <w:rPr>
          <w:rFonts w:ascii="Times New Roman" w:hAnsi="Times New Roman" w:cs="Times New Roman"/>
          <w:sz w:val="24"/>
          <w:szCs w:val="24"/>
        </w:rPr>
        <w:t>, отлично лазает по деревьям. На ветках она чувствует себя значительно комфортнее, чем на земле. Специалисты объясняют это особенностями строения рыси.</w:t>
      </w:r>
    </w:p>
    <w:p w:rsidR="00E5740F" w:rsidRPr="00E5740F" w:rsidRDefault="00E5740F" w:rsidP="00E5740F">
      <w:pPr>
        <w:jc w:val="both"/>
        <w:rPr>
          <w:rFonts w:ascii="Times New Roman" w:hAnsi="Times New Roman" w:cs="Times New Roman"/>
          <w:b/>
          <w:sz w:val="24"/>
          <w:szCs w:val="24"/>
        </w:rPr>
      </w:pPr>
      <w:r w:rsidRPr="00E5740F">
        <w:rPr>
          <w:rFonts w:ascii="Times New Roman" w:hAnsi="Times New Roman" w:cs="Times New Roman"/>
          <w:b/>
          <w:sz w:val="24"/>
          <w:szCs w:val="24"/>
        </w:rPr>
        <w:t>Европейская</w:t>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t>Европейская рысь имеет размеры, сравнимые с большой собакой. Хвост имеет обрубленный конец, само туловище плотное. Европейская рысь имеет большие длинные лапы, что позволяет ей без труда лазать по деревьям.</w:t>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drawing>
          <wp:inline distT="0" distB="0" distL="0" distR="0">
            <wp:extent cx="5715000" cy="3571875"/>
            <wp:effectExtent l="19050" t="0" r="0" b="0"/>
            <wp:docPr id="4" name="Рисунок 4" descr="Европейская рысь">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Европейская рысь">
                      <a:hlinkClick r:id="rId11"/>
                    </pic:cNvPr>
                    <pic:cNvPicPr>
                      <a:picLocks noChangeAspect="1" noChangeArrowheads="1"/>
                    </pic:cNvPicPr>
                  </pic:nvPicPr>
                  <pic:blipFill>
                    <a:blip r:embed="rId12" cstate="print"/>
                    <a:srcRect/>
                    <a:stretch>
                      <a:fillRect/>
                    </a:stretch>
                  </pic:blipFill>
                  <pic:spPr bwMode="auto">
                    <a:xfrm>
                      <a:off x="0" y="0"/>
                      <a:ext cx="5715000" cy="3571875"/>
                    </a:xfrm>
                    <a:prstGeom prst="rect">
                      <a:avLst/>
                    </a:prstGeom>
                    <a:noFill/>
                    <a:ln w="9525">
                      <a:noFill/>
                      <a:miter lim="800000"/>
                      <a:headEnd/>
                      <a:tailEnd/>
                    </a:ln>
                  </pic:spPr>
                </pic:pic>
              </a:graphicData>
            </a:graphic>
          </wp:inline>
        </w:drawing>
      </w:r>
    </w:p>
    <w:p w:rsidR="00E5740F" w:rsidRPr="00E5740F" w:rsidRDefault="00E5740F" w:rsidP="00E5740F">
      <w:pPr>
        <w:jc w:val="both"/>
        <w:rPr>
          <w:rFonts w:ascii="Times New Roman" w:hAnsi="Times New Roman" w:cs="Times New Roman"/>
          <w:b/>
          <w:sz w:val="24"/>
          <w:szCs w:val="24"/>
        </w:rPr>
      </w:pPr>
      <w:r w:rsidRPr="00E5740F">
        <w:rPr>
          <w:rFonts w:ascii="Times New Roman" w:hAnsi="Times New Roman" w:cs="Times New Roman"/>
          <w:b/>
          <w:sz w:val="24"/>
          <w:szCs w:val="24"/>
        </w:rPr>
        <w:lastRenderedPageBreak/>
        <w:t>Болотная рысь</w:t>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t xml:space="preserve">Камышовый кот, или по-другому, болотная рысь, имеет свои отличительные черты. Данный вид </w:t>
      </w:r>
      <w:proofErr w:type="gramStart"/>
      <w:r w:rsidRPr="00E5740F">
        <w:rPr>
          <w:rFonts w:ascii="Times New Roman" w:hAnsi="Times New Roman" w:cs="Times New Roman"/>
          <w:sz w:val="24"/>
          <w:szCs w:val="24"/>
        </w:rPr>
        <w:t>кошачьих</w:t>
      </w:r>
      <w:proofErr w:type="gramEnd"/>
      <w:r w:rsidRPr="00E5740F">
        <w:rPr>
          <w:rFonts w:ascii="Times New Roman" w:hAnsi="Times New Roman" w:cs="Times New Roman"/>
          <w:sz w:val="24"/>
          <w:szCs w:val="24"/>
        </w:rPr>
        <w:t xml:space="preserve"> встречается крайне редко, его численность с каждым годом становится все меньше и меньше. По этой причине он был занесен в красную книгу. Главной причиной уменьшения популяции является особенность того, где обитает эта рысь. Холодные зимние месяцы приводят к уменьшению популяции и вымиранию вида.</w:t>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t>Их вес зависит от пола животного, диапазон массы довольно большой, рысь может весить от 4 до 17 килограммов.</w:t>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t>Данная порода кошек развивает хорошую скорость в зарослях, а также высоко прыгает. Объясняется это сильными мощными лапами. Встретить болотную рысь в дикой природе удается крайне редко. Ещё одна особенность этого животного – они обладают отличным зрением в ночное время суток.</w:t>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drawing>
          <wp:inline distT="0" distB="0" distL="0" distR="0">
            <wp:extent cx="5715000" cy="6324600"/>
            <wp:effectExtent l="19050" t="0" r="0" b="0"/>
            <wp:docPr id="5" name="Рисунок 5" descr="Болотная рысь">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Болотная рысь">
                      <a:hlinkClick r:id="rId13"/>
                    </pic:cNvPr>
                    <pic:cNvPicPr>
                      <a:picLocks noChangeAspect="1" noChangeArrowheads="1"/>
                    </pic:cNvPicPr>
                  </pic:nvPicPr>
                  <pic:blipFill>
                    <a:blip r:embed="rId14"/>
                    <a:srcRect/>
                    <a:stretch>
                      <a:fillRect/>
                    </a:stretch>
                  </pic:blipFill>
                  <pic:spPr bwMode="auto">
                    <a:xfrm>
                      <a:off x="0" y="0"/>
                      <a:ext cx="5715000" cy="6324600"/>
                    </a:xfrm>
                    <a:prstGeom prst="rect">
                      <a:avLst/>
                    </a:prstGeom>
                    <a:noFill/>
                    <a:ln w="9525">
                      <a:noFill/>
                      <a:miter lim="800000"/>
                      <a:headEnd/>
                      <a:tailEnd/>
                    </a:ln>
                  </pic:spPr>
                </pic:pic>
              </a:graphicData>
            </a:graphic>
          </wp:inline>
        </w:drawing>
      </w:r>
    </w:p>
    <w:p w:rsidR="00E5740F" w:rsidRPr="00E5740F" w:rsidRDefault="00E5740F" w:rsidP="00E5740F">
      <w:pPr>
        <w:jc w:val="both"/>
        <w:rPr>
          <w:rFonts w:ascii="Times New Roman" w:hAnsi="Times New Roman" w:cs="Times New Roman"/>
          <w:b/>
          <w:sz w:val="24"/>
          <w:szCs w:val="24"/>
        </w:rPr>
      </w:pPr>
      <w:r w:rsidRPr="00E5740F">
        <w:rPr>
          <w:rFonts w:ascii="Times New Roman" w:hAnsi="Times New Roman" w:cs="Times New Roman"/>
          <w:b/>
          <w:sz w:val="24"/>
          <w:szCs w:val="24"/>
        </w:rPr>
        <w:lastRenderedPageBreak/>
        <w:t>Испанская</w:t>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t>Испанская рысь имеет множество названий, пиренейская, иберийская и другие. Многих заботит вопрос о том, где живет представитель этой породы. В настоящее время большая часть этих животных находится на территории национального парка, изначально пиренейскую рысь можно было встретить в лесах и горах Португалии и Испании. Испанская рысь была когда-то одним из подвидов евроазиатской. Однако специалистами было установлено, что эти два представителя семейства кошачьих эволюционировали по отдельности.</w:t>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drawing>
          <wp:inline distT="0" distB="0" distL="0" distR="0">
            <wp:extent cx="5715000" cy="3800475"/>
            <wp:effectExtent l="19050" t="0" r="0" b="0"/>
            <wp:docPr id="6" name="Рисунок 6" descr="Испанская рысь">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Испанская рысь">
                      <a:hlinkClick r:id="rId15"/>
                    </pic:cNvPr>
                    <pic:cNvPicPr>
                      <a:picLocks noChangeAspect="1" noChangeArrowheads="1"/>
                    </pic:cNvPicPr>
                  </pic:nvPicPr>
                  <pic:blipFill>
                    <a:blip r:embed="rId16"/>
                    <a:srcRect/>
                    <a:stretch>
                      <a:fillRect/>
                    </a:stretch>
                  </pic:blipFill>
                  <pic:spPr bwMode="auto">
                    <a:xfrm>
                      <a:off x="0" y="0"/>
                      <a:ext cx="5715000" cy="3800475"/>
                    </a:xfrm>
                    <a:prstGeom prst="rect">
                      <a:avLst/>
                    </a:prstGeom>
                    <a:noFill/>
                    <a:ln w="9525">
                      <a:noFill/>
                      <a:miter lim="800000"/>
                      <a:headEnd/>
                      <a:tailEnd/>
                    </a:ln>
                  </pic:spPr>
                </pic:pic>
              </a:graphicData>
            </a:graphic>
          </wp:inline>
        </w:drawing>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t>Испанская рысь известна тем, что в зимние месяцы её мех становится меньше. Её размеры не самые большие, высота около 50 сантиметров, длина 80 – 90 см. Масса испанской рыси лежит в диапазоне 12 – 22 килограмм.</w:t>
      </w:r>
    </w:p>
    <w:p w:rsidR="00E5740F" w:rsidRPr="00E5740F" w:rsidRDefault="00E5740F" w:rsidP="00E5740F">
      <w:pPr>
        <w:jc w:val="both"/>
        <w:rPr>
          <w:rFonts w:ascii="Times New Roman" w:hAnsi="Times New Roman" w:cs="Times New Roman"/>
          <w:sz w:val="24"/>
          <w:szCs w:val="24"/>
        </w:rPr>
      </w:pPr>
      <w:proofErr w:type="spellStart"/>
      <w:r w:rsidRPr="00E5740F">
        <w:rPr>
          <w:rFonts w:ascii="Times New Roman" w:hAnsi="Times New Roman" w:cs="Times New Roman"/>
          <w:sz w:val="24"/>
          <w:szCs w:val="24"/>
        </w:rPr>
        <w:t>Перенейская</w:t>
      </w:r>
      <w:proofErr w:type="spellEnd"/>
      <w:r w:rsidRPr="00E5740F">
        <w:rPr>
          <w:rFonts w:ascii="Times New Roman" w:hAnsi="Times New Roman" w:cs="Times New Roman"/>
          <w:sz w:val="24"/>
          <w:szCs w:val="24"/>
        </w:rPr>
        <w:t xml:space="preserve"> рысь имеет мех коричневого или желтого оттенка, пятна могут быть самой разной формы и размера. Одна из их главных особенностей – челюсть длиннее, чем у других представителей этого класса, </w:t>
      </w:r>
      <w:proofErr w:type="gramStart"/>
      <w:r w:rsidRPr="00E5740F">
        <w:rPr>
          <w:rFonts w:ascii="Times New Roman" w:hAnsi="Times New Roman" w:cs="Times New Roman"/>
          <w:sz w:val="24"/>
          <w:szCs w:val="24"/>
        </w:rPr>
        <w:t>морда</w:t>
      </w:r>
      <w:proofErr w:type="gramEnd"/>
      <w:r w:rsidRPr="00E5740F">
        <w:rPr>
          <w:rFonts w:ascii="Times New Roman" w:hAnsi="Times New Roman" w:cs="Times New Roman"/>
          <w:sz w:val="24"/>
          <w:szCs w:val="24"/>
        </w:rPr>
        <w:t xml:space="preserve"> довольно узкая. Эти особенности строения позволяют </w:t>
      </w:r>
      <w:proofErr w:type="spellStart"/>
      <w:r w:rsidRPr="00E5740F">
        <w:rPr>
          <w:rFonts w:ascii="Times New Roman" w:hAnsi="Times New Roman" w:cs="Times New Roman"/>
          <w:sz w:val="24"/>
          <w:szCs w:val="24"/>
        </w:rPr>
        <w:t>перенейской</w:t>
      </w:r>
      <w:proofErr w:type="spellEnd"/>
      <w:r w:rsidRPr="00E5740F">
        <w:rPr>
          <w:rFonts w:ascii="Times New Roman" w:hAnsi="Times New Roman" w:cs="Times New Roman"/>
          <w:sz w:val="24"/>
          <w:szCs w:val="24"/>
        </w:rPr>
        <w:t xml:space="preserve"> рыси совершать сильнейшие укусы, жертва погибает максимум от 2 – 3.</w:t>
      </w:r>
    </w:p>
    <w:p w:rsidR="00E5740F" w:rsidRPr="00E5740F" w:rsidRDefault="00E5740F" w:rsidP="00E5740F">
      <w:pPr>
        <w:jc w:val="both"/>
        <w:rPr>
          <w:rFonts w:ascii="Times New Roman" w:hAnsi="Times New Roman" w:cs="Times New Roman"/>
          <w:b/>
          <w:sz w:val="24"/>
          <w:szCs w:val="24"/>
        </w:rPr>
      </w:pPr>
      <w:r w:rsidRPr="00E5740F">
        <w:rPr>
          <w:rFonts w:ascii="Times New Roman" w:hAnsi="Times New Roman" w:cs="Times New Roman"/>
          <w:b/>
          <w:sz w:val="24"/>
          <w:szCs w:val="24"/>
        </w:rPr>
        <w:t>Красная</w:t>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t xml:space="preserve">Ещё один представитель семейства кошачьи – красная рысь. Её также называют рыжей или оранжевой. В настоящее время рыжая рысь обитает в Северной Америке. Если сравнивать размеры домашней рыси и рыжей – вторая будет приблизительно в 2 раза больше. Тело красной рыси в длину может составлять до 110 сантиметров, не учитывая 10 – 20 сантиметрового хвоста. Вес составляет около 10 килограмм. Отличительная </w:t>
      </w:r>
      <w:r w:rsidRPr="00E5740F">
        <w:rPr>
          <w:rFonts w:ascii="Times New Roman" w:hAnsi="Times New Roman" w:cs="Times New Roman"/>
          <w:sz w:val="24"/>
          <w:szCs w:val="24"/>
        </w:rPr>
        <w:lastRenderedPageBreak/>
        <w:t xml:space="preserve">особенность рыжей рыси – длинные и большие лапы, распознать красную рысь можно при помощи бакенбард на </w:t>
      </w:r>
      <w:proofErr w:type="gramStart"/>
      <w:r w:rsidRPr="00E5740F">
        <w:rPr>
          <w:rFonts w:ascii="Times New Roman" w:hAnsi="Times New Roman" w:cs="Times New Roman"/>
          <w:sz w:val="24"/>
          <w:szCs w:val="24"/>
        </w:rPr>
        <w:t>морде</w:t>
      </w:r>
      <w:proofErr w:type="gramEnd"/>
      <w:r w:rsidRPr="00E5740F">
        <w:rPr>
          <w:rFonts w:ascii="Times New Roman" w:hAnsi="Times New Roman" w:cs="Times New Roman"/>
          <w:sz w:val="24"/>
          <w:szCs w:val="24"/>
        </w:rPr>
        <w:t>.</w:t>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drawing>
          <wp:inline distT="0" distB="0" distL="0" distR="0">
            <wp:extent cx="5715000" cy="3810000"/>
            <wp:effectExtent l="19050" t="0" r="0" b="0"/>
            <wp:docPr id="7" name="Рисунок 7" descr="Красная рысь">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расная рысь">
                      <a:hlinkClick r:id="rId17"/>
                    </pic:cNvPr>
                    <pic:cNvPicPr>
                      <a:picLocks noChangeAspect="1" noChangeArrowheads="1"/>
                    </pic:cNvPicPr>
                  </pic:nvPicPr>
                  <pic:blipFill>
                    <a:blip r:embed="rId18" cstate="print"/>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t>Рыжая рысь имеет множество сред обитания, её можно встретить в лесах субтропического климата, в пустынях с жарким климатом, в заболоченной местности и в горах. В некоторых случаях рыжую рысь можно обнаружить даже в пригороде. При любой угрозе данное животное взбирается на дерево, где чувствует себя очень комфортно. Рыжая рысь предпочитает жить там, где выпадает как можно меньше снега. Объясняется это тем, что её лапы не приспособлены к передвижению по заснеженной местности.</w:t>
      </w:r>
    </w:p>
    <w:p w:rsidR="00E5740F" w:rsidRPr="00E5740F" w:rsidRDefault="00E5740F" w:rsidP="00E5740F">
      <w:pPr>
        <w:jc w:val="both"/>
        <w:rPr>
          <w:rFonts w:ascii="Times New Roman" w:hAnsi="Times New Roman" w:cs="Times New Roman"/>
          <w:b/>
          <w:sz w:val="24"/>
          <w:szCs w:val="24"/>
        </w:rPr>
      </w:pPr>
      <w:r w:rsidRPr="00E5740F">
        <w:rPr>
          <w:rFonts w:ascii="Times New Roman" w:hAnsi="Times New Roman" w:cs="Times New Roman"/>
          <w:b/>
          <w:sz w:val="24"/>
          <w:szCs w:val="24"/>
        </w:rPr>
        <w:t>Сибирская</w:t>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t>Несмотря на всю многочисленность видов кошачьих, в северных районах Российской Федерации можно встретить только сибирскую рысь. Деятельность людей в этих регионах сильно отразилась на популяции сибирской рыси.</w:t>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lastRenderedPageBreak/>
        <w:drawing>
          <wp:inline distT="0" distB="0" distL="0" distR="0">
            <wp:extent cx="5715000" cy="3962400"/>
            <wp:effectExtent l="19050" t="0" r="0" b="0"/>
            <wp:docPr id="8" name="Рисунок 8" descr="Сибирская рысь">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Сибирская рысь">
                      <a:hlinkClick r:id="rId19"/>
                    </pic:cNvPr>
                    <pic:cNvPicPr>
                      <a:picLocks noChangeAspect="1" noChangeArrowheads="1"/>
                    </pic:cNvPicPr>
                  </pic:nvPicPr>
                  <pic:blipFill>
                    <a:blip r:embed="rId20"/>
                    <a:srcRect/>
                    <a:stretch>
                      <a:fillRect/>
                    </a:stretch>
                  </pic:blipFill>
                  <pic:spPr bwMode="auto">
                    <a:xfrm>
                      <a:off x="0" y="0"/>
                      <a:ext cx="5715000" cy="3962400"/>
                    </a:xfrm>
                    <a:prstGeom prst="rect">
                      <a:avLst/>
                    </a:prstGeom>
                    <a:noFill/>
                    <a:ln w="9525">
                      <a:noFill/>
                      <a:miter lim="800000"/>
                      <a:headEnd/>
                      <a:tailEnd/>
                    </a:ln>
                  </pic:spPr>
                </pic:pic>
              </a:graphicData>
            </a:graphic>
          </wp:inline>
        </w:drawing>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t>Шерсть сибирской рыси очень цениться на рынке, что также привело к тому, что в настоящее время этот представитель кошачьей породы находится в красной книге. Сибирская рысь имеет уникально строение, которое позволяет ей выживать в холодном климате. Помимо того, что зверь отлично лазает по деревьям, он также быстро бегает, хорошо плавает, высоко и далеко прыгает. Чаще этого животное встречается в хвойных лесах, однако их представителей можно встретить в лесных степях. Некоторые встречали рысей за полярным кругом.</w:t>
      </w:r>
    </w:p>
    <w:p w:rsidR="00E5740F" w:rsidRPr="00E5740F" w:rsidRDefault="00E5740F" w:rsidP="00E5740F">
      <w:pPr>
        <w:jc w:val="both"/>
        <w:rPr>
          <w:rFonts w:ascii="Times New Roman" w:hAnsi="Times New Roman" w:cs="Times New Roman"/>
          <w:b/>
          <w:sz w:val="24"/>
          <w:szCs w:val="24"/>
        </w:rPr>
      </w:pPr>
      <w:r w:rsidRPr="00E5740F">
        <w:rPr>
          <w:rFonts w:ascii="Times New Roman" w:hAnsi="Times New Roman" w:cs="Times New Roman"/>
          <w:b/>
          <w:sz w:val="24"/>
          <w:szCs w:val="24"/>
        </w:rPr>
        <w:t>Пустынная</w:t>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t xml:space="preserve">Под пустынной рысью понимают дикого представителя семейства </w:t>
      </w:r>
      <w:proofErr w:type="gramStart"/>
      <w:r w:rsidRPr="00E5740F">
        <w:rPr>
          <w:rFonts w:ascii="Times New Roman" w:hAnsi="Times New Roman" w:cs="Times New Roman"/>
          <w:sz w:val="24"/>
          <w:szCs w:val="24"/>
        </w:rPr>
        <w:t>кошачьих</w:t>
      </w:r>
      <w:proofErr w:type="gramEnd"/>
      <w:r w:rsidRPr="00E5740F">
        <w:rPr>
          <w:rFonts w:ascii="Times New Roman" w:hAnsi="Times New Roman" w:cs="Times New Roman"/>
          <w:sz w:val="24"/>
          <w:szCs w:val="24"/>
        </w:rPr>
        <w:t>, другое название этого животного – каракал. В переводе с турецкого название этого зверя означает черное ухо.</w:t>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t xml:space="preserve">Больше всего шансов встретиться с каракалом в </w:t>
      </w:r>
      <w:proofErr w:type="gramStart"/>
      <w:r w:rsidRPr="00E5740F">
        <w:rPr>
          <w:rFonts w:ascii="Times New Roman" w:hAnsi="Times New Roman" w:cs="Times New Roman"/>
          <w:sz w:val="24"/>
          <w:szCs w:val="24"/>
        </w:rPr>
        <w:t>живую</w:t>
      </w:r>
      <w:proofErr w:type="gramEnd"/>
      <w:r w:rsidRPr="00E5740F">
        <w:rPr>
          <w:rFonts w:ascii="Times New Roman" w:hAnsi="Times New Roman" w:cs="Times New Roman"/>
          <w:sz w:val="24"/>
          <w:szCs w:val="24"/>
        </w:rPr>
        <w:t xml:space="preserve"> в дикой природе в пустынной местности, зверь часто встречается на территории Африки и Малой Азии. В настоящее время выделяют около 9 подвидов пустынной рыси.</w:t>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lastRenderedPageBreak/>
        <w:drawing>
          <wp:inline distT="0" distB="0" distL="0" distR="0">
            <wp:extent cx="5715000" cy="3810000"/>
            <wp:effectExtent l="19050" t="0" r="0" b="0"/>
            <wp:docPr id="9" name="Рисунок 9" descr="Пустынная рысь">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Пустынная рысь">
                      <a:hlinkClick r:id="rId21"/>
                    </pic:cNvPr>
                    <pic:cNvPicPr>
                      <a:picLocks noChangeAspect="1" noChangeArrowheads="1"/>
                    </pic:cNvPicPr>
                  </pic:nvPicPr>
                  <pic:blipFill>
                    <a:blip r:embed="rId22"/>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t>Данный вид кошачьих имеет относительно тонкое тело длиной не более 85 сантиметров. Ещё одна характерная черта для каракала – высокие уши, которые расположены вертикально. Жесткий волосяной покров дает возможность зверю легко передвигаться по песочной смеси. Многих заботит вопрос, сколько весит рысь, данная порода весит в среднем 12 килограммов. Вес самцов несколько больше, чем у самок.</w:t>
      </w:r>
    </w:p>
    <w:p w:rsidR="00E5740F" w:rsidRPr="00E5740F" w:rsidRDefault="00E5740F" w:rsidP="00E5740F">
      <w:pPr>
        <w:jc w:val="both"/>
        <w:rPr>
          <w:rFonts w:ascii="Times New Roman" w:hAnsi="Times New Roman" w:cs="Times New Roman"/>
          <w:b/>
          <w:sz w:val="24"/>
          <w:szCs w:val="24"/>
        </w:rPr>
      </w:pPr>
      <w:r w:rsidRPr="00E5740F">
        <w:rPr>
          <w:rFonts w:ascii="Times New Roman" w:hAnsi="Times New Roman" w:cs="Times New Roman"/>
          <w:b/>
          <w:sz w:val="24"/>
          <w:szCs w:val="24"/>
        </w:rPr>
        <w:t>Содержание в домашних условиях</w:t>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t xml:space="preserve">Рысь является необычайно красивым животным, и некоторые люди не отказываются от того, чтобы обзавестись таким зверем дома. Зверь обладает прекрасной грацией и повадками, которые дают возможность любоваться данным представителем семейства </w:t>
      </w:r>
      <w:proofErr w:type="gramStart"/>
      <w:r w:rsidRPr="00E5740F">
        <w:rPr>
          <w:rFonts w:ascii="Times New Roman" w:hAnsi="Times New Roman" w:cs="Times New Roman"/>
          <w:sz w:val="24"/>
          <w:szCs w:val="24"/>
        </w:rPr>
        <w:t>кошачьих</w:t>
      </w:r>
      <w:proofErr w:type="gramEnd"/>
      <w:r w:rsidRPr="00E5740F">
        <w:rPr>
          <w:rFonts w:ascii="Times New Roman" w:hAnsi="Times New Roman" w:cs="Times New Roman"/>
          <w:sz w:val="24"/>
          <w:szCs w:val="24"/>
        </w:rPr>
        <w:t xml:space="preserve"> часами. Однако перед тем как заводить домашнюю рысь, следует ознакомиться с ними поближе.</w:t>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t>В условиях дикого обитания встретить представителя этого вида удается крайне редко. Основная его активность происходит ночью или вечером, но весной каракал нередко гуляет и днем. Также зверь иногда проявляет дневную активность и в зимние месяцы, что объясняется недостатком продуктов питания. По этой причине животное тратит время, предназначенное для отдыха, на поиск пропитания.</w:t>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lastRenderedPageBreak/>
        <w:drawing>
          <wp:inline distT="0" distB="0" distL="0" distR="0">
            <wp:extent cx="5715000" cy="3810000"/>
            <wp:effectExtent l="19050" t="0" r="0" b="0"/>
            <wp:docPr id="10" name="Рисунок 10" descr="Содержание рыси в домашних условиях">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Содержание рыси в домашних условиях">
                      <a:hlinkClick r:id="rId23"/>
                    </pic:cNvPr>
                    <pic:cNvPicPr>
                      <a:picLocks noChangeAspect="1" noChangeArrowheads="1"/>
                    </pic:cNvPicPr>
                  </pic:nvPicPr>
                  <pic:blipFill>
                    <a:blip r:embed="rId24"/>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t>Жилище у данного зверя представляется в виде расщелины в скале, однако каракал может поселиться в пустых норах, которые по какой-либо причине были оставлены лисой или другим зверем.</w:t>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t>Данный представитель кошачьей породы очень редко остается голодным, объясняется это его врожденными талантами к охоте. Мощное тело и отличный слух позволяют этому зверю без особого труда настигать жертву. Каракал без труда может поймать птицу из стаи, которая должна была взлететь. Рысь питается только животными или птицами. Сюда относятся антилопа, лиса и даже страус.</w:t>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t>Многих фанатов этого зверя интересует вопрос, сколько стоит рысь. Её стоимость можно сравнить со стоимостью иномарки или нового отечественного автомобиля. Объясняется это малочисленностью каракалов. На просторах глобальной сети имеются различные расценки, которые лежат в диапазоне от 450 тыс. до 1 миллиона рублей.</w:t>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lastRenderedPageBreak/>
        <w:drawing>
          <wp:inline distT="0" distB="0" distL="0" distR="0">
            <wp:extent cx="5715000" cy="4286250"/>
            <wp:effectExtent l="19050" t="0" r="0" b="0"/>
            <wp:docPr id="11" name="Рисунок 11" descr="Домашняя рысь">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Домашняя рысь">
                      <a:hlinkClick r:id="rId25"/>
                    </pic:cNvPr>
                    <pic:cNvPicPr>
                      <a:picLocks noChangeAspect="1" noChangeArrowheads="1"/>
                    </pic:cNvPicPr>
                  </pic:nvPicPr>
                  <pic:blipFill>
                    <a:blip r:embed="rId26"/>
                    <a:srcRect/>
                    <a:stretch>
                      <a:fillRect/>
                    </a:stretch>
                  </pic:blipFill>
                  <pic:spPr bwMode="auto">
                    <a:xfrm>
                      <a:off x="0" y="0"/>
                      <a:ext cx="5715000" cy="4286250"/>
                    </a:xfrm>
                    <a:prstGeom prst="rect">
                      <a:avLst/>
                    </a:prstGeom>
                    <a:noFill/>
                    <a:ln w="9525">
                      <a:noFill/>
                      <a:miter lim="800000"/>
                      <a:headEnd/>
                      <a:tailEnd/>
                    </a:ln>
                  </pic:spPr>
                </pic:pic>
              </a:graphicData>
            </a:graphic>
          </wp:inline>
        </w:drawing>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t>Раньше рысей дома заводили, чтобы хищник помогал им в охране территории. Содержать в квартире такого зверя можно, но для того придется пойти на некоторые жертвы. Лоток должен быть значительно больше, чем у домашних кошек. Каракала необходимо дрессировать, рекомендуется сразу приучить его справлять нужду во время прогулки. Свежий воздух этому зверю необходим ежедневно, как и собакам. Если соблюдать все правила дрессировки животного, то ваша мебель и дом останутся в целости и сохранности.</w:t>
      </w:r>
    </w:p>
    <w:p w:rsidR="00E5740F" w:rsidRPr="00E5740F" w:rsidRDefault="00E5740F" w:rsidP="00E5740F">
      <w:pPr>
        <w:jc w:val="both"/>
        <w:rPr>
          <w:rFonts w:ascii="Times New Roman" w:hAnsi="Times New Roman" w:cs="Times New Roman"/>
          <w:b/>
          <w:sz w:val="24"/>
          <w:szCs w:val="24"/>
        </w:rPr>
      </w:pPr>
      <w:r w:rsidRPr="00E5740F">
        <w:rPr>
          <w:rFonts w:ascii="Times New Roman" w:hAnsi="Times New Roman" w:cs="Times New Roman"/>
          <w:b/>
          <w:sz w:val="24"/>
          <w:szCs w:val="24"/>
        </w:rPr>
        <w:t>Враги в дикой природе</w:t>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t xml:space="preserve">Главную опасность для рыси представляет человек. Мех этого животного очень ценится на рынке, а также этот зверь может покушаться на домашний скот. Когда зверь встречается с человеком, он пытается укрыться от него на дереве. Очень редко рысь первая атаковала человека. Если животное было ранено, оно не будет убегать, зверь старается </w:t>
      </w:r>
      <w:proofErr w:type="spellStart"/>
      <w:r w:rsidRPr="00E5740F">
        <w:rPr>
          <w:rFonts w:ascii="Times New Roman" w:hAnsi="Times New Roman" w:cs="Times New Roman"/>
          <w:sz w:val="24"/>
          <w:szCs w:val="24"/>
        </w:rPr>
        <w:t>напрыгнуть</w:t>
      </w:r>
      <w:proofErr w:type="spellEnd"/>
      <w:r w:rsidRPr="00E5740F">
        <w:rPr>
          <w:rFonts w:ascii="Times New Roman" w:hAnsi="Times New Roman" w:cs="Times New Roman"/>
          <w:sz w:val="24"/>
          <w:szCs w:val="24"/>
        </w:rPr>
        <w:t xml:space="preserve"> на охотника и убить его.</w:t>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lastRenderedPageBreak/>
        <w:drawing>
          <wp:inline distT="0" distB="0" distL="0" distR="0">
            <wp:extent cx="5715000" cy="4257675"/>
            <wp:effectExtent l="19050" t="0" r="0" b="0"/>
            <wp:docPr id="12" name="Рисунок 12" descr="Рысь в дикой природе">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Рысь в дикой природе">
                      <a:hlinkClick r:id="rId27"/>
                    </pic:cNvPr>
                    <pic:cNvPicPr>
                      <a:picLocks noChangeAspect="1" noChangeArrowheads="1"/>
                    </pic:cNvPicPr>
                  </pic:nvPicPr>
                  <pic:blipFill>
                    <a:blip r:embed="rId28"/>
                    <a:srcRect/>
                    <a:stretch>
                      <a:fillRect/>
                    </a:stretch>
                  </pic:blipFill>
                  <pic:spPr bwMode="auto">
                    <a:xfrm>
                      <a:off x="0" y="0"/>
                      <a:ext cx="5715000" cy="4257675"/>
                    </a:xfrm>
                    <a:prstGeom prst="rect">
                      <a:avLst/>
                    </a:prstGeom>
                    <a:noFill/>
                    <a:ln w="9525">
                      <a:noFill/>
                      <a:miter lim="800000"/>
                      <a:headEnd/>
                      <a:tailEnd/>
                    </a:ln>
                  </pic:spPr>
                </pic:pic>
              </a:graphicData>
            </a:graphic>
          </wp:inline>
        </w:drawing>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t xml:space="preserve">Ещё одна опасность для этого зверя – волки. Если рысь молодая, она не забирается на дерево, а пытается убежать от стаи, что всегда заканчивается гибелью представителя </w:t>
      </w:r>
      <w:proofErr w:type="gramStart"/>
      <w:r w:rsidRPr="00E5740F">
        <w:rPr>
          <w:rFonts w:ascii="Times New Roman" w:hAnsi="Times New Roman" w:cs="Times New Roman"/>
          <w:sz w:val="24"/>
          <w:szCs w:val="24"/>
        </w:rPr>
        <w:t>кошачьих</w:t>
      </w:r>
      <w:proofErr w:type="gramEnd"/>
      <w:r w:rsidRPr="00E5740F">
        <w:rPr>
          <w:rFonts w:ascii="Times New Roman" w:hAnsi="Times New Roman" w:cs="Times New Roman"/>
          <w:sz w:val="24"/>
          <w:szCs w:val="24"/>
        </w:rPr>
        <w:t>. Опытное животное будет сидеть на дереве, пока стая не перестанет осаждать его.</w:t>
      </w:r>
    </w:p>
    <w:p w:rsidR="00E5740F" w:rsidRPr="00E5740F" w:rsidRDefault="00E5740F" w:rsidP="00E5740F">
      <w:pPr>
        <w:jc w:val="both"/>
        <w:rPr>
          <w:rFonts w:ascii="Times New Roman" w:hAnsi="Times New Roman" w:cs="Times New Roman"/>
          <w:b/>
          <w:sz w:val="24"/>
          <w:szCs w:val="24"/>
        </w:rPr>
      </w:pPr>
      <w:r w:rsidRPr="00E5740F">
        <w:rPr>
          <w:rFonts w:ascii="Times New Roman" w:hAnsi="Times New Roman" w:cs="Times New Roman"/>
          <w:b/>
          <w:sz w:val="24"/>
          <w:szCs w:val="24"/>
        </w:rPr>
        <w:t>Условия обитания в зоопарке</w:t>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t>Рысь является популярным животным, объясняется это её красотой. Многие люди посещают зоопарк из-за интереса не только к слонам, тиграм, но и рысям, в том числе. Однако даже в таких условиях увидеть её проблематично. Дневное время зверь предпочитает проводить в нише, выходят они, в основном, только ранним вечером. К людям относятся равнодушно, теплых чу</w:t>
      </w:r>
      <w:proofErr w:type="gramStart"/>
      <w:r w:rsidRPr="00E5740F">
        <w:rPr>
          <w:rFonts w:ascii="Times New Roman" w:hAnsi="Times New Roman" w:cs="Times New Roman"/>
          <w:sz w:val="24"/>
          <w:szCs w:val="24"/>
        </w:rPr>
        <w:t>вств к р</w:t>
      </w:r>
      <w:proofErr w:type="gramEnd"/>
      <w:r w:rsidRPr="00E5740F">
        <w:rPr>
          <w:rFonts w:ascii="Times New Roman" w:hAnsi="Times New Roman" w:cs="Times New Roman"/>
          <w:sz w:val="24"/>
          <w:szCs w:val="24"/>
        </w:rPr>
        <w:t>аботникам зоопарка не показывают. Этому животному гораздо интереснее станет воробей, случайно залетевший в вольер. Представитель кошачьих любит пернатых, для птиц залетать в вольер к рыси – смертельная опасность. Играть самки зверя любят, как и любые другие кошки, с круглыми предметами, в данном случае это тыквы. Самцы в этом плане более хладнокровные, практически не играют.</w:t>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lastRenderedPageBreak/>
        <w:drawing>
          <wp:inline distT="0" distB="0" distL="0" distR="0">
            <wp:extent cx="5715000" cy="3810000"/>
            <wp:effectExtent l="19050" t="0" r="0" b="0"/>
            <wp:docPr id="13" name="Рисунок 13" descr="Условия обитания в зоопарке">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Условия обитания в зоопарке">
                      <a:hlinkClick r:id="rId29"/>
                    </pic:cNvPr>
                    <pic:cNvPicPr>
                      <a:picLocks noChangeAspect="1" noChangeArrowheads="1"/>
                    </pic:cNvPicPr>
                  </pic:nvPicPr>
                  <pic:blipFill>
                    <a:blip r:embed="rId30"/>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E5740F" w:rsidRPr="00E5740F" w:rsidRDefault="00E5740F" w:rsidP="00E5740F">
      <w:pPr>
        <w:jc w:val="both"/>
        <w:rPr>
          <w:rFonts w:ascii="Times New Roman" w:hAnsi="Times New Roman" w:cs="Times New Roman"/>
          <w:b/>
          <w:sz w:val="24"/>
          <w:szCs w:val="24"/>
        </w:rPr>
      </w:pPr>
      <w:r w:rsidRPr="00E5740F">
        <w:rPr>
          <w:rFonts w:ascii="Times New Roman" w:hAnsi="Times New Roman" w:cs="Times New Roman"/>
          <w:b/>
          <w:sz w:val="24"/>
          <w:szCs w:val="24"/>
        </w:rPr>
        <w:t>Интересные факты о рыси</w:t>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t>У данного зверя существует одна необъяснимая привычка, прятать мясо и не возвращаться за ним.</w:t>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t>Уши данного животного способны уловить самый тихий звук, будь то дыхание человека или волка.</w:t>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t>Прыжок зверя в высоту может достигать 6 метров.</w:t>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t>Евроазиатский вид может жить в условиях -55 градусов по Цельсию.</w:t>
      </w:r>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t xml:space="preserve">Зверь очень не любит лис и при возможности уничтожает их. Знатоки объясняют это принципом охоты лис, которые любят лакомиться чужой добычей. По этой причине, когда представитель </w:t>
      </w:r>
      <w:proofErr w:type="gramStart"/>
      <w:r w:rsidRPr="00E5740F">
        <w:rPr>
          <w:rFonts w:ascii="Times New Roman" w:hAnsi="Times New Roman" w:cs="Times New Roman"/>
          <w:sz w:val="24"/>
          <w:szCs w:val="24"/>
        </w:rPr>
        <w:t>кошачьих</w:t>
      </w:r>
      <w:proofErr w:type="gramEnd"/>
      <w:r w:rsidRPr="00E5740F">
        <w:rPr>
          <w:rFonts w:ascii="Times New Roman" w:hAnsi="Times New Roman" w:cs="Times New Roman"/>
          <w:sz w:val="24"/>
          <w:szCs w:val="24"/>
        </w:rPr>
        <w:t xml:space="preserve"> видит около своей добычи лису, он подпускает её поближе, а потом кидается на вора. Рысь никогда не будет </w:t>
      </w:r>
      <w:proofErr w:type="gramStart"/>
      <w:r w:rsidRPr="00E5740F">
        <w:rPr>
          <w:rFonts w:ascii="Times New Roman" w:hAnsi="Times New Roman" w:cs="Times New Roman"/>
          <w:sz w:val="24"/>
          <w:szCs w:val="24"/>
        </w:rPr>
        <w:t>её</w:t>
      </w:r>
      <w:proofErr w:type="gramEnd"/>
      <w:r w:rsidRPr="00E5740F">
        <w:rPr>
          <w:rFonts w:ascii="Times New Roman" w:hAnsi="Times New Roman" w:cs="Times New Roman"/>
          <w:sz w:val="24"/>
          <w:szCs w:val="24"/>
        </w:rPr>
        <w:t xml:space="preserve"> есть, зверь оставляет убитую лису на месте и уходит.</w:t>
      </w:r>
    </w:p>
    <w:p w:rsidR="00E5740F" w:rsidRPr="00E5740F" w:rsidRDefault="00E5740F" w:rsidP="00E5740F">
      <w:pPr>
        <w:jc w:val="both"/>
        <w:rPr>
          <w:rFonts w:ascii="Times New Roman" w:hAnsi="Times New Roman" w:cs="Times New Roman"/>
          <w:sz w:val="24"/>
          <w:szCs w:val="24"/>
        </w:rPr>
      </w:pPr>
      <w:proofErr w:type="gramStart"/>
      <w:r w:rsidRPr="00E5740F">
        <w:rPr>
          <w:rFonts w:ascii="Times New Roman" w:hAnsi="Times New Roman" w:cs="Times New Roman"/>
          <w:sz w:val="24"/>
          <w:szCs w:val="24"/>
        </w:rPr>
        <w:t>Было замечено, что этот представитель кошачьих без кисточек на ушах слышит гораздо хуже.</w:t>
      </w:r>
      <w:proofErr w:type="gramEnd"/>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t>Когда рысь идет неторопливо, она ставит заднюю лапу на след передней. Если идет несколько зверей в ряд, они все идут по следам первого. Аналогичным образом ведут себя волки.</w:t>
      </w:r>
    </w:p>
    <w:p w:rsid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t xml:space="preserve">Несмотря на всю её красоту, рысь является достаточно опасным для человека зверем. </w:t>
      </w:r>
      <w:proofErr w:type="gramStart"/>
      <w:r w:rsidRPr="00E5740F">
        <w:rPr>
          <w:rFonts w:ascii="Times New Roman" w:hAnsi="Times New Roman" w:cs="Times New Roman"/>
          <w:sz w:val="24"/>
          <w:szCs w:val="24"/>
        </w:rPr>
        <w:t>В настоящее время, их численность сокращается, данный представитель семейства кошачьих занесен в красную книгу.</w:t>
      </w:r>
      <w:proofErr w:type="gramEnd"/>
      <w:r w:rsidRPr="00E5740F">
        <w:rPr>
          <w:rFonts w:ascii="Times New Roman" w:hAnsi="Times New Roman" w:cs="Times New Roman"/>
          <w:sz w:val="24"/>
          <w:szCs w:val="24"/>
        </w:rPr>
        <w:t xml:space="preserve"> Объясняется это резким сокращением лесных </w:t>
      </w:r>
      <w:r w:rsidRPr="00E5740F">
        <w:rPr>
          <w:rFonts w:ascii="Times New Roman" w:hAnsi="Times New Roman" w:cs="Times New Roman"/>
          <w:sz w:val="24"/>
          <w:szCs w:val="24"/>
        </w:rPr>
        <w:lastRenderedPageBreak/>
        <w:t>массивов и низким процентом выживаемости детенышей рыси. Следует беречь зверя и при встрече с ним не конфликтовать, а обойти его стороной.</w:t>
      </w:r>
    </w:p>
    <w:p w:rsidR="00E5740F" w:rsidRDefault="00E5740F" w:rsidP="00E5740F">
      <w:pPr>
        <w:jc w:val="both"/>
        <w:rPr>
          <w:rFonts w:ascii="Times New Roman" w:hAnsi="Times New Roman" w:cs="Times New Roman"/>
          <w:sz w:val="24"/>
          <w:szCs w:val="24"/>
        </w:rPr>
      </w:pPr>
    </w:p>
    <w:p w:rsidR="00E5740F" w:rsidRPr="00E5740F" w:rsidRDefault="00E5740F" w:rsidP="00E5740F">
      <w:pPr>
        <w:jc w:val="both"/>
        <w:rPr>
          <w:rFonts w:ascii="Times New Roman" w:hAnsi="Times New Roman" w:cs="Times New Roman"/>
          <w:b/>
          <w:sz w:val="28"/>
          <w:szCs w:val="28"/>
        </w:rPr>
      </w:pPr>
      <w:r w:rsidRPr="00E5740F">
        <w:rPr>
          <w:rFonts w:ascii="Times New Roman" w:hAnsi="Times New Roman" w:cs="Times New Roman"/>
          <w:b/>
          <w:sz w:val="28"/>
          <w:szCs w:val="28"/>
        </w:rPr>
        <w:t>Источники.</w:t>
      </w:r>
    </w:p>
    <w:p w:rsidR="00E5740F" w:rsidRDefault="00E5740F" w:rsidP="00E5740F">
      <w:pPr>
        <w:jc w:val="both"/>
        <w:rPr>
          <w:rFonts w:ascii="Times New Roman" w:hAnsi="Times New Roman" w:cs="Times New Roman"/>
          <w:sz w:val="24"/>
          <w:szCs w:val="24"/>
        </w:rPr>
      </w:pPr>
      <w:hyperlink r:id="rId31" w:history="1">
        <w:r w:rsidRPr="007B3914">
          <w:rPr>
            <w:rStyle w:val="a6"/>
            <w:rFonts w:ascii="Times New Roman" w:hAnsi="Times New Roman" w:cs="Times New Roman"/>
            <w:sz w:val="24"/>
            <w:szCs w:val="24"/>
          </w:rPr>
          <w:t>https://vsezhivoe.ru/rys/</w:t>
        </w:r>
      </w:hyperlink>
    </w:p>
    <w:p w:rsidR="00E5740F" w:rsidRDefault="00E5740F" w:rsidP="00E5740F">
      <w:pPr>
        <w:jc w:val="both"/>
        <w:rPr>
          <w:rFonts w:ascii="Times New Roman" w:hAnsi="Times New Roman" w:cs="Times New Roman"/>
          <w:sz w:val="24"/>
          <w:szCs w:val="24"/>
        </w:rPr>
      </w:pPr>
      <w:hyperlink r:id="rId32" w:history="1">
        <w:r w:rsidRPr="007B3914">
          <w:rPr>
            <w:rStyle w:val="a6"/>
            <w:rFonts w:ascii="Times New Roman" w:hAnsi="Times New Roman" w:cs="Times New Roman"/>
            <w:sz w:val="24"/>
            <w:szCs w:val="24"/>
          </w:rPr>
          <w:t>https://nashzeleniymir.ru/рысь</w:t>
        </w:r>
      </w:hyperlink>
    </w:p>
    <w:p w:rsidR="00E5740F" w:rsidRDefault="00E5740F" w:rsidP="00E5740F">
      <w:pPr>
        <w:jc w:val="both"/>
        <w:rPr>
          <w:rFonts w:ascii="Times New Roman" w:hAnsi="Times New Roman" w:cs="Times New Roman"/>
          <w:sz w:val="24"/>
          <w:szCs w:val="24"/>
        </w:rPr>
      </w:pPr>
      <w:hyperlink r:id="rId33" w:history="1">
        <w:r w:rsidRPr="007B3914">
          <w:rPr>
            <w:rStyle w:val="a6"/>
            <w:rFonts w:ascii="Times New Roman" w:hAnsi="Times New Roman" w:cs="Times New Roman"/>
            <w:sz w:val="24"/>
            <w:szCs w:val="24"/>
          </w:rPr>
          <w:t>https://ru.wikipedia.org/wiki/Обыкновенная_рысь</w:t>
        </w:r>
      </w:hyperlink>
    </w:p>
    <w:p w:rsidR="00E5740F" w:rsidRPr="00E5740F" w:rsidRDefault="00E5740F" w:rsidP="00E5740F">
      <w:pPr>
        <w:jc w:val="both"/>
        <w:rPr>
          <w:rFonts w:ascii="Times New Roman" w:hAnsi="Times New Roman" w:cs="Times New Roman"/>
          <w:sz w:val="24"/>
          <w:szCs w:val="24"/>
        </w:rPr>
      </w:pPr>
      <w:r w:rsidRPr="00E5740F">
        <w:rPr>
          <w:rFonts w:ascii="Times New Roman" w:hAnsi="Times New Roman" w:cs="Times New Roman"/>
          <w:sz w:val="24"/>
          <w:szCs w:val="24"/>
        </w:rPr>
        <w:t>http://www.poznavayka.org/zoologiya/ryis-hishhnik-semeystva-koshachih/</w:t>
      </w:r>
    </w:p>
    <w:p w:rsidR="00B23A68" w:rsidRPr="00E5740F" w:rsidRDefault="00B23A68" w:rsidP="00E5740F">
      <w:pPr>
        <w:jc w:val="both"/>
        <w:rPr>
          <w:rFonts w:ascii="Times New Roman" w:hAnsi="Times New Roman" w:cs="Times New Roman"/>
          <w:sz w:val="24"/>
          <w:szCs w:val="24"/>
        </w:rPr>
      </w:pPr>
    </w:p>
    <w:sectPr w:rsidR="00B23A68" w:rsidRPr="00E5740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D07505"/>
    <w:multiLevelType w:val="multilevel"/>
    <w:tmpl w:val="B3B6F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5740F"/>
    <w:rsid w:val="00B23A68"/>
    <w:rsid w:val="00B8183F"/>
    <w:rsid w:val="00E574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E5740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E5740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5740F"/>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E5740F"/>
    <w:rPr>
      <w:rFonts w:ascii="Times New Roman" w:eastAsia="Times New Roman" w:hAnsi="Times New Roman" w:cs="Times New Roman"/>
      <w:b/>
      <w:bCs/>
      <w:sz w:val="27"/>
      <w:szCs w:val="27"/>
    </w:rPr>
  </w:style>
  <w:style w:type="paragraph" w:styleId="a3">
    <w:name w:val="Normal (Web)"/>
    <w:basedOn w:val="a"/>
    <w:uiPriority w:val="99"/>
    <w:semiHidden/>
    <w:unhideWhenUsed/>
    <w:rsid w:val="00E5740F"/>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E5740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5740F"/>
    <w:rPr>
      <w:rFonts w:ascii="Tahoma" w:hAnsi="Tahoma" w:cs="Tahoma"/>
      <w:sz w:val="16"/>
      <w:szCs w:val="16"/>
    </w:rPr>
  </w:style>
  <w:style w:type="character" w:styleId="a6">
    <w:name w:val="Hyperlink"/>
    <w:basedOn w:val="a0"/>
    <w:uiPriority w:val="99"/>
    <w:unhideWhenUsed/>
    <w:rsid w:val="00E5740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954051402">
      <w:bodyDiv w:val="1"/>
      <w:marLeft w:val="0"/>
      <w:marRight w:val="0"/>
      <w:marTop w:val="0"/>
      <w:marBottom w:val="0"/>
      <w:divBdr>
        <w:top w:val="none" w:sz="0" w:space="0" w:color="auto"/>
        <w:left w:val="none" w:sz="0" w:space="0" w:color="auto"/>
        <w:bottom w:val="none" w:sz="0" w:space="0" w:color="auto"/>
        <w:right w:val="none" w:sz="0" w:space="0" w:color="auto"/>
      </w:divBdr>
      <w:divsChild>
        <w:div w:id="1905023257">
          <w:marLeft w:val="0"/>
          <w:marRight w:val="0"/>
          <w:marTop w:val="150"/>
          <w:marBottom w:val="150"/>
          <w:divBdr>
            <w:top w:val="none" w:sz="0" w:space="0" w:color="auto"/>
            <w:left w:val="none" w:sz="0" w:space="0" w:color="auto"/>
            <w:bottom w:val="none" w:sz="0" w:space="0" w:color="auto"/>
            <w:right w:val="none" w:sz="0" w:space="0" w:color="auto"/>
          </w:divBdr>
          <w:divsChild>
            <w:div w:id="996810183">
              <w:marLeft w:val="0"/>
              <w:marRight w:val="0"/>
              <w:marTop w:val="0"/>
              <w:marBottom w:val="0"/>
              <w:divBdr>
                <w:top w:val="none" w:sz="0" w:space="0" w:color="auto"/>
                <w:left w:val="none" w:sz="0" w:space="0" w:color="auto"/>
                <w:bottom w:val="none" w:sz="0" w:space="0" w:color="auto"/>
                <w:right w:val="none" w:sz="0" w:space="0" w:color="auto"/>
              </w:divBdr>
            </w:div>
          </w:divsChild>
        </w:div>
        <w:div w:id="75981105">
          <w:marLeft w:val="0"/>
          <w:marRight w:val="0"/>
          <w:marTop w:val="150"/>
          <w:marBottom w:val="150"/>
          <w:divBdr>
            <w:top w:val="none" w:sz="0" w:space="0" w:color="auto"/>
            <w:left w:val="none" w:sz="0" w:space="0" w:color="auto"/>
            <w:bottom w:val="none" w:sz="0" w:space="0" w:color="auto"/>
            <w:right w:val="none" w:sz="0" w:space="0" w:color="auto"/>
          </w:divBdr>
          <w:divsChild>
            <w:div w:id="756749774">
              <w:marLeft w:val="0"/>
              <w:marRight w:val="0"/>
              <w:marTop w:val="0"/>
              <w:marBottom w:val="0"/>
              <w:divBdr>
                <w:top w:val="none" w:sz="0" w:space="0" w:color="auto"/>
                <w:left w:val="none" w:sz="0" w:space="0" w:color="auto"/>
                <w:bottom w:val="none" w:sz="0" w:space="0" w:color="auto"/>
                <w:right w:val="none" w:sz="0" w:space="0" w:color="auto"/>
              </w:divBdr>
            </w:div>
          </w:divsChild>
        </w:div>
        <w:div w:id="20693784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vsezhivoe.ru/wp-content/uploads/2017/10/Kamishovaya-koshka-09-650x719.jpg" TargetMode="External"/><Relationship Id="rId18" Type="http://schemas.openxmlformats.org/officeDocument/2006/relationships/image" Target="media/image7.jpeg"/><Relationship Id="rId26"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hyperlink" Target="https://vsezhivoe.ru/wp-content/uploads/2017/10/img4.jpg" TargetMode="External"/><Relationship Id="rId34" Type="http://schemas.openxmlformats.org/officeDocument/2006/relationships/fontTable" Target="fontTable.xml"/><Relationship Id="rId7" Type="http://schemas.openxmlformats.org/officeDocument/2006/relationships/hyperlink" Target="https://vsezhivoe.ru/wp-content/uploads/2017/10/146549421419489173.jpg" TargetMode="External"/><Relationship Id="rId12" Type="http://schemas.openxmlformats.org/officeDocument/2006/relationships/image" Target="media/image4.jpeg"/><Relationship Id="rId17" Type="http://schemas.openxmlformats.org/officeDocument/2006/relationships/hyperlink" Target="https://vsezhivoe.ru/wp-content/uploads/2017/10/344773.jpg" TargetMode="External"/><Relationship Id="rId25" Type="http://schemas.openxmlformats.org/officeDocument/2006/relationships/hyperlink" Target="https://vsezhivoe.ru/wp-content/uploads/2017/10/baby-caracal.jpg" TargetMode="External"/><Relationship Id="rId33" Type="http://schemas.openxmlformats.org/officeDocument/2006/relationships/hyperlink" Target="https://ru.wikipedia.org/wiki/&#1054;&#1073;&#1099;&#1082;&#1085;&#1086;&#1074;&#1077;&#1085;&#1085;&#1072;&#1103;_&#1088;&#1099;&#1089;&#1100;" TargetMode="Externa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8.jpeg"/><Relationship Id="rId29" Type="http://schemas.openxmlformats.org/officeDocument/2006/relationships/hyperlink" Target="https://vsezhivoe.ru/wp-content/uploads/2017/10/5026348884_b57874f3ee_b.jpg"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vsezhivoe.ru/wp-content/uploads/2017/10/luxfon.com_28540.jpg" TargetMode="External"/><Relationship Id="rId24" Type="http://schemas.openxmlformats.org/officeDocument/2006/relationships/image" Target="media/image10.jpeg"/><Relationship Id="rId32" Type="http://schemas.openxmlformats.org/officeDocument/2006/relationships/hyperlink" Target="https://nashzeleniymir.ru/&#1088;&#1099;&#1089;&#1100;" TargetMode="External"/><Relationship Id="rId5" Type="http://schemas.openxmlformats.org/officeDocument/2006/relationships/hyperlink" Target="https://vsezhivoe.ru/wp-content/uploads/2017/10/%D0%9E%D0%B1%D1%8B%D0%BA%D0%BD%D0%BE%D0%B2%D0%B5%D0%BD%D0%BD%D0%B0%D1%8F-%D1%80%D1%8B%D1%81%D1%8C-lynx-%D0%BD%D0%B0-%D0%B3%D0%BE%D1%80%D0%B5-%D1%84%D0%BE%D1%82%D0%BE.jpg" TargetMode="External"/><Relationship Id="rId15" Type="http://schemas.openxmlformats.org/officeDocument/2006/relationships/hyperlink" Target="https://vsezhivoe.ru/wp-content/uploads/2017/10/1273923514_1-1.jpg" TargetMode="External"/><Relationship Id="rId23" Type="http://schemas.openxmlformats.org/officeDocument/2006/relationships/hyperlink" Target="https://vsezhivoe.ru/wp-content/uploads/2017/10/01.jpg" TargetMode="External"/><Relationship Id="rId28" Type="http://schemas.openxmlformats.org/officeDocument/2006/relationships/image" Target="media/image12.jpeg"/><Relationship Id="rId10" Type="http://schemas.openxmlformats.org/officeDocument/2006/relationships/image" Target="media/image3.jpeg"/><Relationship Id="rId19" Type="http://schemas.openxmlformats.org/officeDocument/2006/relationships/hyperlink" Target="https://vsezhivoe.ru/wp-content/uploads/2017/10/%D0%A0%D1%8B%D1%81%D1%8C-2.jpg" TargetMode="External"/><Relationship Id="rId31" Type="http://schemas.openxmlformats.org/officeDocument/2006/relationships/hyperlink" Target="https://vsezhivoe.ru/rys/" TargetMode="External"/><Relationship Id="rId4" Type="http://schemas.openxmlformats.org/officeDocument/2006/relationships/webSettings" Target="webSettings.xml"/><Relationship Id="rId9" Type="http://schemas.openxmlformats.org/officeDocument/2006/relationships/hyperlink" Target="https://vsezhivoe.ru/wp-content/uploads/2017/10/maxresdefault-4.jpg" TargetMode="External"/><Relationship Id="rId14" Type="http://schemas.openxmlformats.org/officeDocument/2006/relationships/image" Target="media/image5.jpeg"/><Relationship Id="rId22" Type="http://schemas.openxmlformats.org/officeDocument/2006/relationships/image" Target="media/image9.jpeg"/><Relationship Id="rId27" Type="http://schemas.openxmlformats.org/officeDocument/2006/relationships/hyperlink" Target="https://vsezhivoe.ru/wp-content/uploads/2017/10/rys5.jpg" TargetMode="External"/><Relationship Id="rId30" Type="http://schemas.openxmlformats.org/officeDocument/2006/relationships/image" Target="media/image13.jpeg"/><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14</Pages>
  <Words>1898</Words>
  <Characters>10822</Characters>
  <Application>Microsoft Office Word</Application>
  <DocSecurity>0</DocSecurity>
  <Lines>90</Lines>
  <Paragraphs>25</Paragraphs>
  <ScaleCrop>false</ScaleCrop>
  <Company>CtrlSoft</Company>
  <LinksUpToDate>false</LinksUpToDate>
  <CharactersWithSpaces>12695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3</cp:revision>
  <dcterms:created xsi:type="dcterms:W3CDTF">2019-03-17T08:51:00Z</dcterms:created>
  <dcterms:modified xsi:type="dcterms:W3CDTF">2019-03-17T08:57:00Z</dcterms:modified>
</cp:coreProperties>
</file>