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57A" w:rsidRDefault="003D057A" w:rsidP="003D05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3D057A" w:rsidRDefault="003D057A" w:rsidP="003D05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3D057A" w:rsidRDefault="003D057A" w:rsidP="003D05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057A" w:rsidRDefault="003D057A" w:rsidP="003D05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01.04.2019</w:t>
      </w:r>
    </w:p>
    <w:p w:rsidR="003D057A" w:rsidRDefault="003D057A" w:rsidP="003D05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3D057A" w:rsidRDefault="003D057A" w:rsidP="003D05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3D057A" w:rsidRDefault="003D057A" w:rsidP="003D05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3D057A" w:rsidRDefault="003D057A" w:rsidP="003D05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«Перелетные птицы»</w:t>
      </w:r>
    </w:p>
    <w:p w:rsidR="003D057A" w:rsidRPr="00420274" w:rsidRDefault="003D057A" w:rsidP="003D057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 xml:space="preserve">«Угостим чаем </w:t>
      </w:r>
      <w:proofErr w:type="spellStart"/>
      <w:r>
        <w:rPr>
          <w:rFonts w:ascii="Times New Roman" w:hAnsi="Times New Roman"/>
          <w:b/>
          <w:sz w:val="24"/>
          <w:szCs w:val="24"/>
        </w:rPr>
        <w:t>Талгата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» </w:t>
      </w:r>
    </w:p>
    <w:p w:rsidR="003D057A" w:rsidRDefault="003D057A" w:rsidP="003D05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3D057A" w:rsidRPr="003D057A" w:rsidRDefault="003D057A" w:rsidP="003D05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D057A">
        <w:rPr>
          <w:rFonts w:ascii="Times New Roman" w:hAnsi="Times New Roman"/>
          <w:sz w:val="24"/>
          <w:szCs w:val="24"/>
        </w:rPr>
        <w:t>Воспитание у детей желания заботиться о ком - то.</w:t>
      </w:r>
    </w:p>
    <w:p w:rsidR="003D057A" w:rsidRPr="003D057A" w:rsidRDefault="003D057A" w:rsidP="003D05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057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3D057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D057A">
        <w:rPr>
          <w:rFonts w:ascii="Times New Roman" w:hAnsi="Times New Roman"/>
          <w:sz w:val="24"/>
          <w:szCs w:val="24"/>
        </w:rPr>
        <w:t>Развитие памяти, внимания, словаря детей: чайник, сахарница, хлебница, ваза.</w:t>
      </w:r>
    </w:p>
    <w:p w:rsidR="003D057A" w:rsidRPr="003D057A" w:rsidRDefault="003D057A" w:rsidP="003D0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05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3D057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D057A">
        <w:rPr>
          <w:rFonts w:ascii="Times New Roman" w:hAnsi="Times New Roman"/>
          <w:sz w:val="24"/>
          <w:szCs w:val="24"/>
        </w:rPr>
        <w:t>Обучение детей соотносить название и назначение посуды: чайник, сахар</w:t>
      </w:r>
      <w:r w:rsidR="001E5625">
        <w:rPr>
          <w:rFonts w:ascii="Times New Roman" w:hAnsi="Times New Roman"/>
          <w:sz w:val="24"/>
          <w:szCs w:val="24"/>
        </w:rPr>
        <w:t xml:space="preserve">ница, хлебница. </w:t>
      </w:r>
      <w:bookmarkStart w:id="0" w:name="_GoBack"/>
      <w:bookmarkEnd w:id="0"/>
      <w:r w:rsidRPr="003D057A">
        <w:rPr>
          <w:rFonts w:ascii="Times New Roman" w:hAnsi="Times New Roman"/>
          <w:sz w:val="24"/>
          <w:szCs w:val="24"/>
        </w:rPr>
        <w:t>Приучать детей после чаепития говорить «Спасибо».</w:t>
      </w:r>
    </w:p>
    <w:p w:rsidR="003D057A" w:rsidRDefault="003D057A" w:rsidP="003D0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здоровьесберегающая.</w:t>
      </w:r>
    </w:p>
    <w:p w:rsidR="003D057A" w:rsidRPr="001E5625" w:rsidRDefault="003D057A" w:rsidP="003D0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1E5625">
        <w:rPr>
          <w:rFonts w:ascii="Times New Roman" w:hAnsi="Times New Roman" w:cs="Times New Roman"/>
          <w:sz w:val="24"/>
          <w:szCs w:val="24"/>
          <w:lang w:val="kk-KZ"/>
        </w:rPr>
        <w:t>куклы, посуда: чайник, сахарница, хлебница, кружки.</w:t>
      </w:r>
    </w:p>
    <w:p w:rsidR="003D057A" w:rsidRPr="0020714E" w:rsidRDefault="003D057A" w:rsidP="003D05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4F4958">
        <w:rPr>
          <w:rFonts w:ascii="Times New Roman" w:hAnsi="Times New Roman" w:cs="Times New Roman"/>
          <w:sz w:val="24"/>
          <w:szCs w:val="24"/>
          <w:lang w:val="kk-KZ"/>
        </w:rPr>
        <w:t>посуда - ыдыс</w:t>
      </w:r>
    </w:p>
    <w:p w:rsidR="003D057A" w:rsidRDefault="003D057A" w:rsidP="003D05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3D057A" w:rsidRDefault="003D057A" w:rsidP="003D05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3D057A" w:rsidRDefault="003D057A" w:rsidP="003D057A">
      <w:pPr>
        <w:spacing w:after="0" w:line="240" w:lineRule="auto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723AE3"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4F4958" w:rsidRPr="001E5625" w:rsidRDefault="004F4958" w:rsidP="003D057A">
      <w:pPr>
        <w:spacing w:after="0" w:line="240" w:lineRule="auto"/>
        <w:rPr>
          <w:rStyle w:val="a3"/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1E5625">
        <w:rPr>
          <w:rFonts w:ascii="Times New Roman" w:hAnsi="Times New Roman" w:cs="Times New Roman"/>
          <w:i/>
          <w:sz w:val="24"/>
          <w:szCs w:val="24"/>
          <w:lang w:val="kk-KZ"/>
        </w:rPr>
        <w:t>Организует игровой прием: кукла Сауле ведет в гости друга Талгата, они будут пить чай. Предлагает помочь Сауле накрыть на стол.</w:t>
      </w:r>
    </w:p>
    <w:p w:rsidR="004F4958" w:rsidRPr="004F4958" w:rsidRDefault="003D057A" w:rsidP="004F495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F4958" w:rsidRDefault="004F4958" w:rsidP="004F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3A94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 xml:space="preserve">Что нужно поставить на стол? </w:t>
      </w:r>
    </w:p>
    <w:p w:rsidR="004F4958" w:rsidRPr="001E5625" w:rsidRDefault="004F4958" w:rsidP="004F495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E5625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Показывает предметы посуды, предлагает их рассмотреть, назвать, рассказать об их назначении: уточняет ообощает значение «посуда».                                                </w:t>
      </w:r>
    </w:p>
    <w:p w:rsidR="004F4958" w:rsidRDefault="004F4958" w:rsidP="004F495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723AE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Лизой, Куатом, Алишером: учатся называть и различать посуду</w:t>
      </w:r>
    </w:p>
    <w:p w:rsidR="004F4958" w:rsidRPr="00CE4AEF" w:rsidRDefault="004F4958" w:rsidP="004F495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723AE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посуда - ыдыс</w:t>
      </w:r>
    </w:p>
    <w:p w:rsidR="004F4958" w:rsidRPr="001E5625" w:rsidRDefault="004F4958" w:rsidP="004F495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1E5625">
        <w:rPr>
          <w:rFonts w:ascii="Times New Roman" w:hAnsi="Times New Roman" w:cs="Times New Roman"/>
          <w:i/>
          <w:sz w:val="24"/>
          <w:szCs w:val="24"/>
          <w:lang w:val="kk-KZ"/>
        </w:rPr>
        <w:t>Выполняет действия с куклами. Предлагает убрать посуду, привлекая детей к употреблению слов.</w:t>
      </w:r>
    </w:p>
    <w:p w:rsidR="003D057A" w:rsidRDefault="003D057A" w:rsidP="003D05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</w:t>
      </w:r>
      <w:r w:rsidR="004F4958">
        <w:rPr>
          <w:rFonts w:ascii="Times New Roman" w:hAnsi="Times New Roman" w:cs="Times New Roman"/>
          <w:b/>
          <w:i/>
          <w:sz w:val="24"/>
          <w:szCs w:val="24"/>
          <w:lang w:val="kk-KZ"/>
        </w:rPr>
        <w:t>Перелетные птицы</w:t>
      </w:r>
      <w:r w:rsidRPr="00723AE3">
        <w:rPr>
          <w:rFonts w:ascii="Times New Roman" w:hAnsi="Times New Roman" w:cs="Times New Roman"/>
          <w:b/>
          <w:i/>
          <w:sz w:val="24"/>
          <w:szCs w:val="24"/>
          <w:lang w:val="kk-KZ"/>
        </w:rPr>
        <w:t>»:</w:t>
      </w:r>
    </w:p>
    <w:p w:rsidR="004F4958" w:rsidRPr="004F4958" w:rsidRDefault="004F4958" w:rsidP="004F495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 xml:space="preserve">Птички прыгают, летают </w:t>
      </w:r>
      <w:r w:rsidRPr="001E5625">
        <w:rPr>
          <w:rFonts w:ascii="Times New Roman" w:hAnsi="Times New Roman" w:cs="Times New Roman"/>
          <w:i/>
          <w:color w:val="000000" w:themeColor="text1"/>
          <w:sz w:val="24"/>
          <w:szCs w:val="23"/>
          <w:shd w:val="clear" w:color="auto" w:fill="FFFFFF"/>
        </w:rPr>
        <w:t>(д</w:t>
      </w:r>
      <w:r w:rsidRPr="001E5625">
        <w:rPr>
          <w:rFonts w:ascii="Times New Roman" w:hAnsi="Times New Roman" w:cs="Times New Roman"/>
          <w:i/>
          <w:color w:val="000000" w:themeColor="text1"/>
          <w:sz w:val="24"/>
          <w:szCs w:val="23"/>
          <w:shd w:val="clear" w:color="auto" w:fill="FFFFFF"/>
        </w:rPr>
        <w:t>ети прыгают)</w:t>
      </w:r>
      <w:r w:rsidRPr="004F4958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4F4958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Крошки птички собирают.</w:t>
      </w:r>
      <w:r w:rsidR="001E5625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 xml:space="preserve"> </w:t>
      </w:r>
      <w:r w:rsidRPr="001E5625">
        <w:rPr>
          <w:rFonts w:ascii="Times New Roman" w:hAnsi="Times New Roman" w:cs="Times New Roman"/>
          <w:i/>
          <w:color w:val="000000" w:themeColor="text1"/>
          <w:sz w:val="24"/>
          <w:szCs w:val="23"/>
          <w:shd w:val="clear" w:color="auto" w:fill="FFFFFF"/>
        </w:rPr>
        <w:t>(«клюют»)</w:t>
      </w:r>
      <w:r w:rsidRPr="004F4958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4F4958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Пёрышки почистили,</w:t>
      </w:r>
      <w:r w:rsidRPr="004F4958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4F4958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Клювики почистили  </w:t>
      </w:r>
      <w:r w:rsidRPr="001E5625">
        <w:rPr>
          <w:rFonts w:ascii="Times New Roman" w:hAnsi="Times New Roman" w:cs="Times New Roman"/>
          <w:i/>
          <w:color w:val="000000" w:themeColor="text1"/>
          <w:sz w:val="24"/>
          <w:szCs w:val="23"/>
          <w:shd w:val="clear" w:color="auto" w:fill="FFFFFF"/>
        </w:rPr>
        <w:t>(изображают)</w:t>
      </w:r>
      <w:r w:rsidRPr="004F4958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4F4958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 xml:space="preserve">Птички летают, поют </w:t>
      </w:r>
      <w:r w:rsidRPr="001E5625">
        <w:rPr>
          <w:rFonts w:ascii="Times New Roman" w:hAnsi="Times New Roman" w:cs="Times New Roman"/>
          <w:i/>
          <w:color w:val="000000" w:themeColor="text1"/>
          <w:sz w:val="24"/>
          <w:szCs w:val="23"/>
          <w:shd w:val="clear" w:color="auto" w:fill="FFFFFF"/>
        </w:rPr>
        <w:t>(машут руками)</w:t>
      </w:r>
      <w:r w:rsidRPr="004F4958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4F4958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 xml:space="preserve">Зёрнышки клюют </w:t>
      </w:r>
      <w:r w:rsidRPr="001E5625">
        <w:rPr>
          <w:rFonts w:ascii="Times New Roman" w:hAnsi="Times New Roman" w:cs="Times New Roman"/>
          <w:i/>
          <w:color w:val="000000" w:themeColor="text1"/>
          <w:sz w:val="24"/>
          <w:szCs w:val="23"/>
          <w:shd w:val="clear" w:color="auto" w:fill="FFFFFF"/>
        </w:rPr>
        <w:t>(наклоняются)</w:t>
      </w:r>
      <w:r w:rsidRPr="004F4958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4F4958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Дальше полетели</w:t>
      </w:r>
      <w:proofErr w:type="gramStart"/>
      <w:r w:rsidRPr="004F4958">
        <w:rPr>
          <w:rFonts w:ascii="Times New Roman" w:hAnsi="Times New Roman" w:cs="Times New Roman"/>
          <w:color w:val="000000" w:themeColor="text1"/>
          <w:sz w:val="24"/>
          <w:szCs w:val="23"/>
        </w:rPr>
        <w:br/>
      </w:r>
      <w:r w:rsidRPr="004F4958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>И</w:t>
      </w:r>
      <w:proofErr w:type="gramEnd"/>
      <w:r w:rsidRPr="004F4958">
        <w:rPr>
          <w:rFonts w:ascii="Times New Roman" w:hAnsi="Times New Roman" w:cs="Times New Roman"/>
          <w:color w:val="000000" w:themeColor="text1"/>
          <w:sz w:val="24"/>
          <w:szCs w:val="23"/>
          <w:shd w:val="clear" w:color="auto" w:fill="FFFFFF"/>
        </w:rPr>
        <w:t xml:space="preserve"> на место сели  </w:t>
      </w:r>
      <w:r w:rsidRPr="001E5625">
        <w:rPr>
          <w:rFonts w:ascii="Times New Roman" w:hAnsi="Times New Roman" w:cs="Times New Roman"/>
          <w:i/>
          <w:color w:val="000000" w:themeColor="text1"/>
          <w:sz w:val="24"/>
          <w:szCs w:val="23"/>
          <w:shd w:val="clear" w:color="auto" w:fill="FFFFFF"/>
        </w:rPr>
        <w:t>(</w:t>
      </w:r>
      <w:r w:rsidR="001E5625" w:rsidRPr="001E5625">
        <w:rPr>
          <w:rFonts w:ascii="Times New Roman" w:hAnsi="Times New Roman" w:cs="Times New Roman"/>
          <w:i/>
          <w:color w:val="000000" w:themeColor="text1"/>
          <w:sz w:val="24"/>
          <w:szCs w:val="23"/>
          <w:shd w:val="clear" w:color="auto" w:fill="FFFFFF"/>
        </w:rPr>
        <w:t>«</w:t>
      </w:r>
      <w:r w:rsidRPr="001E5625">
        <w:rPr>
          <w:rFonts w:ascii="Times New Roman" w:hAnsi="Times New Roman" w:cs="Times New Roman"/>
          <w:i/>
          <w:color w:val="000000" w:themeColor="text1"/>
          <w:sz w:val="24"/>
          <w:szCs w:val="23"/>
          <w:shd w:val="clear" w:color="auto" w:fill="FFFFFF"/>
        </w:rPr>
        <w:t>улетают», садятся)</w:t>
      </w:r>
    </w:p>
    <w:p w:rsidR="003D057A" w:rsidRDefault="003D057A" w:rsidP="003D057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23AE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4F4958" w:rsidRPr="001E5625" w:rsidRDefault="004F4958" w:rsidP="001E56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E5625">
        <w:rPr>
          <w:rFonts w:ascii="Times New Roman" w:hAnsi="Times New Roman" w:cs="Times New Roman"/>
          <w:i/>
          <w:sz w:val="24"/>
          <w:szCs w:val="24"/>
          <w:lang w:val="kk-KZ"/>
        </w:rPr>
        <w:t>Уточняет названия некоторых предметов посуды. От имени Талгата благодарит детей за гостеприимство.</w:t>
      </w:r>
    </w:p>
    <w:p w:rsidR="003D057A" w:rsidRPr="00CF0D3F" w:rsidRDefault="003D057A" w:rsidP="003D05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</w:t>
      </w:r>
      <w:r w:rsidR="001E5625">
        <w:rPr>
          <w:rFonts w:ascii="Times New Roman" w:hAnsi="Times New Roman" w:cs="Times New Roman"/>
          <w:b/>
          <w:i/>
          <w:sz w:val="24"/>
          <w:szCs w:val="24"/>
          <w:lang w:val="kk-KZ"/>
        </w:rPr>
        <w:t>Ворубушки и кот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</w:p>
    <w:p w:rsidR="00A6245E" w:rsidRPr="003D057A" w:rsidRDefault="00A6245E">
      <w:pPr>
        <w:rPr>
          <w:lang w:val="kk-KZ"/>
        </w:rPr>
      </w:pPr>
    </w:p>
    <w:sectPr w:rsidR="00A6245E" w:rsidRPr="003D057A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2591"/>
    <w:rsid w:val="000866F3"/>
    <w:rsid w:val="000B2591"/>
    <w:rsid w:val="001E5625"/>
    <w:rsid w:val="003D057A"/>
    <w:rsid w:val="004F4958"/>
    <w:rsid w:val="00861960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05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4</cp:revision>
  <dcterms:created xsi:type="dcterms:W3CDTF">2019-04-01T13:52:00Z</dcterms:created>
  <dcterms:modified xsi:type="dcterms:W3CDTF">2019-04-01T17:40:00Z</dcterms:modified>
</cp:coreProperties>
</file>