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48" w:rsidRPr="008121B6" w:rsidRDefault="00612C48" w:rsidP="00612C48">
      <w:pPr>
        <w:pStyle w:val="Style1"/>
        <w:widowControl/>
        <w:spacing w:before="173" w:line="374" w:lineRule="exact"/>
        <w:jc w:val="center"/>
        <w:outlineLvl w:val="0"/>
        <w:rPr>
          <w:rStyle w:val="FontStyle11"/>
          <w:rFonts w:ascii="Times New Roman" w:hAnsi="Times New Roman" w:cs="Times New Roman"/>
          <w:sz w:val="28"/>
          <w:szCs w:val="28"/>
        </w:rPr>
      </w:pPr>
      <w:bookmarkStart w:id="0" w:name="_GoBack"/>
      <w:r w:rsidRPr="008121B6">
        <w:rPr>
          <w:rStyle w:val="FontStyle11"/>
          <w:rFonts w:ascii="Times New Roman" w:hAnsi="Times New Roman" w:cs="Times New Roman"/>
          <w:sz w:val="28"/>
          <w:szCs w:val="28"/>
        </w:rPr>
        <w:t>Урок трудового обучения в классе для детей</w:t>
      </w:r>
    </w:p>
    <w:p w:rsidR="00612C48" w:rsidRPr="008121B6" w:rsidRDefault="00612C48" w:rsidP="00612C48">
      <w:pPr>
        <w:pStyle w:val="Style2"/>
        <w:widowControl/>
        <w:spacing w:line="374" w:lineRule="exact"/>
        <w:ind w:left="581"/>
        <w:jc w:val="center"/>
        <w:rPr>
          <w:rStyle w:val="FontStyle11"/>
          <w:rFonts w:ascii="Times New Roman" w:hAnsi="Times New Roman" w:cs="Times New Roman"/>
          <w:sz w:val="28"/>
          <w:szCs w:val="28"/>
        </w:rPr>
      </w:pPr>
      <w:r w:rsidRPr="008121B6">
        <w:rPr>
          <w:rStyle w:val="FontStyle11"/>
          <w:rFonts w:ascii="Times New Roman" w:hAnsi="Times New Roman" w:cs="Times New Roman"/>
          <w:sz w:val="28"/>
          <w:szCs w:val="28"/>
        </w:rPr>
        <w:t>с умеренной и тяжелой умственной</w:t>
      </w:r>
    </w:p>
    <w:p w:rsidR="00612C48" w:rsidRPr="008121B6" w:rsidRDefault="006B7B50" w:rsidP="00612C48">
      <w:pPr>
        <w:jc w:val="center"/>
        <w:rPr>
          <w:rStyle w:val="FontStyle11"/>
          <w:rFonts w:ascii="Times New Roman" w:hAnsi="Times New Roman" w:cs="Times New Roman"/>
          <w:sz w:val="28"/>
          <w:szCs w:val="28"/>
        </w:rPr>
      </w:pPr>
      <w:r w:rsidRPr="008121B6">
        <w:rPr>
          <w:rStyle w:val="FontStyle11"/>
          <w:rFonts w:ascii="Times New Roman" w:hAnsi="Times New Roman" w:cs="Times New Roman"/>
          <w:sz w:val="28"/>
          <w:szCs w:val="28"/>
        </w:rPr>
        <w:t>отсталостью</w:t>
      </w:r>
      <w:r w:rsidR="00612C48" w:rsidRPr="008121B6"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bookmarkEnd w:id="0"/>
    <w:p w:rsidR="00612C48" w:rsidRPr="00612C48" w:rsidRDefault="00612C48" w:rsidP="00612C48">
      <w:pPr>
        <w:pStyle w:val="Style7"/>
        <w:widowControl/>
        <w:spacing w:line="245" w:lineRule="exact"/>
        <w:rPr>
          <w:rStyle w:val="FontStyle16"/>
          <w:rFonts w:asciiTheme="minorHAnsi" w:hAnsiTheme="minorHAnsi" w:cstheme="minorHAnsi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При умеренной и тем более тяже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лой умственной отсталости вследствие выраженного тотального психичес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кого недоразвития резко ограничены самообслуживание, общение, обуче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ние, трудовая деятельность и другие области жизнедеятельности. Поэтому дети с умеренной и тяжелой умствен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ной отсталостью всегда нуждаются в специальных условиях для получения образования. В Республике Беларусь значительная часть этих детей обучает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ся во вспомогательных школах, где для них созданы вторые отделения (в пер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вые отделения принимаются учащиеся с легкой умственной отсталостью).</w:t>
      </w:r>
    </w:p>
    <w:p w:rsidR="00612C48" w:rsidRPr="00612C48" w:rsidRDefault="00612C48" w:rsidP="00612C48">
      <w:pPr>
        <w:pStyle w:val="Style7"/>
        <w:widowControl/>
        <w:spacing w:line="245" w:lineRule="exact"/>
        <w:ind w:firstLine="288"/>
        <w:rPr>
          <w:rStyle w:val="FontStyle16"/>
          <w:rFonts w:asciiTheme="minorHAnsi" w:hAnsiTheme="minorHAnsi" w:cstheme="minorHAnsi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Содержанию обучения детей с ум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ственной отсталостью традиционно придается усиленная жизненно-прак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тическая направленность. И чем более выражена умственная отсталость, тем очевиднее необходимость специальной коррекционно-педагогической работы, направленной на формирование у детей жизненно-практических (в том числе трудовых) умений.</w:t>
      </w:r>
    </w:p>
    <w:p w:rsidR="00612C48" w:rsidRPr="00612C48" w:rsidRDefault="00612C48" w:rsidP="00612C48">
      <w:pPr>
        <w:pStyle w:val="Style7"/>
        <w:widowControl/>
        <w:spacing w:before="5" w:line="245" w:lineRule="exact"/>
        <w:ind w:firstLine="288"/>
        <w:rPr>
          <w:rStyle w:val="FontStyle16"/>
          <w:rFonts w:asciiTheme="minorHAnsi" w:hAnsiTheme="minorHAnsi" w:cstheme="minorHAnsi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 xml:space="preserve">В соответствии с учебным планом второго отделения вспомогательной школы, утвержденным Министерством образования Республики Беларусь, в </w:t>
      </w:r>
      <w:r w:rsidRPr="00612C48">
        <w:rPr>
          <w:rStyle w:val="FontStyle16"/>
          <w:rFonts w:asciiTheme="minorHAnsi" w:hAnsiTheme="minorHAnsi" w:cstheme="minorHAnsi"/>
          <w:sz w:val="22"/>
          <w:szCs w:val="22"/>
          <w:lang w:val="en-US"/>
        </w:rPr>
        <w:t>V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-</w:t>
      </w:r>
      <w:r w:rsidRPr="00612C48">
        <w:rPr>
          <w:rStyle w:val="FontStyle16"/>
          <w:rFonts w:asciiTheme="minorHAnsi" w:hAnsiTheme="minorHAnsi" w:cstheme="minorHAnsi"/>
          <w:sz w:val="22"/>
          <w:szCs w:val="22"/>
          <w:lang w:val="en-US"/>
        </w:rPr>
        <w:t>IX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 xml:space="preserve"> классах на предмет «Трудовое обучение» отводится по 6 часов в не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делю. Параллельно учащихся обучают и хозяйственно-бытовому труду (хо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тя и в меньшем объеме — 1 час в неде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лю). Тем самым признается особая роль трудового обучения детей с умеренной и тяжелой умственной отсталостью в обеспечении их социальной адаптации. Однако возможности трудового обуче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ния не реализуются лишь в результате выполнения учащимися большого ко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личества упражнений. Для эффектив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ного использования указанного объема учебного времени важно четко опреде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лить задачи и специфику методики про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ведения уроков трудового обучения с данной категорией учащихся.</w:t>
      </w:r>
    </w:p>
    <w:p w:rsidR="00612C48" w:rsidRPr="00612C48" w:rsidRDefault="00612C48" w:rsidP="00612C48">
      <w:pPr>
        <w:pStyle w:val="Style7"/>
        <w:widowControl/>
        <w:spacing w:line="245" w:lineRule="exact"/>
        <w:ind w:firstLine="293"/>
        <w:rPr>
          <w:rStyle w:val="FontStyle16"/>
          <w:rFonts w:asciiTheme="minorHAnsi" w:hAnsiTheme="minorHAnsi" w:cstheme="minorHAnsi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В настоящее время не вызывает сом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нения, что лица с умеренной и тяжелой умственной отсталостью имеют опре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деленные потенциальные возможности для овладения элементарной по содер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жанию трудовой деятельностью, вклю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чая работу в специально созданных про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изводственных условиях. Отсюда выте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кает целесообразность и необходимость специального формирования у них тру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довой деятельности и использования ее в качестве важнейшего средства соци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альной компенсации дефекта.</w:t>
      </w:r>
    </w:p>
    <w:p w:rsidR="00612C48" w:rsidRPr="00612C48" w:rsidRDefault="00612C48" w:rsidP="00612C48">
      <w:pPr>
        <w:pStyle w:val="Style7"/>
        <w:widowControl/>
        <w:spacing w:line="245" w:lineRule="exact"/>
        <w:ind w:firstLine="293"/>
        <w:rPr>
          <w:rStyle w:val="FontStyle16"/>
          <w:rFonts w:asciiTheme="minorHAnsi" w:hAnsiTheme="minorHAnsi" w:cstheme="minorHAnsi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Исходя из этого, цели трудового обу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чения учащихся с умеренной и тяжелой умственной отсталостью состоят в раз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витии у них трудовой деятельности и подготовке к производительному труду в защищенных, т. е. специально создан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>ных условиях.</w:t>
      </w:r>
    </w:p>
    <w:p w:rsidR="00612C48" w:rsidRPr="00612C48" w:rsidRDefault="00612C48" w:rsidP="00612C48">
      <w:pPr>
        <w:pStyle w:val="Style3"/>
        <w:widowControl/>
        <w:spacing w:line="245" w:lineRule="exact"/>
        <w:ind w:firstLine="29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sz w:val="22"/>
          <w:szCs w:val="22"/>
        </w:rPr>
        <w:t>В соответствии с этими целями раз</w:t>
      </w:r>
      <w:r w:rsidRPr="00612C48">
        <w:rPr>
          <w:rStyle w:val="FontStyle16"/>
          <w:rFonts w:asciiTheme="minorHAnsi" w:hAnsiTheme="minorHAnsi" w:cstheme="minorHAnsi"/>
          <w:sz w:val="22"/>
          <w:szCs w:val="22"/>
        </w:rPr>
        <w:softHyphen/>
        <w:t xml:space="preserve">работанная нами учебная программа,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утвержденная Министерством образо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вания Республики Беларусь, опреде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ляет следующие задачи трудового обу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чения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 xml:space="preserve">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детей  данной категории:</w:t>
      </w:r>
    </w:p>
    <w:p w:rsidR="00612C48" w:rsidRPr="00612C48" w:rsidRDefault="00612C48" w:rsidP="00612C48">
      <w:pPr>
        <w:pStyle w:val="Style4"/>
        <w:widowControl/>
        <w:numPr>
          <w:ilvl w:val="0"/>
          <w:numId w:val="1"/>
        </w:numPr>
        <w:tabs>
          <w:tab w:val="left" w:pos="542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воспитание потребности в труде, интереса к труду и других мотивов тру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довой деятельности;</w:t>
      </w:r>
    </w:p>
    <w:p w:rsidR="00612C48" w:rsidRPr="00612C48" w:rsidRDefault="00612C48" w:rsidP="00612C48">
      <w:pPr>
        <w:pStyle w:val="Style4"/>
        <w:widowControl/>
        <w:numPr>
          <w:ilvl w:val="0"/>
          <w:numId w:val="1"/>
        </w:numPr>
        <w:tabs>
          <w:tab w:val="left" w:pos="542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развитие произвольности, связан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ное с овладением умениями действовать по показу и устной инструкции, откла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дывать сиюминутные желания, работать не отвлекаясь, доводить начатое дело до конца, выполнять заданные правила;</w:t>
      </w:r>
    </w:p>
    <w:p w:rsidR="00612C48" w:rsidRPr="00612C48" w:rsidRDefault="00612C48" w:rsidP="00612C48">
      <w:pPr>
        <w:pStyle w:val="Style4"/>
        <w:widowControl/>
        <w:numPr>
          <w:ilvl w:val="0"/>
          <w:numId w:val="1"/>
        </w:numPr>
        <w:tabs>
          <w:tab w:val="left" w:pos="542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формирование представлений и знаний, минимально необходимых для овладения изучаемыми практическими работами и безопасного их выполнения;</w:t>
      </w:r>
    </w:p>
    <w:p w:rsidR="00612C48" w:rsidRPr="00612C48" w:rsidRDefault="00612C48" w:rsidP="00612C48">
      <w:pPr>
        <w:pStyle w:val="Style4"/>
        <w:widowControl/>
        <w:numPr>
          <w:ilvl w:val="0"/>
          <w:numId w:val="1"/>
        </w:numPr>
        <w:tabs>
          <w:tab w:val="left" w:pos="542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взаимосвязанное с коррекцией развития познавательной деятельности (восприятия, мышления, речи) форми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рование умений ориентироваться в за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дании, осуществлять планирование ра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боты и самоконтроль;</w:t>
      </w:r>
    </w:p>
    <w:p w:rsidR="00612C48" w:rsidRPr="00612C48" w:rsidRDefault="00612C48" w:rsidP="00612C48">
      <w:pPr>
        <w:pStyle w:val="Style4"/>
        <w:widowControl/>
        <w:tabs>
          <w:tab w:val="left" w:pos="677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cstheme="minorHAnsi"/>
          <w:b w:val="0"/>
          <w:sz w:val="22"/>
          <w:szCs w:val="22"/>
        </w:rPr>
        <w:t>♦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ab/>
        <w:t>обучение приемам выполнения изучаемых практических работ (при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емам труда), содействующее коррекции развития тонкой моторики (моторики рук) и зрительно-моторной координа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ции;</w:t>
      </w:r>
    </w:p>
    <w:p w:rsidR="00612C48" w:rsidRPr="00612C48" w:rsidRDefault="00612C48" w:rsidP="00612C48">
      <w:pPr>
        <w:pStyle w:val="Style4"/>
        <w:widowControl/>
        <w:tabs>
          <w:tab w:val="left" w:pos="538"/>
        </w:tabs>
        <w:ind w:firstLine="302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cstheme="minorHAnsi"/>
          <w:b w:val="0"/>
          <w:sz w:val="22"/>
          <w:szCs w:val="22"/>
        </w:rPr>
        <w:t>♦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ab/>
        <w:t>формирование трудовой выносли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вости.</w:t>
      </w:r>
    </w:p>
    <w:p w:rsidR="00612C48" w:rsidRPr="00612C48" w:rsidRDefault="00612C48" w:rsidP="00612C48">
      <w:pPr>
        <w:pStyle w:val="Style5"/>
        <w:widowControl/>
        <w:spacing w:before="5" w:line="245" w:lineRule="exac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Среди указанных задач отдельного комментария заслуживает задача фор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мирования у учащихся 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общетрудовых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умений, ориентировки в задании, пла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нирования и самоконтроля. Известно, что чем более выражена умственная отсталость, тем ниже самостоятель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ность ориентировки в новом задании, планирования и контроля его выпол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нения. Однако, как отмечает А. </w:t>
      </w:r>
      <w:r w:rsidRPr="00612C48">
        <w:rPr>
          <w:rStyle w:val="FontStyle13"/>
          <w:rFonts w:asciiTheme="minorHAnsi" w:hAnsiTheme="minorHAnsi" w:cstheme="minorHAnsi"/>
          <w:b w:val="0"/>
          <w:spacing w:val="-20"/>
          <w:sz w:val="22"/>
          <w:szCs w:val="22"/>
        </w:rPr>
        <w:t>Р.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Маллер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— один из ведущих современных специалистов в данной области, «после 4-5-летнего школьного обучения дети с тяжелой умственной отсталостью овла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девают способностью ориентироваться в новом задании, используя прошлый опыт... На старших годах обучения под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ростки достаточно адекватно оценивают свою трудовую деятельность, их самооценка во многих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lastRenderedPageBreak/>
        <w:t>случаях совпадает с данными, сообщенными учителем. Они не безразлично относятся к качеству выполненной работы. Плохо справив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шись с заданием, огорчаются; когда же изделие получается хорошим, старают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ся показать его учителю или товарищу, чтобы вызвать одобрение, похвалу». Значит, трудовое обучение этих детей должно предполагать форми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рование у них 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общетрудовых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умений (пусть и </w:t>
      </w:r>
      <w:r w:rsidRPr="00612C48">
        <w:rPr>
          <w:rStyle w:val="FontStyle13"/>
          <w:rFonts w:asciiTheme="minorHAnsi" w:hAnsiTheme="minorHAnsi" w:cstheme="minorHAnsi"/>
          <w:b w:val="0"/>
          <w:spacing w:val="-20"/>
          <w:sz w:val="22"/>
          <w:szCs w:val="22"/>
        </w:rPr>
        <w:t>на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элементарном уровне), а не сводиться лишь к формированию опре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деленного запаса автоматических навы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ков.</w:t>
      </w:r>
    </w:p>
    <w:p w:rsidR="00612C48" w:rsidRPr="00612C48" w:rsidRDefault="00612C48" w:rsidP="00612C48">
      <w:pPr>
        <w:pStyle w:val="Style5"/>
        <w:widowControl/>
        <w:spacing w:before="5" w:line="245" w:lineRule="exact"/>
        <w:ind w:firstLine="28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Особо необходимо отметить, что коррекционно-педагогическая работа по формированию 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общетрудовых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умений традиционно характеризует специфи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ку </w:t>
      </w:r>
      <w:proofErr w:type="gram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реализации задач развития познава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тельной деятельности детей</w:t>
      </w:r>
      <w:proofErr w:type="gram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с умствен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ной отсталостью в процессе трудового обучения. Самостоятельность ориенти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ровки в задании, планирования и само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контроля может быть разной, являясь показателем развития познавательной деятельности и уровня решения коррекционно-педагогических задач.</w:t>
      </w:r>
    </w:p>
    <w:p w:rsidR="00612C48" w:rsidRPr="00612C48" w:rsidRDefault="00612C48" w:rsidP="00612C48">
      <w:pPr>
        <w:pStyle w:val="Style5"/>
        <w:widowControl/>
        <w:spacing w:line="245" w:lineRule="exact"/>
        <w:ind w:firstLine="29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Указанные выше задачи решаются в процессе выполнения предусмотрен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ных базовым компонентом учебной программы работ с бумагой и картоном, пластическими, природными и текс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тильными материалами, комбиниро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ванных работ, а также работ по выбору учителя. С учетом условий школы (рас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положения ее в сельской или городс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кой местности, наличия пришкольного учебно-опытного участка), возмож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ности заготовки отдельных природных материалов, складывающихся пред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почтений учащихся, учитель может планировать обучение включенным в программу работам в области растение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водства, животноводства, цветоводства и озеленения, с мягкой проволокой, по аппликации из разных материалов (ва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ты, опилок и других).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before="14" w:line="245" w:lineRule="exac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Уроки трудового обучения в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V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-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IX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классах 2-го отделения вспомогатель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ной школы имеют следующие особен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ности их организации.  • В отличие от уроков трудового обучения в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VI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-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классах 1-го отделе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ния вспомогательной школы, класс на учебно-трудовые группы не делится, что связано с его небольшой наполняемостью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 </w:t>
      </w:r>
      <w:proofErr w:type="gram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( </w:t>
      </w:r>
      <w:proofErr w:type="gram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6 учащихся).</w:t>
      </w:r>
    </w:p>
    <w:p w:rsidR="00612C48" w:rsidRPr="00612C48" w:rsidRDefault="00612C48" w:rsidP="00612C48">
      <w:pPr>
        <w:pStyle w:val="Style4"/>
        <w:widowControl/>
        <w:numPr>
          <w:ilvl w:val="0"/>
          <w:numId w:val="2"/>
        </w:numPr>
        <w:tabs>
          <w:tab w:val="left" w:pos="528"/>
        </w:tabs>
        <w:spacing w:before="5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    В 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V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-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  <w:lang w:val="en-US"/>
        </w:rPr>
        <w:t>VII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классах рекомендуется планировать изготовление изделий, ра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бота над которыми завершается в пре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делах одного урока. В VIII—IX классах часть практических работ по изготов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лению изделий рекомендуется плани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ровать так, чтобы их выполнение было рассчитано на два урока.</w:t>
      </w:r>
    </w:p>
    <w:p w:rsidR="00612C48" w:rsidRPr="00612C48" w:rsidRDefault="00612C48" w:rsidP="00612C48">
      <w:pPr>
        <w:pStyle w:val="Style4"/>
        <w:widowControl/>
        <w:numPr>
          <w:ilvl w:val="0"/>
          <w:numId w:val="2"/>
        </w:numPr>
        <w:tabs>
          <w:tab w:val="left" w:pos="528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    Структура урока приближена к структуре урока трудового обучения в младших классах 1-го отделения вспо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могательной школы и включает следу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ющие обязательные этапы: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организационный момент (организа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ция учащихся);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сообщение темы урока;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ориентировка в задании;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подвижная пауза (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физминутка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);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практическая работа;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анализ (оценка качества) выполнен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ных работ;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отчеты о выполненной работе;</w:t>
      </w:r>
    </w:p>
    <w:p w:rsidR="00612C48" w:rsidRPr="00612C48" w:rsidRDefault="00612C48" w:rsidP="00612C48">
      <w:pPr>
        <w:pStyle w:val="Style3"/>
        <w:widowControl/>
        <w:numPr>
          <w:ilvl w:val="0"/>
          <w:numId w:val="2"/>
        </w:numPr>
        <w:spacing w:line="245" w:lineRule="exact"/>
        <w:jc w:val="left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подведение итогов урока.</w:t>
      </w:r>
    </w:p>
    <w:p w:rsidR="00612C48" w:rsidRPr="00612C48" w:rsidRDefault="00612C48" w:rsidP="00612C48">
      <w:pPr>
        <w:pStyle w:val="Style4"/>
        <w:widowControl/>
        <w:numPr>
          <w:ilvl w:val="0"/>
          <w:numId w:val="2"/>
        </w:numPr>
        <w:tabs>
          <w:tab w:val="left" w:pos="528"/>
        </w:tabs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   Основная часть урока (за исклю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чением урока-экскурсии) - практичес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кая работа. Проведение уроков теорети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ческого типа (основная часть </w:t>
      </w:r>
      <w:proofErr w:type="gram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времени</w:t>
      </w:r>
      <w:proofErr w:type="gram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которых отводится на формирование у учащихся знаний) не планируется.</w:t>
      </w:r>
    </w:p>
    <w:p w:rsidR="00612C48" w:rsidRPr="00612C48" w:rsidRDefault="00612C48" w:rsidP="00612C48">
      <w:pPr>
        <w:pStyle w:val="Style3"/>
        <w:widowControl/>
        <w:spacing w:line="245" w:lineRule="exact"/>
        <w:ind w:firstLine="288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Основная задача этапа организации учащихся — быстро настроить их на урок. Для этого обычно применяется стандартная процедура: приветствие учителя и учащихся, проверка их го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товности к уроку. В этот этап может быть включено также сообщение де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журного.</w:t>
      </w:r>
    </w:p>
    <w:p w:rsidR="00612C48" w:rsidRPr="00612C48" w:rsidRDefault="00612C48" w:rsidP="00612C48">
      <w:pPr>
        <w:pStyle w:val="Style3"/>
        <w:widowControl/>
        <w:spacing w:line="245" w:lineRule="exact"/>
        <w:ind w:firstLine="29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Этап сообщения темы урока прово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дится для того, чтобы заинтересовать детей в предстоящей работе. Это до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стигается обращением их внимания на привлекательность предлагаемого изде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лия, кратким объяснением назначения и демонстрацией конкретной (бытовой, игровой) ситуации его применения.</w:t>
      </w:r>
    </w:p>
    <w:p w:rsidR="00612C48" w:rsidRPr="00612C48" w:rsidRDefault="00612C48" w:rsidP="00612C48">
      <w:pPr>
        <w:pStyle w:val="Style6"/>
        <w:widowControl/>
        <w:spacing w:before="72" w:line="240" w:lineRule="exact"/>
        <w:ind w:firstLine="29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Основное содержание ориентировки в задании при выполнении работ из об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ласти ручного труда — анализ образца изделия. Как правило, он проводится по вопросам учителя и с его помощью в от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ветах на поставленные вопросы. Однако при изготовлении на нескольких уроках подряд сходных изделий помощь учи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теля должна постепенно сокращаться, а вопросы приобретать более общий характер. </w:t>
      </w:r>
      <w:proofErr w:type="gram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Например, при изготовлении изделий (закладок, открыток и других), украшенных геометрическим орнамен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том, вопросы учителя сначала выделя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ют каждый его признак (форму фигур, их количество, величину, цвет, взаиморасположение) отдельно, а от учеников может требоваться лишь повторение ответа учителя.</w:t>
      </w:r>
      <w:proofErr w:type="gram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После того как дети на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>учатся отвечать на вопросы типа «Какая это фигура?», «Какого цвета этот круг?» можно перейти к более общим вопросам и заданиям: «Из каких фигур состоит узор?», «Назови цвета фигур в узоре» и т. п.</w:t>
      </w:r>
    </w:p>
    <w:p w:rsidR="00612C48" w:rsidRPr="00612C48" w:rsidRDefault="00612C48" w:rsidP="00612C48">
      <w:pPr>
        <w:pStyle w:val="Style3"/>
        <w:widowControl/>
        <w:spacing w:line="240" w:lineRule="exact"/>
        <w:ind w:firstLine="293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lastRenderedPageBreak/>
        <w:t>На этапе ориентировки в задании определяются также необходимые для работы материалы и инструменты.</w:t>
      </w:r>
    </w:p>
    <w:p w:rsidR="00612C48" w:rsidRPr="00612C48" w:rsidRDefault="00612C48" w:rsidP="00612C48">
      <w:pPr>
        <w:pStyle w:val="Style5"/>
        <w:widowControl/>
        <w:spacing w:before="24" w:line="254" w:lineRule="exact"/>
        <w:rPr>
          <w:rStyle w:val="FontStyle14"/>
          <w:rFonts w:asciiTheme="minorHAnsi" w:hAnsiTheme="minorHAnsi" w:cstheme="minorHAnsi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Подвижная пауза (</w:t>
      </w:r>
      <w:proofErr w:type="spellStart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физминутка</w:t>
      </w:r>
      <w:proofErr w:type="spellEnd"/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t>) мо</w:t>
      </w:r>
      <w:r w:rsidRPr="00612C48">
        <w:rPr>
          <w:rStyle w:val="FontStyle13"/>
          <w:rFonts w:asciiTheme="minorHAnsi" w:hAnsiTheme="minorHAnsi" w:cstheme="minorHAnsi"/>
          <w:b w:val="0"/>
          <w:sz w:val="22"/>
          <w:szCs w:val="22"/>
        </w:rPr>
        <w:softHyphen/>
        <w:t xml:space="preserve">жет проводиться в течение урока один или два раза, если последние необходимо. </w:t>
      </w:r>
      <w:r w:rsidRPr="00612C48">
        <w:rPr>
          <w:rStyle w:val="FontStyle14"/>
          <w:rFonts w:asciiTheme="minorHAnsi" w:hAnsiTheme="minorHAnsi" w:cstheme="minorHAnsi"/>
          <w:sz w:val="22"/>
          <w:szCs w:val="22"/>
        </w:rPr>
        <w:t xml:space="preserve">Коррекционно-педагогическая работа по формированию </w:t>
      </w:r>
      <w:proofErr w:type="spellStart"/>
      <w:r w:rsidRPr="00612C48">
        <w:rPr>
          <w:rStyle w:val="FontStyle14"/>
          <w:rFonts w:asciiTheme="minorHAnsi" w:hAnsiTheme="minorHAnsi" w:cstheme="minorHAnsi"/>
          <w:sz w:val="22"/>
          <w:szCs w:val="22"/>
        </w:rPr>
        <w:t>общетрудовых</w:t>
      </w:r>
      <w:proofErr w:type="spellEnd"/>
      <w:r w:rsidRPr="00612C48">
        <w:rPr>
          <w:rStyle w:val="FontStyle14"/>
          <w:rFonts w:asciiTheme="minorHAnsi" w:hAnsiTheme="minorHAnsi" w:cstheme="minorHAnsi"/>
          <w:sz w:val="22"/>
          <w:szCs w:val="22"/>
        </w:rPr>
        <w:t xml:space="preserve"> умений традиционно характеризует специфику </w:t>
      </w:r>
      <w:proofErr w:type="gramStart"/>
      <w:r w:rsidRPr="00612C48">
        <w:rPr>
          <w:rStyle w:val="FontStyle14"/>
          <w:rFonts w:asciiTheme="minorHAnsi" w:hAnsiTheme="minorHAnsi" w:cstheme="minorHAnsi"/>
          <w:sz w:val="22"/>
          <w:szCs w:val="22"/>
        </w:rPr>
        <w:t>реализации задач развития познавательной деятельности детей</w:t>
      </w:r>
      <w:proofErr w:type="gramEnd"/>
      <w:r w:rsidRPr="00612C48">
        <w:rPr>
          <w:rStyle w:val="FontStyle14"/>
          <w:rFonts w:asciiTheme="minorHAnsi" w:hAnsiTheme="minorHAnsi" w:cstheme="minorHAnsi"/>
          <w:sz w:val="22"/>
          <w:szCs w:val="22"/>
        </w:rPr>
        <w:t xml:space="preserve"> с умственной отсталостью в процессе трудового обучения.</w:t>
      </w:r>
    </w:p>
    <w:p w:rsidR="00612C48" w:rsidRPr="00612C48" w:rsidRDefault="00612C48" w:rsidP="00612C48">
      <w:pPr>
        <w:pStyle w:val="Style1"/>
        <w:widowControl/>
        <w:jc w:val="left"/>
        <w:rPr>
          <w:rStyle w:val="FontStyle12"/>
          <w:rFonts w:asciiTheme="minorHAnsi" w:hAnsiTheme="minorHAnsi" w:cstheme="minorHAnsi"/>
          <w:sz w:val="22"/>
          <w:szCs w:val="22"/>
        </w:rPr>
      </w:pPr>
    </w:p>
    <w:p w:rsidR="00612C48" w:rsidRPr="00612C48" w:rsidRDefault="00612C48" w:rsidP="00612C48">
      <w:pPr>
        <w:pStyle w:val="Style1"/>
        <w:widowControl/>
        <w:jc w:val="left"/>
        <w:rPr>
          <w:rStyle w:val="FontStyle13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В практическую работу могут быть включены предварительные трениро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 xml:space="preserve">вочные упражнения. Например, обычно необходимо предварительно упражнять детей в выполнении </w:t>
      </w:r>
      <w:proofErr w:type="spellStart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рицевания</w:t>
      </w:r>
      <w:proofErr w:type="spellEnd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 xml:space="preserve"> — продавливании или надрезании линии сгиба на картоне или плотной бумаге. Рекомендации по проведению предва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рительных тренировочных упражнений определены в известном практическом пособии А.</w:t>
      </w:r>
      <w:r w:rsidRPr="00612C48">
        <w:rPr>
          <w:rStyle w:val="FontStyle12"/>
          <w:rFonts w:asciiTheme="minorHAnsi" w:hAnsiTheme="minorHAnsi" w:cstheme="minorHAnsi"/>
          <w:spacing w:val="-20"/>
          <w:sz w:val="22"/>
          <w:szCs w:val="22"/>
        </w:rPr>
        <w:t>Р.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Маллера</w:t>
      </w:r>
      <w:proofErr w:type="spellEnd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.</w:t>
      </w:r>
    </w:p>
    <w:p w:rsidR="00612C48" w:rsidRPr="00612C48" w:rsidRDefault="00612C48" w:rsidP="00612C48">
      <w:pPr>
        <w:pStyle w:val="Style1"/>
        <w:widowControl/>
        <w:jc w:val="left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Как и в обучении младших школьни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 xml:space="preserve">ков с легкой умственной отсталостью, мы рекомендуем постепенно переходить от выполнения практической работы с планированием ближайшей операции к предварительному планированию. Обычно такой переход </w:t>
      </w:r>
      <w:proofErr w:type="gramStart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бывает</w:t>
      </w:r>
      <w:proofErr w:type="gramEnd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 xml:space="preserve"> возмо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жен после неоднократного выполнения близких по содержанию практических работ. Целесообразность введения в урок этапа предварительного планиро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вания практической работы определяет сам учитель.</w:t>
      </w:r>
    </w:p>
    <w:p w:rsidR="00612C48" w:rsidRPr="00612C48" w:rsidRDefault="00612C48" w:rsidP="00612C48">
      <w:pPr>
        <w:pStyle w:val="Style1"/>
        <w:widowControl/>
        <w:ind w:firstLine="298"/>
        <w:jc w:val="left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Объем практической работы следует дифференцировать, так как возможнос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ти отдельных учащихся класса в овла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дении приемами труда обычно резко от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личаются. Например, при выполнении аппликативных изделий некоторым детям часть деталей аппликации может быть предложена в готовом виде. Сле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дует учитывать также, что некоторые ученики к выполнению отдельных тех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нологических операций могут быть не подготовлены. В частности, одни уче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 xml:space="preserve">ники в классе уже владеют вырезанием круга, а другим еще недоступно резание ножницами даже </w:t>
      </w:r>
      <w:proofErr w:type="gramStart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по</w:t>
      </w:r>
      <w:proofErr w:type="gramEnd"/>
      <w:r w:rsidRPr="00612C48">
        <w:rPr>
          <w:rStyle w:val="FontStyle12"/>
          <w:rFonts w:asciiTheme="minorHAnsi" w:hAnsiTheme="minorHAnsi" w:cstheme="minorHAnsi"/>
          <w:sz w:val="22"/>
          <w:szCs w:val="22"/>
        </w:rPr>
        <w:t xml:space="preserve"> прямой. В этом слу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чае также используется предоставление задела в работе.</w:t>
      </w:r>
    </w:p>
    <w:p w:rsidR="00612C48" w:rsidRPr="00612C48" w:rsidRDefault="00612C48" w:rsidP="00612C48">
      <w:pPr>
        <w:pStyle w:val="Style1"/>
        <w:widowControl/>
        <w:jc w:val="left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Все практические действия учащих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ся строго контролируются учителем. Помощь оказывается с учетом конкрет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ных причин ошибочных или нерацио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нальных действий по мере необходи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мости.</w:t>
      </w:r>
    </w:p>
    <w:p w:rsidR="00612C48" w:rsidRPr="00612C48" w:rsidRDefault="00612C48" w:rsidP="00612C48">
      <w:pPr>
        <w:pStyle w:val="Style1"/>
        <w:widowControl/>
        <w:spacing w:before="10"/>
        <w:ind w:firstLine="283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Анализ (оценка качества) выполнен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ных работ имеет своей целью развитие у учащихся контрольных умений и кри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тичности. Однако необходимо заметить, что предшествующая практическая работа должна быть организована так, чтобы учащиеся не допускали серьез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ных ошибок в работе. Основное содер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жание данного этапа составляет сравне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ние выполненной работы с ее образцом. Следует постепенно сокращать помощь, которая оказывается учащимся в вы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полнении этого сравнения.</w:t>
      </w:r>
    </w:p>
    <w:p w:rsidR="00612C48" w:rsidRPr="00612C48" w:rsidRDefault="00612C48" w:rsidP="00612C48">
      <w:pPr>
        <w:pStyle w:val="Style1"/>
        <w:widowControl/>
        <w:ind w:firstLine="288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Отчеты о выполненной работе также будут выполняться с разной степенью самостоятельности. Сначала их можно проводить по вопросам учителя с ока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занием помощи учащимся в формули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ровке ответов, но постепенно следует переходить к рассказам о выполненной работе.</w:t>
      </w:r>
    </w:p>
    <w:p w:rsidR="00612C48" w:rsidRPr="00612C48" w:rsidRDefault="00612C48" w:rsidP="00612C48">
      <w:pPr>
        <w:pStyle w:val="Style1"/>
        <w:widowControl/>
        <w:ind w:firstLine="298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При подведении итогов урока, не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зависимо от формы проведения данно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го этапа, рекомендуется уделять вни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мание оценке детьми своих успехов (пусть даже самых скромных) и, соот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ветственно, формированию мотивации достижений.</w:t>
      </w:r>
    </w:p>
    <w:p w:rsidR="00612C48" w:rsidRPr="00612C48" w:rsidRDefault="00612C48" w:rsidP="00612C48">
      <w:pPr>
        <w:pStyle w:val="Style1"/>
        <w:widowControl/>
        <w:ind w:firstLine="288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В структуру урока могут быть также включены и другие этапы: изучение (со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общение, закрепление) познавательных сведений, организация рабочего места, предварительное планирование работы, игра (игровой момент) с использовани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ем выполненных работ. Сказанное ил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люстрируется приведенной ниже раз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работкой урока трудового обучения в V классе.</w:t>
      </w:r>
    </w:p>
    <w:p w:rsidR="00612C48" w:rsidRPr="00612C48" w:rsidRDefault="00612C48" w:rsidP="00612C48">
      <w:pPr>
        <w:pStyle w:val="Style1"/>
        <w:widowControl/>
        <w:spacing w:before="5"/>
        <w:ind w:firstLine="0"/>
        <w:rPr>
          <w:rStyle w:val="FontStyle12"/>
          <w:rFonts w:asciiTheme="minorHAnsi" w:hAnsiTheme="minorHAnsi" w:cstheme="minorHAnsi"/>
          <w:sz w:val="22"/>
          <w:szCs w:val="22"/>
        </w:rPr>
      </w:pPr>
      <w:r w:rsidRPr="00612C48">
        <w:rPr>
          <w:rFonts w:asciiTheme="minorHAnsi" w:hAnsiTheme="minorHAnsi" w:cstheme="minorHAnsi"/>
          <w:sz w:val="22"/>
          <w:szCs w:val="22"/>
        </w:rPr>
        <w:t xml:space="preserve">      </w:t>
      </w:r>
      <w:r w:rsidRPr="00612C48">
        <w:rPr>
          <w:rStyle w:val="FontStyle13"/>
          <w:rFonts w:asciiTheme="minorHAnsi" w:hAnsiTheme="minorHAnsi" w:cstheme="minorHAnsi"/>
          <w:sz w:val="22"/>
          <w:szCs w:val="22"/>
        </w:rPr>
        <w:t xml:space="preserve">Тема. 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t>Наклеивание деталей с ис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пользованием кисточки. Украшение за</w:t>
      </w:r>
      <w:r w:rsidRPr="00612C48">
        <w:rPr>
          <w:rStyle w:val="FontStyle12"/>
          <w:rFonts w:asciiTheme="minorHAnsi" w:hAnsiTheme="minorHAnsi" w:cstheme="minorHAnsi"/>
          <w:sz w:val="22"/>
          <w:szCs w:val="22"/>
        </w:rPr>
        <w:softHyphen/>
        <w:t>кладки геометрическим орнаментом из готовых деталей.</w:t>
      </w:r>
    </w:p>
    <w:p w:rsidR="00612C48" w:rsidRPr="00612C48" w:rsidRDefault="00612C48" w:rsidP="00612C48">
      <w:pPr>
        <w:pStyle w:val="Style3"/>
        <w:widowControl/>
        <w:ind w:firstLine="312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Fonts w:asciiTheme="minorHAnsi" w:hAnsiTheme="minorHAnsi" w:cstheme="minorHAnsi"/>
          <w:b/>
          <w:sz w:val="22"/>
          <w:szCs w:val="22"/>
        </w:rPr>
        <w:t>Задачи</w:t>
      </w:r>
      <w:r w:rsidRPr="00612C48">
        <w:rPr>
          <w:rFonts w:asciiTheme="minorHAnsi" w:hAnsiTheme="minorHAnsi" w:cstheme="minorHAnsi"/>
          <w:sz w:val="22"/>
          <w:szCs w:val="22"/>
        </w:rPr>
        <w:t>. Закреплять представления и знания о геометрических фигурах (квадрат, круг); развивать умения ана</w:t>
      </w:r>
      <w:r w:rsidRPr="00612C48">
        <w:rPr>
          <w:rFonts w:asciiTheme="minorHAnsi" w:hAnsiTheme="minorHAnsi" w:cstheme="minorHAnsi"/>
          <w:sz w:val="22"/>
          <w:szCs w:val="22"/>
        </w:rPr>
        <w:softHyphen/>
        <w:t>лизировать образец аппликативного изделия и сравнивать выполненное из</w:t>
      </w:r>
      <w:r w:rsidRPr="00612C48">
        <w:rPr>
          <w:rFonts w:asciiTheme="minorHAnsi" w:hAnsiTheme="minorHAnsi" w:cstheme="minorHAnsi"/>
          <w:sz w:val="22"/>
          <w:szCs w:val="22"/>
        </w:rPr>
        <w:softHyphen/>
        <w:t>делие с образцом по вопросам учителя;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 xml:space="preserve"> обучать приемам наклеивания деталей с использованием кисточки.</w:t>
      </w:r>
    </w:p>
    <w:p w:rsidR="00612C48" w:rsidRPr="00612C48" w:rsidRDefault="00612C48" w:rsidP="00612C48">
      <w:pPr>
        <w:pStyle w:val="Style4"/>
        <w:widowControl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3"/>
          <w:rFonts w:asciiTheme="minorHAnsi" w:hAnsiTheme="minorHAnsi" w:cstheme="minorHAnsi"/>
          <w:sz w:val="22"/>
          <w:szCs w:val="22"/>
        </w:rPr>
        <w:t xml:space="preserve">Оборудование. </w:t>
      </w:r>
      <w:proofErr w:type="gramStart"/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Образец закладки, украшенной геометрическим орнамен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том из чередующихся кругов (3 круга) и квадратов (2 квадрата), заготовки ос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новной части закладки, набор геометри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ческих фигур, готовые детали орнамен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та (3 круга, 2 квадрата), клейстер, ба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ночки, кисточки, тряпочки, подкладные листы, подставки для кисточек.</w:t>
      </w:r>
      <w:proofErr w:type="gramEnd"/>
    </w:p>
    <w:p w:rsidR="00612C48" w:rsidRPr="00612C48" w:rsidRDefault="00612C48" w:rsidP="00612C48">
      <w:pPr>
        <w:pStyle w:val="Style5"/>
        <w:widowControl/>
        <w:spacing w:before="240" w:line="245" w:lineRule="exact"/>
        <w:ind w:left="288"/>
        <w:rPr>
          <w:rStyle w:val="FontStyle14"/>
          <w:rFonts w:asciiTheme="minorHAnsi" w:hAnsiTheme="minorHAnsi" w:cstheme="minorHAnsi"/>
          <w:b/>
          <w:i w:val="0"/>
          <w:sz w:val="22"/>
          <w:szCs w:val="22"/>
        </w:rPr>
      </w:pPr>
      <w:r w:rsidRPr="00612C48">
        <w:rPr>
          <w:rStyle w:val="FontStyle14"/>
          <w:rFonts w:asciiTheme="minorHAnsi" w:hAnsiTheme="minorHAnsi" w:cstheme="minorHAnsi"/>
          <w:b/>
          <w:i w:val="0"/>
          <w:sz w:val="22"/>
          <w:szCs w:val="22"/>
        </w:rPr>
        <w:t>Ход урока</w:t>
      </w:r>
    </w:p>
    <w:p w:rsidR="00612C48" w:rsidRPr="00612C48" w:rsidRDefault="00612C48" w:rsidP="00612C48">
      <w:pPr>
        <w:pStyle w:val="Style7"/>
        <w:widowControl/>
        <w:numPr>
          <w:ilvl w:val="0"/>
          <w:numId w:val="3"/>
        </w:numPr>
        <w:tabs>
          <w:tab w:val="left" w:pos="547"/>
        </w:tabs>
        <w:spacing w:line="245" w:lineRule="exact"/>
        <w:ind w:left="288" w:firstLine="0"/>
        <w:jc w:val="left"/>
        <w:rPr>
          <w:rStyle w:val="FontStyle14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Организационный момент.</w:t>
      </w:r>
    </w:p>
    <w:p w:rsidR="00612C48" w:rsidRPr="00612C48" w:rsidRDefault="00612C48" w:rsidP="00612C48">
      <w:pPr>
        <w:pStyle w:val="Style7"/>
        <w:widowControl/>
        <w:numPr>
          <w:ilvl w:val="0"/>
          <w:numId w:val="3"/>
        </w:numPr>
        <w:tabs>
          <w:tab w:val="left" w:pos="547"/>
        </w:tabs>
        <w:spacing w:line="245" w:lineRule="exact"/>
        <w:ind w:firstLine="288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Закрепление познавательных све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дений:</w:t>
      </w:r>
    </w:p>
    <w:p w:rsidR="00612C48" w:rsidRPr="00612C48" w:rsidRDefault="00612C48" w:rsidP="00612C48">
      <w:pPr>
        <w:rPr>
          <w:rFonts w:cstheme="minorHAnsi"/>
        </w:rPr>
      </w:pP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lastRenderedPageBreak/>
        <w:t>упражнения в нахождении в набо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ре геометрических фигур, называемых учителем;</w:t>
      </w: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упражнения в назывании геомет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рических</w:t>
      </w:r>
      <w:proofErr w:type="gramStart"/>
      <w:r w:rsidRPr="00612C48">
        <w:rPr>
          <w:rStyle w:val="FontStyle15"/>
          <w:rFonts w:asciiTheme="minorHAnsi" w:hAnsiTheme="minorHAnsi" w:cstheme="minorHAnsi"/>
          <w:sz w:val="22"/>
          <w:szCs w:val="22"/>
        </w:rPr>
        <w:t xml:space="preserve"> .</w:t>
      </w:r>
      <w:proofErr w:type="gramEnd"/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фигур, которые демонстриру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ет учитель, с указанием их цвета («крас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ный круг», «желтый квадрат» и т. д.);</w:t>
      </w: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упражнения в показе сторон и углов квадрата, которые называет учи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тель;</w:t>
      </w: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упражнения в назывании сторон и углов квадрата, которые показывает учитель.</w:t>
      </w:r>
    </w:p>
    <w:p w:rsidR="00612C48" w:rsidRPr="00612C48" w:rsidRDefault="00612C48" w:rsidP="00612C48">
      <w:pPr>
        <w:pStyle w:val="Style7"/>
        <w:widowControl/>
        <w:tabs>
          <w:tab w:val="left" w:pos="547"/>
        </w:tabs>
        <w:ind w:left="288" w:firstLine="0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3.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ab/>
        <w:t>Сообщение темы урока:</w:t>
      </w: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демонстрация закладки, уточне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ние ее назначения и конкретной ситуа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ции применения каждым ребенком;</w:t>
      </w:r>
    </w:p>
    <w:p w:rsidR="00612C48" w:rsidRPr="00612C48" w:rsidRDefault="00612C48" w:rsidP="00612C48">
      <w:pPr>
        <w:pStyle w:val="Style8"/>
        <w:widowControl/>
        <w:numPr>
          <w:ilvl w:val="0"/>
          <w:numId w:val="4"/>
        </w:numPr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постановка учебной задачи — учиться наклеивать детали аппликации.</w:t>
      </w:r>
    </w:p>
    <w:p w:rsidR="00612C48" w:rsidRPr="00612C48" w:rsidRDefault="00612C48" w:rsidP="00612C48">
      <w:pPr>
        <w:pStyle w:val="Style7"/>
        <w:widowControl/>
        <w:tabs>
          <w:tab w:val="left" w:pos="547"/>
        </w:tabs>
        <w:ind w:left="288" w:firstLine="0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4.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ab/>
        <w:t>Ориентировка в задании:</w:t>
      </w:r>
    </w:p>
    <w:p w:rsidR="00612C48" w:rsidRPr="00612C48" w:rsidRDefault="00612C48" w:rsidP="00612C48">
      <w:pPr>
        <w:pStyle w:val="Style8"/>
        <w:widowControl/>
        <w:tabs>
          <w:tab w:val="left" w:pos="538"/>
        </w:tabs>
        <w:spacing w:line="245" w:lineRule="exac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•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ab/>
        <w:t>определение и называние в ответ на вопросы учителя формы (квадрат, круг), количества, цвета и места рас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положения (слева, справа, посередине, между) элементов орнамента;</w:t>
      </w:r>
    </w:p>
    <w:p w:rsidR="00612C48" w:rsidRPr="00612C48" w:rsidRDefault="00612C48" w:rsidP="00612C48">
      <w:pPr>
        <w:pStyle w:val="Style8"/>
        <w:widowControl/>
        <w:numPr>
          <w:ilvl w:val="0"/>
          <w:numId w:val="5"/>
        </w:numPr>
        <w:tabs>
          <w:tab w:val="left" w:pos="542"/>
        </w:tabs>
        <w:spacing w:line="245" w:lineRule="exact"/>
        <w:ind w:firstLine="283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предварительный отбор деталей орнамента из набора (после самостоя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 xml:space="preserve">тельного отбора деталей еще раз </w:t>
      </w:r>
      <w:proofErr w:type="gramStart"/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уточ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няются их признаки и по каждому из признаков в отдельности проводится</w:t>
      </w:r>
      <w:proofErr w:type="gramEnd"/>
      <w:r w:rsidRPr="00612C48">
        <w:rPr>
          <w:rStyle w:val="FontStyle15"/>
          <w:rFonts w:asciiTheme="minorHAnsi" w:hAnsiTheme="minorHAnsi" w:cstheme="minorHAnsi"/>
          <w:sz w:val="22"/>
          <w:szCs w:val="22"/>
        </w:rPr>
        <w:t xml:space="preserve"> взаимопроверка правильности выпол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ненного выбора);</w:t>
      </w:r>
    </w:p>
    <w:p w:rsidR="00612C48" w:rsidRPr="00612C48" w:rsidRDefault="00612C48" w:rsidP="00612C48">
      <w:pPr>
        <w:pStyle w:val="Style8"/>
        <w:widowControl/>
        <w:numPr>
          <w:ilvl w:val="0"/>
          <w:numId w:val="5"/>
        </w:numPr>
        <w:tabs>
          <w:tab w:val="left" w:pos="542"/>
        </w:tabs>
        <w:spacing w:line="245" w:lineRule="exact"/>
        <w:ind w:firstLine="283"/>
        <w:rPr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определение необходимых для ра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боты материалов и инструментов.</w:t>
      </w:r>
    </w:p>
    <w:p w:rsidR="00612C48" w:rsidRPr="00612C48" w:rsidRDefault="00612C48" w:rsidP="00612C48">
      <w:pPr>
        <w:pStyle w:val="Style7"/>
        <w:widowControl/>
        <w:numPr>
          <w:ilvl w:val="0"/>
          <w:numId w:val="6"/>
        </w:numPr>
        <w:tabs>
          <w:tab w:val="left" w:pos="509"/>
        </w:tabs>
        <w:spacing w:line="245" w:lineRule="exact"/>
        <w:ind w:left="288" w:firstLine="0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Организация рабочего места.</w:t>
      </w:r>
    </w:p>
    <w:p w:rsidR="00612C48" w:rsidRPr="00612C48" w:rsidRDefault="00612C48" w:rsidP="00612C48">
      <w:pPr>
        <w:pStyle w:val="Style7"/>
        <w:widowControl/>
        <w:numPr>
          <w:ilvl w:val="0"/>
          <w:numId w:val="6"/>
        </w:numPr>
        <w:tabs>
          <w:tab w:val="left" w:pos="509"/>
        </w:tabs>
        <w:spacing w:line="245" w:lineRule="exact"/>
        <w:ind w:left="288" w:firstLine="0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Подвижная пауза</w:t>
      </w:r>
    </w:p>
    <w:p w:rsidR="00612C48" w:rsidRPr="00612C48" w:rsidRDefault="00612C48" w:rsidP="00612C48">
      <w:pPr>
        <w:pStyle w:val="Style7"/>
        <w:widowControl/>
        <w:numPr>
          <w:ilvl w:val="0"/>
          <w:numId w:val="6"/>
        </w:numPr>
        <w:tabs>
          <w:tab w:val="left" w:pos="509"/>
        </w:tabs>
        <w:spacing w:line="245" w:lineRule="exact"/>
        <w:ind w:left="288" w:firstLine="0"/>
        <w:jc w:val="left"/>
        <w:rPr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Практическая работа:</w:t>
      </w:r>
    </w:p>
    <w:p w:rsidR="00612C48" w:rsidRPr="00612C48" w:rsidRDefault="00612C48" w:rsidP="00612C48">
      <w:pPr>
        <w:pStyle w:val="Style8"/>
        <w:widowControl/>
        <w:numPr>
          <w:ilvl w:val="0"/>
          <w:numId w:val="5"/>
        </w:numPr>
        <w:tabs>
          <w:tab w:val="left" w:pos="542"/>
        </w:tabs>
        <w:spacing w:line="245" w:lineRule="exact"/>
        <w:ind w:firstLine="283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устное инструктирование с пока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зом приемов работы (особое внимание уделяется приемам, выполнение кото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рых на предшествующих уроках вызы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вало у учащихся более значительные затруднения);</w:t>
      </w:r>
    </w:p>
    <w:p w:rsidR="00612C48" w:rsidRPr="00612C48" w:rsidRDefault="00612C48" w:rsidP="00612C48">
      <w:pPr>
        <w:pStyle w:val="Style8"/>
        <w:widowControl/>
        <w:numPr>
          <w:ilvl w:val="0"/>
          <w:numId w:val="5"/>
        </w:numPr>
        <w:tabs>
          <w:tab w:val="left" w:pos="542"/>
        </w:tabs>
        <w:spacing w:line="245" w:lineRule="exact"/>
        <w:ind w:firstLine="283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предварительное расположение деталей на месте наклеивания;</w:t>
      </w:r>
    </w:p>
    <w:p w:rsidR="00612C48" w:rsidRPr="00612C48" w:rsidRDefault="00612C48" w:rsidP="00612C48">
      <w:pPr>
        <w:pStyle w:val="Style8"/>
        <w:widowControl/>
        <w:numPr>
          <w:ilvl w:val="0"/>
          <w:numId w:val="5"/>
        </w:numPr>
        <w:tabs>
          <w:tab w:val="left" w:pos="542"/>
        </w:tabs>
        <w:spacing w:line="245" w:lineRule="exact"/>
        <w:ind w:firstLine="283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наклеивание деталей под контро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лем и с помощью учителя (число дета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лей, наклеиваемых отдельными учени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softHyphen/>
        <w:t>ками, может быть уменьшено).</w:t>
      </w:r>
    </w:p>
    <w:p w:rsidR="00612C48" w:rsidRPr="00612C48" w:rsidRDefault="00612C48" w:rsidP="00612C48">
      <w:pPr>
        <w:pStyle w:val="Style7"/>
        <w:widowControl/>
        <w:tabs>
          <w:tab w:val="left" w:pos="499"/>
        </w:tabs>
        <w:ind w:firstLine="278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8.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ab/>
        <w:t>оценка качества выполненных работ по вопросам учителя.</w:t>
      </w:r>
    </w:p>
    <w:p w:rsidR="00612C48" w:rsidRPr="00612C48" w:rsidRDefault="00612C48" w:rsidP="00612C48">
      <w:pPr>
        <w:pStyle w:val="Style7"/>
        <w:widowControl/>
        <w:tabs>
          <w:tab w:val="left" w:pos="509"/>
        </w:tabs>
        <w:ind w:left="288" w:firstLine="0"/>
        <w:jc w:val="left"/>
        <w:rPr>
          <w:rStyle w:val="FontStyle15"/>
          <w:rFonts w:asciiTheme="minorHAnsi" w:hAnsiTheme="minorHAnsi" w:cstheme="minorHAnsi"/>
          <w:sz w:val="22"/>
          <w:szCs w:val="22"/>
        </w:rPr>
      </w:pP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>9.</w:t>
      </w:r>
      <w:r w:rsidRPr="00612C48">
        <w:rPr>
          <w:rStyle w:val="FontStyle15"/>
          <w:rFonts w:asciiTheme="minorHAnsi" w:hAnsiTheme="minorHAnsi" w:cstheme="minorHAnsi"/>
          <w:sz w:val="22"/>
          <w:szCs w:val="22"/>
        </w:rPr>
        <w:tab/>
        <w:t>Подведение итогов урока.</w:t>
      </w:r>
    </w:p>
    <w:p w:rsidR="00612C48" w:rsidRPr="00612C48" w:rsidRDefault="00612C48" w:rsidP="00612C48">
      <w:pPr>
        <w:pStyle w:val="Style10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:rsidR="00612C48" w:rsidRPr="00612C48" w:rsidRDefault="00612C48" w:rsidP="00612C48">
      <w:pPr>
        <w:pStyle w:val="Style10"/>
        <w:widowControl/>
        <w:spacing w:before="197"/>
        <w:ind w:firstLine="708"/>
        <w:rPr>
          <w:rStyle w:val="FontStyle16"/>
          <w:rFonts w:asciiTheme="minorHAnsi" w:hAnsiTheme="minorHAnsi" w:cstheme="minorHAnsi"/>
          <w:b/>
          <w:sz w:val="22"/>
          <w:szCs w:val="22"/>
        </w:rPr>
      </w:pPr>
      <w:r w:rsidRPr="00612C48">
        <w:rPr>
          <w:rStyle w:val="FontStyle16"/>
          <w:rFonts w:asciiTheme="minorHAnsi" w:hAnsiTheme="minorHAnsi" w:cstheme="minorHAnsi"/>
          <w:b/>
          <w:sz w:val="22"/>
          <w:szCs w:val="22"/>
        </w:rPr>
        <w:t>Литература</w:t>
      </w:r>
    </w:p>
    <w:p w:rsidR="00612C48" w:rsidRPr="00612C48" w:rsidRDefault="00612C48" w:rsidP="00612C48">
      <w:pPr>
        <w:pStyle w:val="Style9"/>
        <w:widowControl/>
        <w:numPr>
          <w:ilvl w:val="0"/>
          <w:numId w:val="7"/>
        </w:numPr>
        <w:tabs>
          <w:tab w:val="left" w:pos="566"/>
        </w:tabs>
        <w:spacing w:before="34" w:line="245" w:lineRule="exact"/>
        <w:rPr>
          <w:rStyle w:val="FontStyle18"/>
          <w:rFonts w:asciiTheme="minorHAnsi" w:hAnsiTheme="minorHAnsi" w:cstheme="minorHAnsi"/>
          <w:sz w:val="22"/>
          <w:szCs w:val="22"/>
        </w:rPr>
      </w:pPr>
      <w:proofErr w:type="spellStart"/>
      <w:r w:rsidRPr="00612C48">
        <w:rPr>
          <w:rStyle w:val="FontStyle17"/>
          <w:rFonts w:asciiTheme="minorHAnsi" w:hAnsiTheme="minorHAnsi" w:cstheme="minorHAnsi"/>
          <w:sz w:val="22"/>
          <w:szCs w:val="22"/>
        </w:rPr>
        <w:t>Маллер</w:t>
      </w:r>
      <w:proofErr w:type="spellEnd"/>
      <w:r w:rsidRPr="00612C48">
        <w:rPr>
          <w:rStyle w:val="FontStyle17"/>
          <w:rFonts w:asciiTheme="minorHAnsi" w:hAnsiTheme="minorHAnsi" w:cstheme="minorHAnsi"/>
          <w:sz w:val="22"/>
          <w:szCs w:val="22"/>
        </w:rPr>
        <w:t xml:space="preserve"> А.Р. </w:t>
      </w:r>
      <w:r w:rsidRPr="00612C48">
        <w:rPr>
          <w:rStyle w:val="FontStyle18"/>
          <w:rFonts w:asciiTheme="minorHAnsi" w:hAnsiTheme="minorHAnsi" w:cstheme="minorHAnsi"/>
          <w:sz w:val="22"/>
          <w:szCs w:val="22"/>
        </w:rPr>
        <w:t xml:space="preserve">Социальное воспитание и обучение детей с отклонениями в развитии: </w:t>
      </w:r>
      <w:proofErr w:type="spellStart"/>
      <w:r w:rsidRPr="00612C48">
        <w:rPr>
          <w:rStyle w:val="FontStyle18"/>
          <w:rFonts w:asciiTheme="minorHAnsi" w:hAnsiTheme="minorHAnsi" w:cstheme="minorHAnsi"/>
          <w:sz w:val="22"/>
          <w:szCs w:val="22"/>
        </w:rPr>
        <w:t>Практ</w:t>
      </w:r>
      <w:proofErr w:type="spellEnd"/>
      <w:r w:rsidRPr="00612C48">
        <w:rPr>
          <w:rStyle w:val="FontStyle18"/>
          <w:rFonts w:asciiTheme="minorHAnsi" w:hAnsiTheme="minorHAnsi" w:cstheme="minorHAnsi"/>
          <w:sz w:val="22"/>
          <w:szCs w:val="22"/>
        </w:rPr>
        <w:t>. пособие. - М.: АРКТИ, 2000. - 124 с.</w:t>
      </w:r>
    </w:p>
    <w:p w:rsidR="00612C48" w:rsidRPr="00612C48" w:rsidRDefault="00612C48" w:rsidP="00612C48">
      <w:pPr>
        <w:pStyle w:val="Style9"/>
        <w:widowControl/>
        <w:numPr>
          <w:ilvl w:val="0"/>
          <w:numId w:val="7"/>
        </w:numPr>
        <w:tabs>
          <w:tab w:val="left" w:pos="566"/>
        </w:tabs>
        <w:spacing w:line="245" w:lineRule="exact"/>
        <w:rPr>
          <w:rStyle w:val="FontStyle18"/>
          <w:rFonts w:asciiTheme="minorHAnsi" w:hAnsiTheme="minorHAnsi" w:cstheme="minorHAnsi"/>
          <w:sz w:val="22"/>
          <w:szCs w:val="22"/>
        </w:rPr>
      </w:pPr>
      <w:r w:rsidRPr="00612C48">
        <w:rPr>
          <w:rStyle w:val="FontStyle18"/>
          <w:rFonts w:asciiTheme="minorHAnsi" w:hAnsiTheme="minorHAnsi" w:cstheme="minorHAnsi"/>
          <w:sz w:val="22"/>
          <w:szCs w:val="22"/>
        </w:rPr>
        <w:t xml:space="preserve">Программа вспомогательной школы. II отделение. Трудовое обучение. </w:t>
      </w:r>
      <w:r w:rsidRPr="00612C48">
        <w:rPr>
          <w:rStyle w:val="FontStyle18"/>
          <w:rFonts w:asciiTheme="minorHAnsi" w:hAnsiTheme="minorHAnsi" w:cstheme="minorHAnsi"/>
          <w:sz w:val="22"/>
          <w:szCs w:val="22"/>
          <w:lang w:val="en-US"/>
        </w:rPr>
        <w:t>V</w:t>
      </w:r>
      <w:r w:rsidRPr="00612C48">
        <w:rPr>
          <w:rStyle w:val="FontStyle18"/>
          <w:rFonts w:asciiTheme="minorHAnsi" w:hAnsiTheme="minorHAnsi" w:cstheme="minorHAnsi"/>
          <w:sz w:val="22"/>
          <w:szCs w:val="22"/>
        </w:rPr>
        <w:t>-</w:t>
      </w:r>
      <w:r w:rsidRPr="00612C48">
        <w:rPr>
          <w:rStyle w:val="FontStyle18"/>
          <w:rFonts w:asciiTheme="minorHAnsi" w:hAnsiTheme="minorHAnsi" w:cstheme="minorHAnsi"/>
          <w:sz w:val="22"/>
          <w:szCs w:val="22"/>
          <w:lang w:val="en-US"/>
        </w:rPr>
        <w:t>IX</w:t>
      </w:r>
      <w:r w:rsidRPr="00612C48">
        <w:rPr>
          <w:rStyle w:val="FontStyle18"/>
          <w:rFonts w:asciiTheme="minorHAnsi" w:hAnsiTheme="minorHAnsi" w:cstheme="minorHAnsi"/>
          <w:sz w:val="22"/>
          <w:szCs w:val="22"/>
        </w:rPr>
        <w:t xml:space="preserve"> классы / Авт.-сост. В.А. Шинкаренко. — Минск: Нацио</w:t>
      </w:r>
      <w:r w:rsidRPr="00612C48">
        <w:rPr>
          <w:rStyle w:val="FontStyle18"/>
          <w:rFonts w:asciiTheme="minorHAnsi" w:hAnsiTheme="minorHAnsi" w:cstheme="minorHAnsi"/>
          <w:sz w:val="22"/>
          <w:szCs w:val="22"/>
        </w:rPr>
        <w:softHyphen/>
        <w:t>нальный институт образования, 2006. — 24 с.</w:t>
      </w:r>
    </w:p>
    <w:p w:rsidR="00612C48" w:rsidRPr="00612C48" w:rsidRDefault="00612C48" w:rsidP="00612C48">
      <w:pPr>
        <w:pStyle w:val="Style1"/>
        <w:widowControl/>
        <w:jc w:val="left"/>
        <w:rPr>
          <w:rStyle w:val="FontStyle12"/>
          <w:rFonts w:asciiTheme="minorHAnsi" w:hAnsiTheme="minorHAnsi" w:cstheme="minorHAnsi"/>
          <w:sz w:val="22"/>
          <w:szCs w:val="22"/>
        </w:rPr>
      </w:pPr>
    </w:p>
    <w:p w:rsidR="00EA7B81" w:rsidRPr="00612C48" w:rsidRDefault="00EA7B81">
      <w:pPr>
        <w:rPr>
          <w:rFonts w:cstheme="minorHAnsi"/>
        </w:rPr>
      </w:pPr>
    </w:p>
    <w:sectPr w:rsidR="00EA7B81" w:rsidRPr="00612C48" w:rsidSect="00EA7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836FBA6"/>
    <w:lvl w:ilvl="0">
      <w:numFmt w:val="bullet"/>
      <w:lvlText w:val="*"/>
      <w:lvlJc w:val="left"/>
    </w:lvl>
  </w:abstractNum>
  <w:abstractNum w:abstractNumId="1">
    <w:nsid w:val="0C496FF5"/>
    <w:multiLevelType w:val="singleLevel"/>
    <w:tmpl w:val="FBE88D5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  <w:b w:val="0"/>
        <w:i w:val="0"/>
      </w:rPr>
    </w:lvl>
  </w:abstractNum>
  <w:abstractNum w:abstractNumId="2">
    <w:nsid w:val="27301D68"/>
    <w:multiLevelType w:val="hybridMultilevel"/>
    <w:tmpl w:val="0BF04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6A0B68">
      <w:numFmt w:val="bullet"/>
      <w:lvlText w:val="•"/>
      <w:lvlJc w:val="left"/>
      <w:pPr>
        <w:ind w:left="1605" w:hanging="52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D4521"/>
    <w:multiLevelType w:val="singleLevel"/>
    <w:tmpl w:val="AFA27312"/>
    <w:lvl w:ilvl="0">
      <w:start w:val="5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">
    <w:nsid w:val="76F146EF"/>
    <w:multiLevelType w:val="singleLevel"/>
    <w:tmpl w:val="F1C806C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♦"/>
        <w:legacy w:legacy="1" w:legacySpace="0" w:legacyIndent="230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0"/>
    <w:lvlOverride w:ilvl="0">
      <w:lvl w:ilvl="0">
        <w:numFmt w:val="bullet"/>
        <w:lvlText w:val="•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259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2C48"/>
    <w:rsid w:val="00612C48"/>
    <w:rsid w:val="006B7B50"/>
    <w:rsid w:val="008121B6"/>
    <w:rsid w:val="00EA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5" w:lineRule="exact"/>
      <w:ind w:firstLine="2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12C48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612C4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612C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12C48"/>
    <w:rPr>
      <w:rFonts w:ascii="Franklin Gothic Medium" w:hAnsi="Franklin Gothic Medium" w:cs="Franklin Gothic Medium"/>
      <w:b/>
      <w:bCs/>
      <w:smallCaps/>
      <w:sz w:val="40"/>
      <w:szCs w:val="40"/>
    </w:rPr>
  </w:style>
  <w:style w:type="paragraph" w:customStyle="1" w:styleId="Style7">
    <w:name w:val="Style7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6" w:lineRule="exact"/>
      <w:ind w:firstLine="2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612C4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5" w:lineRule="exact"/>
      <w:ind w:firstLine="31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6" w:lineRule="exact"/>
      <w:ind w:firstLine="28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7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2C48"/>
    <w:rPr>
      <w:rFonts w:ascii="Franklin Gothic Book" w:hAnsi="Franklin Gothic Book" w:cs="Franklin Gothic Book"/>
      <w:i/>
      <w:iCs/>
      <w:sz w:val="24"/>
      <w:szCs w:val="24"/>
    </w:rPr>
  </w:style>
  <w:style w:type="paragraph" w:customStyle="1" w:styleId="Style8">
    <w:name w:val="Style8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7" w:lineRule="exact"/>
      <w:ind w:firstLine="288"/>
      <w:jc w:val="both"/>
    </w:pPr>
    <w:rPr>
      <w:rFonts w:ascii="Verdana" w:eastAsiaTheme="minorEastAsia" w:hAnsi="Verdana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612C48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7" w:lineRule="exact"/>
      <w:ind w:firstLine="288"/>
      <w:jc w:val="both"/>
    </w:pPr>
    <w:rPr>
      <w:rFonts w:ascii="Verdana" w:eastAsiaTheme="minorEastAsia" w:hAnsi="Verdan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612C4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612C4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8">
    <w:name w:val="Font Style18"/>
    <w:basedOn w:val="a0"/>
    <w:uiPriority w:val="99"/>
    <w:rsid w:val="00612C48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2154</Words>
  <Characters>12284</Characters>
  <Application>Microsoft Office Word</Application>
  <DocSecurity>0</DocSecurity>
  <Lines>102</Lines>
  <Paragraphs>28</Paragraphs>
  <ScaleCrop>false</ScaleCrop>
  <Company>BEST_XP</Company>
  <LinksUpToDate>false</LinksUpToDate>
  <CharactersWithSpaces>14410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Светлана</cp:lastModifiedBy>
  <cp:revision>6</cp:revision>
  <dcterms:created xsi:type="dcterms:W3CDTF">2009-11-18T19:29:00Z</dcterms:created>
  <dcterms:modified xsi:type="dcterms:W3CDTF">2019-08-16T08:25:00Z</dcterms:modified>
</cp:coreProperties>
</file>