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90" w:type="dxa"/>
        <w:tblCellSpacing w:w="15" w:type="dxa"/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0"/>
      </w:tblGrid>
      <w:tr w:rsidR="00D06C25" w:rsidRPr="00D06C25" w:rsidTr="007917A5">
        <w:trPr>
          <w:tblCellSpacing w:w="15" w:type="dxa"/>
        </w:trPr>
        <w:tc>
          <w:tcPr>
            <w:tcW w:w="0" w:type="auto"/>
            <w:shd w:val="clear" w:color="auto" w:fill="FFFFFF" w:themeFill="background1"/>
            <w:hideMark/>
          </w:tcPr>
          <w:p w:rsidR="00D06C25" w:rsidRPr="007917A5" w:rsidRDefault="00D06C25" w:rsidP="00791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91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Технологическая карта урока физической культуры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Ф.И.О. учителя      </w:t>
            </w:r>
            <w:r w:rsidR="003D642F" w:rsidRPr="007917A5">
              <w:rPr>
                <w:rFonts w:ascii="Times New Roman" w:hAnsi="Times New Roman" w:cs="Times New Roman"/>
                <w:sz w:val="24"/>
                <w:szCs w:val="24"/>
              </w:rPr>
              <w:t>Спицын Игорь Александрович</w:t>
            </w:r>
          </w:p>
          <w:p w:rsidR="00D06C25" w:rsidRPr="007917A5" w:rsidRDefault="00D06C25" w:rsidP="00D06C25">
            <w:pPr>
              <w:tabs>
                <w:tab w:val="left" w:pos="21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№ урока: 11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Место и время проведения: школьная спортплощадка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занятия: 4</w:t>
            </w:r>
            <w:r w:rsidR="003D642F" w:rsidRPr="007917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5"/>
              <w:gridCol w:w="9613"/>
            </w:tblGrid>
            <w:tr w:rsidR="00D06C25" w:rsidRPr="007917A5">
              <w:trPr>
                <w:trHeight w:val="320"/>
              </w:trPr>
              <w:tc>
                <w:tcPr>
                  <w:tcW w:w="52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96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Легкая атлетика. Прыжок в длину с разбега (отталкивание).</w:t>
                  </w:r>
                </w:p>
              </w:tc>
            </w:tr>
            <w:tr w:rsidR="00D06C25" w:rsidRPr="007917A5">
              <w:trPr>
                <w:trHeight w:val="303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у обучающихся осознанного выполнения отталкивания при прыжках в длину с разбега</w:t>
                  </w:r>
                  <w:proofErr w:type="gramEnd"/>
                </w:p>
              </w:tc>
            </w:tr>
            <w:tr w:rsidR="00D06C25" w:rsidRPr="007917A5">
              <w:trPr>
                <w:trHeight w:val="910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Задачи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Образовательные: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Обучающие: Обучить постановке толчковой ноги на планку и отталкиванию.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Развивающие: Способствовать развитию скоростно-силовых качеств.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Воспитательные: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Воспитывать целеустремленность, настойчивость, упорство в достижении поставленной цели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Оздоровительные: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Pr="007917A5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Способствовать укреплению опорно-двигательного аппарата, СС и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дыхательной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систем. Закаливание.</w:t>
                  </w:r>
                </w:p>
                <w:p w:rsidR="003D642F" w:rsidRPr="007917A5" w:rsidRDefault="003D642F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u w:val="single"/>
                    </w:rPr>
                    <w:t>Коррекционные:</w:t>
                  </w:r>
                  <w:r w:rsidRPr="007917A5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Развитие пространственной ориентации.</w:t>
                  </w:r>
                </w:p>
              </w:tc>
            </w:tr>
            <w:tr w:rsidR="00D06C25" w:rsidRPr="007917A5">
              <w:trPr>
                <w:trHeight w:val="510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Тип урока: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Образовательно-обучающей направленности, закрепления</w:t>
                  </w:r>
                </w:p>
              </w:tc>
            </w:tr>
            <w:tr w:rsidR="00D06C25" w:rsidRPr="007917A5">
              <w:trPr>
                <w:trHeight w:val="515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Формируемые УУД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Личностные: воспитание дисциплинированности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 добросовестно выполнять учебное задание.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Регулятивные: умение контролировать и оценивать результаты собственной деятельности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Коммуникативные: умение увидеть ошибки других учащихся и подсказать пути их исправления;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умение логически грамотно излагать, аргументировать  и обосновывать собственную точку зрения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Познавательные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понимать значение выполняемых действий, умение соотносить реальный результат с нормой посредством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самооценивания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D06C25" w:rsidRPr="007917A5">
              <w:trPr>
                <w:trHeight w:val="1518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Планируемые результаты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Предметные: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Знать: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сопоставлять изученный материал с возможностью его применения в игровой и повседневной деятельности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Уметь: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 работать в группе, анализировать,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сравнивать выполнение товарища с эталоном,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дать характеристику собственному выполнению упражнения.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Личностные: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Метапредметные: сопоставлять изученный материал с возможностью его применения в игровой и повседневной деятельности.</w:t>
                  </w:r>
                </w:p>
              </w:tc>
            </w:tr>
            <w:tr w:rsidR="00D06C25" w:rsidRPr="007917A5">
              <w:trPr>
                <w:trHeight w:val="303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Основные понятия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Опорные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разбег, толчок, приземление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Новые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опорная нога</w:t>
                  </w:r>
                </w:p>
              </w:tc>
            </w:tr>
            <w:tr w:rsidR="00D06C25" w:rsidRPr="007917A5">
              <w:trPr>
                <w:trHeight w:val="303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Межпредметные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связи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Математика, история</w:t>
                  </w:r>
                </w:p>
              </w:tc>
            </w:tr>
            <w:tr w:rsidR="00D06C25" w:rsidRPr="007917A5">
              <w:trPr>
                <w:trHeight w:val="624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Инвентарь и оборудование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прыжковая яма с дорожкой разбега и планкой для отталкивания, лопата, грабли, резиновая лента на стойках, флажок, свисток</w:t>
                  </w:r>
                </w:p>
              </w:tc>
            </w:tr>
            <w:tr w:rsidR="00D06C25" w:rsidRPr="007917A5">
              <w:trPr>
                <w:trHeight w:val="303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Формы урока (формы организации деятельности учащихся)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 - фронтальная, И – индивидуальная,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парная, Г – групповая</w:t>
                  </w:r>
                </w:p>
              </w:tc>
            </w:tr>
            <w:tr w:rsidR="00D06C25" w:rsidRPr="007917A5">
              <w:trPr>
                <w:trHeight w:val="303"/>
              </w:trPr>
              <w:tc>
                <w:tcPr>
                  <w:tcW w:w="52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(педагогические технологии и технологии физического воспитания)</w:t>
                  </w:r>
                </w:p>
              </w:tc>
              <w:tc>
                <w:tcPr>
                  <w:tcW w:w="961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Здоровьесберегающая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Здоровьеформирующая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физического воспитания школьников с направленным развитием двигательных способностей</w:t>
                  </w: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              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                                       Характеристика класса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                                  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 В 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классе 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gramStart"/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.   Из них 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девочки и 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мальчиков.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3 учащихся 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имеет II- подготовительную группу по физической культуре  (</w:t>
            </w:r>
            <w:r w:rsidRPr="007917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сколиоз)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Остальные обучающиеся имеют  I- основную группу по физической культуре.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5 учащихся   </w:t>
            </w:r>
            <w:proofErr w:type="spell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(высокий уровень двигательной (физической) подготовленности);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7 учащихся  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-  </w:t>
            </w:r>
            <w:proofErr w:type="spell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9040EA"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917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средний</w:t>
            </w:r>
            <w:r w:rsidRPr="007917A5">
              <w:rPr>
                <w:rFonts w:ascii="Times New Roman" w:hAnsi="Times New Roman" w:cs="Times New Roman"/>
                <w:sz w:val="24"/>
                <w:szCs w:val="24"/>
              </w:rPr>
              <w:t> уровень двигательной (физической) подготовленности);</w:t>
            </w:r>
          </w:p>
          <w:p w:rsidR="00D06C25" w:rsidRPr="007917A5" w:rsidRDefault="00D06C25" w:rsidP="00D06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1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8"/>
              <w:gridCol w:w="2137"/>
              <w:gridCol w:w="737"/>
              <w:gridCol w:w="2299"/>
              <w:gridCol w:w="3031"/>
              <w:gridCol w:w="1929"/>
              <w:gridCol w:w="2711"/>
            </w:tblGrid>
            <w:tr w:rsidR="00D06C25" w:rsidRPr="007917A5">
              <w:trPr>
                <w:tblHeader/>
              </w:trPr>
              <w:tc>
                <w:tcPr>
                  <w:tcW w:w="10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Этапы урока</w:t>
                  </w:r>
                </w:p>
              </w:tc>
              <w:tc>
                <w:tcPr>
                  <w:tcW w:w="30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Содержание учебного материала</w:t>
                  </w:r>
                </w:p>
              </w:tc>
              <w:tc>
                <w:tcPr>
                  <w:tcW w:w="9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Доз-ка</w:t>
                  </w:r>
                </w:p>
              </w:tc>
              <w:tc>
                <w:tcPr>
                  <w:tcW w:w="29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Организационно – методические указания</w:t>
                  </w:r>
                </w:p>
              </w:tc>
              <w:tc>
                <w:tcPr>
                  <w:tcW w:w="27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Деятельность учителя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Деятельность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обучающихся</w:t>
                  </w:r>
                  <w:proofErr w:type="gramEnd"/>
                </w:p>
              </w:tc>
              <w:tc>
                <w:tcPr>
                  <w:tcW w:w="30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Формируемые УУД</w:t>
                  </w:r>
                </w:p>
              </w:tc>
            </w:tr>
            <w:tr w:rsidR="00D06C25" w:rsidRPr="007917A5">
              <w:tc>
                <w:tcPr>
                  <w:tcW w:w="1020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Вводно-подготовительная часть10'</w:t>
                  </w: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Построение в шеренгу, приветствие,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сообщение задач урока.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Вспомнить о видах, входящих в легкую атлетику.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Обсудить, какими качествами должны обладать легкоатлеты «прыгуны», «бегуны», «метатели», «многоборцы».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1'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Обратить внимание на внешний вид учащихся, умение находить свое место в шеренге.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 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Напомнить о необходимости соблюдения правил техники безопасности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Постановка проблемы.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Определение критериев оценивания,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взаимооценивания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самооценивания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Активное участие в диалоге с преподавателем.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осознание смысла предстоящей деятельности; установление причинно-следственных связей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прогнозирование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участвовать в диалоге по заданной теме</w:t>
                  </w:r>
                </w:p>
              </w:tc>
            </w:tr>
            <w:tr w:rsidR="00D06C25" w:rsidRPr="007917A5">
              <w:trPr>
                <w:trHeight w:val="62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Повороты на месте «направо», «налево».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7917A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="00D06C25"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''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Спина прямая, руки прижаты к туловищу.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Подача команд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Четкое выполнение команд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Л.- воспитание дисциплинированности</w:t>
                  </w:r>
                </w:p>
              </w:tc>
            </w:tr>
            <w:tr w:rsidR="00D06C25" w:rsidRPr="007917A5"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Обычная ходьба, ходьба с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изменением направления.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Беговые упражнения.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Прыжковые упражнения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ОРУ в движении: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1'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2-3'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1'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2-3'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lastRenderedPageBreak/>
                    <w:t>Дистанция 1,5-2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 xml:space="preserve">Для учащихся подготовительной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мед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.г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р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 по ФК - индивидуальное дозирование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Организация проведения  комплекса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ОРУ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самостоятельной работы учащихся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Выполнение ходьбы, бега и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прыжковых упражнений, ОРУ в движении.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осуществлять пошаговый контроль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своих действий.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работать в группе.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понимать значение выполняемых действий.</w:t>
                  </w:r>
                </w:p>
              </w:tc>
            </w:tr>
            <w:tr w:rsidR="00D06C25" w:rsidRPr="007917A5">
              <w:trPr>
                <w:trHeight w:val="2140"/>
              </w:trPr>
              <w:tc>
                <w:tcPr>
                  <w:tcW w:w="102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Основная  часть 28-30 мин</w:t>
                  </w: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прыжки с 5-8 шагов разбега с выталкиванием под углом 45 градусов  через резиновую ленту и без нее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5-7'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Обратить внимание на согласованную работу рук и ног.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 xml:space="preserve">Для учащихся подготовительной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мед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.г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р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 по ФК - индивидуальное дозирование</w:t>
                  </w:r>
                  <w:r w:rsidRPr="007917A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рассказать и показать учащимся правильное выполнение техники разбега в прыжках в длину с разбега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организовать выполнение  выталкивания через препятствие (резиновая лента)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Внимательно слушают и воспринимают информацию учителя.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Задают вопросы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Выполняют прыжки.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Анализируют.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Сравнивают выполнение товарища с эталоном.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Дают характеристику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собственному выполнению отталкивания (получается, не получается, почему?)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осуществлять пошаговый контроль своих действий.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работать в группе.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понимать значение выполняемых действий.</w:t>
                  </w:r>
                </w:p>
              </w:tc>
            </w:tr>
            <w:tr w:rsidR="00D06C25" w:rsidRPr="007917A5">
              <w:tc>
                <w:tcPr>
                  <w:tcW w:w="102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комплекс прыжковых упражнений: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1.прыжки на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правой</w:t>
                  </w:r>
                  <w:proofErr w:type="gramEnd"/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прыжки на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левой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3.прыжки с двух на две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прыжки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чередуя с толчковой на толчковую, с толчковой на маховую.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5.прыжки из полного приседа.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Подвижные игры и эстафеты с 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использованием прыжковых упражнений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2х15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2х15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2х15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2х15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2х15 м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2х15 м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7-10'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Колени согнуты.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Туловище слегка наклонено вперед.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Согласованное движение рук.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Мягкое приземление на переднюю часть стопы.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 xml:space="preserve">Для учащихся подготовительной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мед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.г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р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. по ФК - индивидуальное дозирование</w:t>
                  </w:r>
                  <w:r w:rsidRPr="007917A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- Продолжает обсуждение проблемы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: 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Почему нужно укреплять опорно-двигательный аппарат? Какие знаете упражнения для увеличения силы мышц ног?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Активизирует и направляет работу учащихся, корректирует ответы учащихся (по мере необходимости), обобщает их.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Контролирует  выполнение учащимися комплекса прыжковых упражнений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Выполняют комплекс прыжковых упражнений: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Участвуют в диалоге.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Сопоставляют изученный материал с возможностью его применения в игровой и повседневной деятельности.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контролировать и оценивать результаты собственной деятельности ;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определение целей своей деятельности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 - Умение добросовестно выполнять учебное задание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соотносить реальный результат с нормой посредством </w:t>
                  </w:r>
                  <w:proofErr w:type="spell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самооценивания</w:t>
                  </w:r>
                  <w:proofErr w:type="spell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умение обсуждать содержание и результаты совместной деятельности.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увидеть ошибки других учащихся и подсказать пути их исправления;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умение логически грамотно излагать, аргументировать  и обосновывать собственную точку зрения</w:t>
                  </w:r>
                </w:p>
              </w:tc>
            </w:tr>
            <w:tr w:rsidR="00D06C25" w:rsidRPr="007917A5">
              <w:trPr>
                <w:trHeight w:val="5944"/>
              </w:trPr>
              <w:tc>
                <w:tcPr>
                  <w:tcW w:w="102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Заключительная часть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5-7 мин</w:t>
                  </w:r>
                </w:p>
              </w:tc>
              <w:tc>
                <w:tcPr>
                  <w:tcW w:w="303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Упражнения на восстановление дыхания.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  <w:t>Упражнения для развития гибкости</w:t>
                  </w:r>
                  <w:r w:rsidRPr="007917A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Упражнения на внимание.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Подведение итогов урока.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Оценивание.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Домашнее задание.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Организованный выход.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5-7 мин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ходьбе.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Нога на опоре. Наклоны.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Отметить наиболее распространенные ошибки.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Оценивание с учетом индивидуальных возможностей и индивидуальных достижений.</w:t>
                  </w:r>
                </w:p>
              </w:tc>
              <w:tc>
                <w:tcPr>
                  <w:tcW w:w="27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Анализирует  работу учащихся на уроке. Отмечает положительные результаты учащихся.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Рефлексия: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Что понравилось?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Что запомнилось?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При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выполнении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каких упражнений испытывали трудности и, на ваш взгляд, почему</w:t>
                  </w:r>
                  <w:r w:rsidRPr="007917A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?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Дает 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домашнее задание 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соответствии с проблемой): придумать свои упражнения, задания, игры, где необходимо правильное техническое выполнение отталкивания.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Обсуждение результатов учебной деятельности с другими учащимися и учителем</w:t>
                  </w:r>
                </w:p>
              </w:tc>
              <w:tc>
                <w:tcPr>
                  <w:tcW w:w="305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контролировать и оценивать результаты собственной деятельности ;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Умение соотносить реальный результат с нормой посредством </w:t>
                  </w:r>
                  <w:r w:rsidR="007917A5"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 оценивания</w:t>
                  </w: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умение обсуждать содержание и результаты совместной деятельности.</w:t>
                  </w:r>
                </w:p>
                <w:p w:rsidR="00D06C25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proofErr w:type="gramStart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Умение</w:t>
                  </w:r>
                  <w:proofErr w:type="gramEnd"/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увидеть ошибки других учащихся и подсказать пути их исправления;</w:t>
                  </w:r>
                </w:p>
                <w:p w:rsidR="00BD65CE" w:rsidRPr="007917A5" w:rsidRDefault="00D06C25" w:rsidP="00D06C2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умение логически грамотно излагать, аргументировать  и обоснов</w:t>
                  </w:r>
                  <w:r w:rsidR="007917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ывать собственную точку зрения.</w:t>
                  </w:r>
                </w:p>
              </w:tc>
            </w:tr>
          </w:tbl>
          <w:p w:rsidR="00BD65CE" w:rsidRPr="00D06C25" w:rsidRDefault="00D06C25" w:rsidP="00D06C25">
            <w:r w:rsidRPr="00D06C25">
              <w:t> </w:t>
            </w:r>
          </w:p>
        </w:tc>
      </w:tr>
    </w:tbl>
    <w:p w:rsidR="00E9671E" w:rsidRDefault="00D06C25">
      <w:r w:rsidRPr="00D06C25">
        <w:lastRenderedPageBreak/>
        <w:t> </w:t>
      </w:r>
    </w:p>
    <w:sectPr w:rsidR="00E9671E" w:rsidSect="00D06C2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25"/>
    <w:rsid w:val="00370DCE"/>
    <w:rsid w:val="003D642F"/>
    <w:rsid w:val="00456E5E"/>
    <w:rsid w:val="007917A5"/>
    <w:rsid w:val="009040EA"/>
    <w:rsid w:val="00BD65CE"/>
    <w:rsid w:val="00D06C25"/>
    <w:rsid w:val="00E9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6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2019-08-27T11:21:00Z</dcterms:created>
  <dcterms:modified xsi:type="dcterms:W3CDTF">2019-08-27T11:21:00Z</dcterms:modified>
</cp:coreProperties>
</file>