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FC" w:rsidRDefault="001C3AFC" w:rsidP="001C3AFC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 xml:space="preserve">              Познавательная беседа «Правила пешехода» 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</w:t>
      </w:r>
    </w:p>
    <w:p w:rsidR="001C3AFC" w:rsidRDefault="001C3AFC" w:rsidP="001C3AFC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1.расширить знания детей о правилах пешеходов на дороге (проезжей части) и на тротуаре;</w:t>
      </w:r>
    </w:p>
    <w:p w:rsidR="001C3AFC" w:rsidRDefault="001C3AFC" w:rsidP="001C3AFC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закрепить знания о следующих понятиях: «пешеход», «дорожные знаки», «островок  безопасности», «переход»;</w:t>
      </w:r>
    </w:p>
    <w:p w:rsidR="001C3AFC" w:rsidRDefault="001C3AFC" w:rsidP="001C3AFC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закрепить у детей представления о назначении дорожных знаков: «Пешеходное движение запрещено», «Велосипедное движение запрещено».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Материал:</w:t>
      </w:r>
      <w:r>
        <w:rPr>
          <w:color w:val="000000"/>
          <w:sz w:val="27"/>
          <w:szCs w:val="27"/>
        </w:rPr>
        <w:t xml:space="preserve"> дорожные знаки: «Пешеходное движение запрещено», «Велосипедное движение запрещено»; </w:t>
      </w:r>
      <w:proofErr w:type="spellStart"/>
      <w:r>
        <w:rPr>
          <w:color w:val="000000"/>
          <w:sz w:val="27"/>
          <w:szCs w:val="27"/>
        </w:rPr>
        <w:t>д</w:t>
      </w:r>
      <w:proofErr w:type="spellEnd"/>
      <w:r>
        <w:rPr>
          <w:color w:val="000000"/>
          <w:sz w:val="27"/>
          <w:szCs w:val="27"/>
        </w:rPr>
        <w:t xml:space="preserve">/игра «Играй да </w:t>
      </w:r>
      <w:proofErr w:type="gramStart"/>
      <w:r>
        <w:rPr>
          <w:color w:val="000000"/>
          <w:sz w:val="27"/>
          <w:szCs w:val="27"/>
        </w:rPr>
        <w:t>смекай</w:t>
      </w:r>
      <w:proofErr w:type="gramEnd"/>
      <w:r>
        <w:rPr>
          <w:color w:val="000000"/>
          <w:sz w:val="27"/>
          <w:szCs w:val="27"/>
        </w:rPr>
        <w:t>», Настольно-печатная игра «Кто отличник – пешеход?», жезл инспектора ГИБДД.</w:t>
      </w:r>
      <w:r>
        <w:rPr>
          <w:color w:val="000000"/>
          <w:sz w:val="27"/>
          <w:szCs w:val="27"/>
        </w:rPr>
        <w:br/>
      </w:r>
    </w:p>
    <w:p w:rsidR="001C3AFC" w:rsidRDefault="001C3AFC" w:rsidP="001C3AFC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беседы</w:t>
      </w:r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  <w:t xml:space="preserve">- Ребята, недавно мы с вами говорили о том, что выходя на улицу, отправляясь в гости, или какую ни будь поездку, все мы должны соблюдать правила пешехода и водителя. Сегодня я </w:t>
      </w:r>
      <w:proofErr w:type="gramStart"/>
      <w:r>
        <w:rPr>
          <w:color w:val="000000"/>
          <w:sz w:val="27"/>
          <w:szCs w:val="27"/>
        </w:rPr>
        <w:t>хочу посмотреть хорошо ли вы запомнили</w:t>
      </w:r>
      <w:proofErr w:type="gramEnd"/>
      <w:r>
        <w:rPr>
          <w:color w:val="000000"/>
          <w:sz w:val="27"/>
          <w:szCs w:val="27"/>
        </w:rPr>
        <w:t xml:space="preserve"> эти правила. А поможет мне в этом жезл инспектора ГИБДД!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Д/игра «Весёлый жезл»</w:t>
      </w:r>
      <w:r>
        <w:rPr>
          <w:color w:val="000000"/>
          <w:sz w:val="27"/>
          <w:szCs w:val="27"/>
        </w:rPr>
        <w:br/>
        <w:t>Задачи: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обобщить представления о правилах поведения пешеходов на улице; активизировать знания детей, их речь, память, мышление; воспитывать желание выполнять ПДД в жизни.</w:t>
      </w:r>
      <w:r>
        <w:rPr>
          <w:color w:val="000000"/>
          <w:sz w:val="27"/>
          <w:szCs w:val="27"/>
        </w:rPr>
        <w:br/>
        <w:t>Правила: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слушать внимательно ответы товарищей и не повторяться. Выигрывает та команда, которая назовет больше правил для пешеходов. Давать ответ можно, только получив жезл.</w:t>
      </w:r>
      <w:r>
        <w:rPr>
          <w:color w:val="000000"/>
          <w:sz w:val="27"/>
          <w:szCs w:val="27"/>
        </w:rPr>
        <w:br/>
        <w:t>Оборудование: жезл инспектора ГИБДД</w:t>
      </w:r>
      <w:r>
        <w:rPr>
          <w:color w:val="000000"/>
          <w:sz w:val="27"/>
          <w:szCs w:val="27"/>
        </w:rPr>
        <w:br/>
        <w:t>Ход игры</w:t>
      </w:r>
      <w:r>
        <w:rPr>
          <w:color w:val="000000"/>
          <w:sz w:val="27"/>
          <w:szCs w:val="27"/>
        </w:rPr>
        <w:br/>
        <w:t>Воспитатель делит детей на две соревнующиеся команды, сообщает правила игры.</w:t>
      </w:r>
      <w:r>
        <w:rPr>
          <w:color w:val="000000"/>
          <w:sz w:val="27"/>
          <w:szCs w:val="27"/>
        </w:rPr>
        <w:br/>
        <w:t>Воспитатель. Тот, кому я в руки дам жезл, должен будет назвать одно из правил поведения пешехода на улице. Названные правила повторять нельзя, поэтому будьте очень внимательны! Победит та команда, которая назовет больше правил и не повторится. (За каждый правильный ответ команда получает фишку, в конце игры фишки подсчитываются)</w:t>
      </w:r>
      <w:r>
        <w:rPr>
          <w:color w:val="000000"/>
          <w:sz w:val="27"/>
          <w:szCs w:val="27"/>
        </w:rPr>
        <w:br/>
        <w:t>Жезл переходит поочередно из одной команды в другую. Дети называют правила.</w:t>
      </w:r>
      <w:r>
        <w:rPr>
          <w:color w:val="000000"/>
          <w:sz w:val="27"/>
          <w:szCs w:val="27"/>
        </w:rPr>
        <w:br/>
        <w:t>Дети.</w:t>
      </w:r>
      <w:r>
        <w:rPr>
          <w:color w:val="000000"/>
          <w:sz w:val="27"/>
          <w:szCs w:val="27"/>
        </w:rPr>
        <w:br/>
        <w:t>- Переходить улицу можно по пешеходному подземному переходу или только на зеленый сигнал светофора. </w:t>
      </w:r>
      <w:r>
        <w:rPr>
          <w:color w:val="000000"/>
          <w:sz w:val="27"/>
          <w:szCs w:val="27"/>
        </w:rPr>
        <w:br/>
        <w:t>- Пешеходам разрешается ходить только по тротуарам; если нет тротуара, можно двигаться по левой обочине навстречу движению транспорта. </w:t>
      </w:r>
      <w:r>
        <w:rPr>
          <w:color w:val="000000"/>
          <w:sz w:val="27"/>
          <w:szCs w:val="27"/>
        </w:rPr>
        <w:br/>
        <w:t>- Нельзя перебегать улицу перед близко идущим транспортом и переходить улицу маленьким детям без взрослых. </w:t>
      </w:r>
      <w:r>
        <w:rPr>
          <w:color w:val="000000"/>
          <w:sz w:val="27"/>
          <w:szCs w:val="27"/>
        </w:rPr>
        <w:br/>
        <w:t>- Прежде чем перейти улицу, надо посмотреть сначала налево, затем направо и, убедившись в безопасности, переходить.</w:t>
      </w:r>
      <w:r>
        <w:rPr>
          <w:color w:val="000000"/>
          <w:sz w:val="27"/>
          <w:szCs w:val="27"/>
        </w:rPr>
        <w:br/>
        <w:t xml:space="preserve">Примечание: можно усложнить игру, если ограничить время: игрок должен дать </w:t>
      </w:r>
      <w:r>
        <w:rPr>
          <w:color w:val="000000"/>
          <w:sz w:val="27"/>
          <w:szCs w:val="27"/>
        </w:rPr>
        <w:lastRenderedPageBreak/>
        <w:t>ответ в течени</w:t>
      </w:r>
      <w:proofErr w:type="gramStart"/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30 сек. (ориентироваться по песочным часам).</w:t>
      </w:r>
      <w:r>
        <w:rPr>
          <w:color w:val="000000"/>
          <w:sz w:val="27"/>
          <w:szCs w:val="27"/>
        </w:rPr>
        <w:br/>
        <w:t>- Молодцы ребята, вы хорошо запомнили правила. </w:t>
      </w:r>
      <w:r>
        <w:rPr>
          <w:color w:val="000000"/>
          <w:sz w:val="27"/>
          <w:szCs w:val="27"/>
        </w:rPr>
        <w:br/>
        <w:t>- Ребята, а о чём говорят нам разные дорожные знаки, вы тоже знаете? Тогда скажите, какой знак ставится на дороге, если опасный промежуток дороги и нет пешеходного перехода? («Пешеходное движение запрещено»).</w:t>
      </w:r>
      <w:r>
        <w:rPr>
          <w:color w:val="000000"/>
          <w:sz w:val="27"/>
          <w:szCs w:val="27"/>
        </w:rPr>
        <w:br/>
        <w:t xml:space="preserve">Давайте поиграем в игру и </w:t>
      </w:r>
      <w:proofErr w:type="gramStart"/>
      <w:r>
        <w:rPr>
          <w:color w:val="000000"/>
          <w:sz w:val="27"/>
          <w:szCs w:val="27"/>
        </w:rPr>
        <w:t>посмотрим</w:t>
      </w:r>
      <w:proofErr w:type="gramEnd"/>
      <w:r>
        <w:rPr>
          <w:color w:val="000000"/>
          <w:sz w:val="27"/>
          <w:szCs w:val="27"/>
        </w:rPr>
        <w:t xml:space="preserve"> хорошо ли вы знаете другие дорожные знаки.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 xml:space="preserve">Д/игр «Играй да </w:t>
      </w:r>
      <w:proofErr w:type="gramStart"/>
      <w:r>
        <w:rPr>
          <w:i/>
          <w:iCs/>
          <w:color w:val="000000"/>
          <w:sz w:val="27"/>
          <w:szCs w:val="27"/>
        </w:rPr>
        <w:t>смекай</w:t>
      </w:r>
      <w:proofErr w:type="gramEnd"/>
      <w:r>
        <w:rPr>
          <w:i/>
          <w:iCs/>
          <w:color w:val="000000"/>
          <w:sz w:val="27"/>
          <w:szCs w:val="27"/>
        </w:rPr>
        <w:t>!»</w:t>
      </w:r>
      <w:r>
        <w:rPr>
          <w:color w:val="000000"/>
          <w:sz w:val="27"/>
          <w:szCs w:val="27"/>
        </w:rPr>
        <w:br/>
        <w:t>Задачи: развивать умственные способности и зрительное восприятие; учить соотносить речевую форму описания дорожных знаков с их графическим изображением; воспитывать самостоятельность, быстроту реакции, смекалку.</w:t>
      </w:r>
      <w:r>
        <w:rPr>
          <w:color w:val="000000"/>
          <w:sz w:val="27"/>
          <w:szCs w:val="27"/>
        </w:rPr>
        <w:br/>
        <w:t>Правила: изображение дорожного знака закрывается только после прослушивания информации о нем. Выигрывает тот, кто первым правильно закроет все изображения, прозвучавшие в загадках или стихах.</w:t>
      </w:r>
      <w:r>
        <w:rPr>
          <w:color w:val="000000"/>
          <w:sz w:val="27"/>
          <w:szCs w:val="27"/>
        </w:rPr>
        <w:br/>
        <w:t>Оборудование: таблицы с изображением дорожных знаков («Дети», «Дорожные работы», «Подземный переход», «Велосипедное движение запрещено», «Пешеходный переход», «Пункт первой медицинской помощи») и пустые карточки.</w:t>
      </w:r>
      <w:r>
        <w:rPr>
          <w:color w:val="000000"/>
          <w:sz w:val="27"/>
          <w:szCs w:val="27"/>
        </w:rPr>
        <w:br/>
        <w:t>Ход игры</w:t>
      </w:r>
      <w:proofErr w:type="gramStart"/>
      <w:r>
        <w:rPr>
          <w:color w:val="000000"/>
          <w:sz w:val="27"/>
          <w:szCs w:val="27"/>
        </w:rPr>
        <w:br/>
        <w:t>П</w:t>
      </w:r>
      <w:proofErr w:type="gramEnd"/>
      <w:r>
        <w:rPr>
          <w:color w:val="000000"/>
          <w:sz w:val="27"/>
          <w:szCs w:val="27"/>
        </w:rPr>
        <w:t>еред детьми разложены таблицы с изображением дорожных знаков и пустые карточки. Принцип игры - лото. Воспитатель читает загадки (стихи) о дорожных знаках, дети закрывают карточками их изображения на таблице.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Эй, водитель осторожно!</w:t>
      </w:r>
      <w:r>
        <w:rPr>
          <w:color w:val="000000"/>
          <w:sz w:val="27"/>
          <w:szCs w:val="27"/>
        </w:rPr>
        <w:br/>
        <w:t>Ехать быстро невозможно.</w:t>
      </w:r>
      <w:r>
        <w:rPr>
          <w:color w:val="000000"/>
          <w:sz w:val="27"/>
          <w:szCs w:val="27"/>
        </w:rPr>
        <w:br/>
        <w:t>Знают люди все на свете-</w:t>
      </w:r>
      <w:r>
        <w:rPr>
          <w:color w:val="000000"/>
          <w:sz w:val="27"/>
          <w:szCs w:val="27"/>
        </w:rPr>
        <w:br/>
        <w:t>В этом месте ходят дети!     (Знак «Дети»)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Здесь дорожные работ</w:t>
      </w:r>
      <w:proofErr w:type="gramStart"/>
      <w:r>
        <w:rPr>
          <w:color w:val="000000"/>
          <w:sz w:val="27"/>
          <w:szCs w:val="27"/>
        </w:rPr>
        <w:t>ы-</w:t>
      </w:r>
      <w:proofErr w:type="gramEnd"/>
      <w:r>
        <w:rPr>
          <w:color w:val="000000"/>
          <w:sz w:val="27"/>
          <w:szCs w:val="27"/>
        </w:rPr>
        <w:br/>
        <w:t>Ни проехать, ни пройти.</w:t>
      </w:r>
      <w:r>
        <w:rPr>
          <w:color w:val="000000"/>
          <w:sz w:val="27"/>
          <w:szCs w:val="27"/>
        </w:rPr>
        <w:br/>
        <w:t>Это место пешеходу</w:t>
      </w:r>
      <w:r>
        <w:rPr>
          <w:color w:val="000000"/>
          <w:sz w:val="27"/>
          <w:szCs w:val="27"/>
        </w:rPr>
        <w:br/>
        <w:t>Лучше просто обойти.           (Знак «Дорожные работы»)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Никогда не подведет</w:t>
      </w:r>
      <w:r>
        <w:rPr>
          <w:color w:val="000000"/>
          <w:sz w:val="27"/>
          <w:szCs w:val="27"/>
        </w:rPr>
        <w:br/>
        <w:t>Нас подземный переход:</w:t>
      </w:r>
      <w:r>
        <w:rPr>
          <w:color w:val="000000"/>
          <w:sz w:val="27"/>
          <w:szCs w:val="27"/>
        </w:rPr>
        <w:br/>
        <w:t>Дорога пешеходная</w:t>
      </w:r>
      <w:proofErr w:type="gramStart"/>
      <w:r>
        <w:rPr>
          <w:color w:val="000000"/>
          <w:sz w:val="27"/>
          <w:szCs w:val="27"/>
        </w:rPr>
        <w:br/>
        <w:t>В</w:t>
      </w:r>
      <w:proofErr w:type="gramEnd"/>
      <w:r>
        <w:rPr>
          <w:color w:val="000000"/>
          <w:sz w:val="27"/>
          <w:szCs w:val="27"/>
        </w:rPr>
        <w:t xml:space="preserve"> нем всегда свободная.         (Знак «Подземный переход»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У него два колеса и седло на раме</w:t>
      </w:r>
      <w:proofErr w:type="gramStart"/>
      <w:r>
        <w:rPr>
          <w:color w:val="000000"/>
          <w:sz w:val="27"/>
          <w:szCs w:val="27"/>
        </w:rPr>
        <w:br/>
        <w:t>Д</w:t>
      </w:r>
      <w:proofErr w:type="gramEnd"/>
      <w:r>
        <w:rPr>
          <w:color w:val="000000"/>
          <w:sz w:val="27"/>
          <w:szCs w:val="27"/>
        </w:rPr>
        <w:t>ве педали есть внизу, крутят их ногами.</w:t>
      </w:r>
      <w:r>
        <w:rPr>
          <w:color w:val="000000"/>
          <w:sz w:val="27"/>
          <w:szCs w:val="27"/>
        </w:rPr>
        <w:br/>
        <w:t>В красном круге он стоит,</w:t>
      </w:r>
      <w:r>
        <w:rPr>
          <w:color w:val="000000"/>
          <w:sz w:val="27"/>
          <w:szCs w:val="27"/>
        </w:rPr>
        <w:br/>
        <w:t>О запрете говорит.         (Знак «Велосипедное движение запрещено»)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Этой зебры на дороге</w:t>
      </w:r>
      <w:r>
        <w:rPr>
          <w:color w:val="000000"/>
          <w:sz w:val="27"/>
          <w:szCs w:val="27"/>
        </w:rPr>
        <w:br/>
        <w:t>Я нисколько не боюсь</w:t>
      </w:r>
      <w:proofErr w:type="gramStart"/>
      <w:r>
        <w:rPr>
          <w:color w:val="000000"/>
          <w:sz w:val="27"/>
          <w:szCs w:val="27"/>
        </w:rPr>
        <w:br/>
        <w:t>Е</w:t>
      </w:r>
      <w:proofErr w:type="gramEnd"/>
      <w:r>
        <w:rPr>
          <w:color w:val="000000"/>
          <w:sz w:val="27"/>
          <w:szCs w:val="27"/>
        </w:rPr>
        <w:t>сли все вокруг в порядке,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По полоскам в путь пущусь.             (Знак «Пешеходный переход»)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Я не мыл в дороге рук,</w:t>
      </w:r>
      <w:r>
        <w:rPr>
          <w:color w:val="000000"/>
          <w:sz w:val="27"/>
          <w:szCs w:val="27"/>
        </w:rPr>
        <w:br/>
        <w:t>Поел Фрукты, овощи.</w:t>
      </w:r>
      <w:r>
        <w:rPr>
          <w:color w:val="000000"/>
          <w:sz w:val="27"/>
          <w:szCs w:val="27"/>
        </w:rPr>
        <w:br/>
        <w:t>Заболел и вижу пункт</w:t>
      </w:r>
      <w:r>
        <w:rPr>
          <w:color w:val="000000"/>
          <w:sz w:val="27"/>
          <w:szCs w:val="27"/>
        </w:rPr>
        <w:br/>
        <w:t>Медицинской помощи. </w:t>
      </w:r>
      <w:r>
        <w:rPr>
          <w:color w:val="000000"/>
          <w:sz w:val="27"/>
          <w:szCs w:val="27"/>
        </w:rPr>
        <w:br/>
        <w:t>(Знак «Пункт первой медицинской помощи»)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- Молодцы ребята! Вы хорошо запомнили дорожные знаки. Надеюсь, что все ваши знания помогут вам в нашей следующей игре. </w:t>
      </w:r>
      <w:r>
        <w:rPr>
          <w:color w:val="000000"/>
          <w:sz w:val="27"/>
          <w:szCs w:val="27"/>
        </w:rPr>
        <w:br/>
        <w:t>В игру дети играют по желанию.</w:t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Д/игра «Кто отличник – пешеход?»</w:t>
      </w:r>
      <w:r>
        <w:rPr>
          <w:i/>
          <w:i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Задачи: закрепить знания детей о правилах дорожного движения (сигналы светофора, пешеходный переход); воспитывать внимание, терпение.</w:t>
      </w:r>
      <w:r>
        <w:rPr>
          <w:color w:val="000000"/>
          <w:sz w:val="27"/>
          <w:szCs w:val="27"/>
        </w:rPr>
        <w:br/>
        <w:t>Материал:  игровое поле, 2 фишки и кубик с цифрами 1, 2, 3, 4, 5, 6.</w:t>
      </w: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AFC"/>
    <w:rsid w:val="001C3AFC"/>
    <w:rsid w:val="00400A02"/>
    <w:rsid w:val="005533F1"/>
    <w:rsid w:val="006F7FC6"/>
    <w:rsid w:val="00706582"/>
    <w:rsid w:val="009A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semiHidden/>
    <w:unhideWhenUsed/>
    <w:rsid w:val="001C3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2019-09-23T15:16:00Z</dcterms:created>
  <dcterms:modified xsi:type="dcterms:W3CDTF">2019-09-23T15:17:00Z</dcterms:modified>
</cp:coreProperties>
</file>