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2B9" w:rsidRPr="000922B9" w:rsidRDefault="000922B9" w:rsidP="000922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231F20"/>
          <w:sz w:val="24"/>
          <w:szCs w:val="24"/>
          <w:lang w:eastAsia="ar-SA"/>
        </w:rPr>
      </w:pPr>
      <w:r w:rsidRPr="000922B9">
        <w:rPr>
          <w:rFonts w:ascii="Times New Roman" w:eastAsia="Calibri" w:hAnsi="Times New Roman" w:cs="Times New Roman"/>
          <w:b/>
          <w:color w:val="231F20"/>
          <w:sz w:val="24"/>
          <w:szCs w:val="24"/>
          <w:lang w:eastAsia="ar-SA"/>
        </w:rPr>
        <w:t xml:space="preserve">Технологическая карта урока </w:t>
      </w:r>
      <w:r w:rsidR="00570B52">
        <w:rPr>
          <w:rFonts w:ascii="Times New Roman" w:eastAsia="Calibri" w:hAnsi="Times New Roman" w:cs="Times New Roman"/>
          <w:b/>
          <w:color w:val="231F20"/>
          <w:sz w:val="24"/>
          <w:szCs w:val="24"/>
          <w:lang w:eastAsia="ar-SA"/>
        </w:rPr>
        <w:t xml:space="preserve">технологии </w:t>
      </w:r>
      <w:r w:rsidRPr="000922B9">
        <w:rPr>
          <w:rFonts w:ascii="Times New Roman" w:eastAsia="Calibri" w:hAnsi="Times New Roman" w:cs="Times New Roman"/>
          <w:b/>
          <w:color w:val="231F20"/>
          <w:sz w:val="24"/>
          <w:szCs w:val="24"/>
          <w:lang w:eastAsia="ar-SA"/>
        </w:rPr>
        <w:t xml:space="preserve">в контексте ФГОС ООО </w:t>
      </w:r>
    </w:p>
    <w:p w:rsidR="000922B9" w:rsidRPr="000922B9" w:rsidRDefault="000922B9" w:rsidP="000922B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231F20"/>
          <w:sz w:val="24"/>
          <w:szCs w:val="24"/>
          <w:lang w:eastAsia="ar-SA"/>
        </w:rPr>
      </w:pPr>
    </w:p>
    <w:tbl>
      <w:tblPr>
        <w:tblW w:w="14742" w:type="dxa"/>
        <w:tblInd w:w="822" w:type="dxa"/>
        <w:tblLayout w:type="fixed"/>
        <w:tblLook w:val="0000"/>
      </w:tblPr>
      <w:tblGrid>
        <w:gridCol w:w="4386"/>
        <w:gridCol w:w="10356"/>
      </w:tblGrid>
      <w:tr w:rsidR="000922B9" w:rsidRPr="000922B9" w:rsidTr="00063173">
        <w:trPr>
          <w:cantSplit/>
        </w:trPr>
        <w:tc>
          <w:tcPr>
            <w:tcW w:w="14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Сведения об авторе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Фамилия, имя, отчество (полностью)</w:t>
            </w:r>
          </w:p>
        </w:tc>
        <w:tc>
          <w:tcPr>
            <w:tcW w:w="10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Рамазанов Рамиль Дамирович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Район</w:t>
            </w:r>
          </w:p>
        </w:tc>
        <w:tc>
          <w:tcPr>
            <w:tcW w:w="10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Володарский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Место работы</w:t>
            </w:r>
          </w:p>
        </w:tc>
        <w:tc>
          <w:tcPr>
            <w:tcW w:w="10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МБОУ СШ №7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Должность</w:t>
            </w:r>
          </w:p>
        </w:tc>
        <w:tc>
          <w:tcPr>
            <w:tcW w:w="10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570B52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Учитель </w:t>
            </w:r>
            <w:r w:rsid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технологии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(внутреннее  совместительство)</w:t>
            </w:r>
          </w:p>
        </w:tc>
      </w:tr>
    </w:tbl>
    <w:p w:rsidR="000922B9" w:rsidRPr="000922B9" w:rsidRDefault="000922B9" w:rsidP="00092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231F20"/>
          <w:sz w:val="24"/>
          <w:szCs w:val="24"/>
          <w:lang w:eastAsia="ar-SA"/>
        </w:rPr>
      </w:pPr>
    </w:p>
    <w:tbl>
      <w:tblPr>
        <w:tblW w:w="14734" w:type="dxa"/>
        <w:tblInd w:w="822" w:type="dxa"/>
        <w:tblLayout w:type="fixed"/>
        <w:tblLook w:val="0000"/>
      </w:tblPr>
      <w:tblGrid>
        <w:gridCol w:w="4386"/>
        <w:gridCol w:w="10348"/>
      </w:tblGrid>
      <w:tr w:rsidR="000922B9" w:rsidRPr="000922B9" w:rsidTr="00063173">
        <w:trPr>
          <w:cantSplit/>
        </w:trPr>
        <w:tc>
          <w:tcPr>
            <w:tcW w:w="147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Общая информация</w:t>
            </w:r>
          </w:p>
        </w:tc>
      </w:tr>
      <w:tr w:rsidR="000922B9" w:rsidRPr="000922B9" w:rsidTr="00063173">
        <w:trPr>
          <w:cantSplit/>
          <w:trHeight w:val="677"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Образовательная область, учебный предмет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570B52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Технология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Класс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5</w:t>
            </w:r>
          </w:p>
        </w:tc>
      </w:tr>
      <w:tr w:rsidR="000922B9" w:rsidRPr="000922B9" w:rsidTr="00063173">
        <w:trPr>
          <w:cantSplit/>
          <w:trHeight w:val="886"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Авторская программа к учебникам (линии учебников или УМК) (если есть)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570B52" w:rsidRDefault="00570B52" w:rsidP="00570B52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9A2F01">
              <w:t xml:space="preserve"> </w:t>
            </w:r>
            <w:r w:rsidRPr="00570B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«Технология: программа. 5-8 классы/  А.Т.Тищенко, Н.В.Синица.  УМК «Алгоритм успеха». М.: </w:t>
            </w:r>
            <w:proofErr w:type="spellStart"/>
            <w:r w:rsidRPr="00570B52">
              <w:rPr>
                <w:rFonts w:ascii="Times New Roman" w:hAnsi="Times New Roman" w:cs="Times New Roman"/>
                <w:i/>
                <w:sz w:val="24"/>
                <w:szCs w:val="24"/>
              </w:rPr>
              <w:t>Вентана-Граф</w:t>
            </w:r>
            <w:proofErr w:type="spellEnd"/>
            <w:r w:rsidRPr="00570B5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2015 г.  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Тема учебного занятия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Графические изображения изделий из металла и искусственных материалов. Выполнение чертежа  развёртки коробочки для мелких деталей с применением ПК.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Тема урока  или другой формы организации УВП: экскурсия, консультация, проект, лабораторное занятие, практикум, игра и т.п.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E01818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Практикум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Место урока или другой  формы организации учебной деятельности в структуре учебного занятия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8306C" w:rsidRDefault="00E01818" w:rsidP="000922B9">
            <w:p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</w:t>
            </w:r>
            <w:r w:rsidRPr="0008306C">
              <w:rPr>
                <w:rFonts w:ascii="Times New Roman" w:hAnsi="Times New Roman"/>
                <w:i/>
                <w:sz w:val="24"/>
                <w:szCs w:val="24"/>
              </w:rPr>
              <w:t>Урок</w:t>
            </w:r>
            <w:r w:rsidRPr="0008306C">
              <w:rPr>
                <w:bCs/>
                <w:i/>
                <w:iCs/>
              </w:rPr>
              <w:t xml:space="preserve"> </w:t>
            </w:r>
            <w:r w:rsidRPr="0008306C">
              <w:rPr>
                <w:rFonts w:ascii="Times New Roman" w:hAnsi="Times New Roman"/>
                <w:bCs/>
                <w:i/>
                <w:iCs/>
              </w:rPr>
              <w:t>открытия новых знаний</w:t>
            </w:r>
          </w:p>
        </w:tc>
      </w:tr>
      <w:tr w:rsidR="000922B9" w:rsidRPr="000922B9" w:rsidTr="00063173">
        <w:trPr>
          <w:cantSplit/>
        </w:trPr>
        <w:tc>
          <w:tcPr>
            <w:tcW w:w="4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Учебная задача</w:t>
            </w:r>
          </w:p>
          <w:p w:rsidR="000922B9" w:rsidRPr="000922B9" w:rsidRDefault="000922B9" w:rsidP="000922B9">
            <w:pPr>
              <w:widowControl w:val="0"/>
              <w:numPr>
                <w:ilvl w:val="0"/>
                <w:numId w:val="1"/>
              </w:num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Открыть способ …</w:t>
            </w:r>
          </w:p>
          <w:p w:rsidR="000922B9" w:rsidRPr="000922B9" w:rsidRDefault="000D6CD7" w:rsidP="000922B9">
            <w:pPr>
              <w:widowControl w:val="0"/>
              <w:numPr>
                <w:ilvl w:val="0"/>
                <w:numId w:val="1"/>
              </w:num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Вовлечь учащихся в</w:t>
            </w:r>
            <w:r w:rsidR="000922B9"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образовательную (коммуникативную, исследовательскую, 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проектную, рефлексивно</w:t>
            </w:r>
            <w:r w:rsidR="000922B9"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– оценочную, организационно – деятельностную, нравственно – оценочную и т.п.) ситуацию … </w:t>
            </w:r>
          </w:p>
          <w:p w:rsidR="000922B9" w:rsidRPr="000922B9" w:rsidRDefault="000922B9" w:rsidP="000922B9">
            <w:pPr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Овладеть теоретическим знанием в области … и способами его прикладного использования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8306C" w:rsidRPr="008F030B" w:rsidRDefault="001A5096" w:rsidP="008F030B">
            <w:p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8F030B">
              <w:rPr>
                <w:rFonts w:ascii="Times New Roman" w:hAnsi="Times New Roman"/>
                <w:i/>
                <w:sz w:val="24"/>
                <w:szCs w:val="24"/>
              </w:rPr>
              <w:t>1.</w:t>
            </w:r>
            <w:r w:rsidR="0008306C" w:rsidRPr="008F030B">
              <w:rPr>
                <w:rFonts w:ascii="Times New Roman" w:hAnsi="Times New Roman"/>
                <w:i/>
                <w:sz w:val="24"/>
                <w:szCs w:val="24"/>
              </w:rPr>
              <w:t>Овладеть теоретическими знаниями в области технологии по теме  «Графическое изображение деталей из металлов и искусственных материалов, чтение чертежей»</w:t>
            </w:r>
            <w:r w:rsidR="008F030B" w:rsidRPr="008F030B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, </w:t>
            </w:r>
            <w:r w:rsidR="008F030B" w:rsidRPr="008F030B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алгоритмом действий (по обучающему стенду) при выполнении чертежа развёртки коробочки с применением ПК.</w:t>
            </w:r>
            <w:r w:rsidR="008F030B" w:rsidRPr="008F030B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1A5096" w:rsidRPr="008F030B" w:rsidRDefault="001A5096" w:rsidP="001A5096">
            <w:pPr>
              <w:tabs>
                <w:tab w:val="left" w:pos="567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F030B">
              <w:rPr>
                <w:rFonts w:ascii="Times New Roman" w:hAnsi="Times New Roman"/>
                <w:i/>
                <w:sz w:val="24"/>
                <w:szCs w:val="24"/>
              </w:rPr>
              <w:t>2.Открыть способ</w:t>
            </w:r>
            <w:r w:rsidRPr="008F030B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выполнения чертежа развертки коробочки для мелких деталей с использованием ИКТ.</w:t>
            </w:r>
          </w:p>
          <w:p w:rsidR="001A5096" w:rsidRPr="008F030B" w:rsidRDefault="001A5096" w:rsidP="001A5096">
            <w:pPr>
              <w:tabs>
                <w:tab w:val="left" w:pos="5670"/>
              </w:tabs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F030B">
              <w:rPr>
                <w:rFonts w:ascii="Times New Roman" w:hAnsi="Times New Roman"/>
                <w:i/>
                <w:sz w:val="24"/>
                <w:szCs w:val="24"/>
              </w:rPr>
              <w:t xml:space="preserve">3.Вовлечь учащихся в совместную практическую деятельность по выполнению графической работы с применением ПК. </w:t>
            </w:r>
          </w:p>
          <w:p w:rsidR="000922B9" w:rsidRPr="000922B9" w:rsidRDefault="000922B9" w:rsidP="000922B9">
            <w:p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</w:tr>
    </w:tbl>
    <w:p w:rsidR="000922B9" w:rsidRPr="000922B9" w:rsidRDefault="000922B9" w:rsidP="00092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color w:val="231F20"/>
          <w:sz w:val="24"/>
          <w:szCs w:val="24"/>
          <w:lang w:eastAsia="ar-SA"/>
        </w:rPr>
      </w:pPr>
    </w:p>
    <w:tbl>
      <w:tblPr>
        <w:tblW w:w="14742" w:type="dxa"/>
        <w:tblInd w:w="822" w:type="dxa"/>
        <w:tblLayout w:type="fixed"/>
        <w:tblLook w:val="0000"/>
      </w:tblPr>
      <w:tblGrid>
        <w:gridCol w:w="22"/>
        <w:gridCol w:w="4364"/>
        <w:gridCol w:w="3402"/>
        <w:gridCol w:w="1928"/>
        <w:gridCol w:w="1899"/>
        <w:gridCol w:w="3119"/>
        <w:gridCol w:w="8"/>
      </w:tblGrid>
      <w:tr w:rsidR="000922B9" w:rsidRPr="000922B9" w:rsidTr="00063173">
        <w:trPr>
          <w:cantSplit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lastRenderedPageBreak/>
              <w:t>Обобщенные цели учебного занятия - планируемые результаты</w:t>
            </w: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left w:val="single" w:sz="4" w:space="0" w:color="000000"/>
              <w:bottom w:val="single" w:sz="4" w:space="0" w:color="000000"/>
            </w:tcBorders>
          </w:tcPr>
          <w:p w:rsidR="000922B9" w:rsidRPr="000922B9" w:rsidRDefault="00182653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/>
                <w:bCs/>
                <w:noProof/>
                <w:color w:val="231F20"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margin-left:-5.1pt;margin-top:-.35pt;width:221.6pt;height:25.25pt;flip:y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"/>
              </w:pict>
            </w:r>
            <w:r w:rsidR="000922B9" w:rsidRPr="000922B9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Цель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color w:val="231F20"/>
                <w:sz w:val="24"/>
                <w:szCs w:val="24"/>
                <w:lang w:eastAsia="ar-SA"/>
              </w:rPr>
              <w:t>Уровень</w:t>
            </w:r>
          </w:p>
        </w:tc>
        <w:tc>
          <w:tcPr>
            <w:tcW w:w="5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Базовый («обучающийся научится»)</w:t>
            </w:r>
          </w:p>
        </w:tc>
        <w:tc>
          <w:tcPr>
            <w:tcW w:w="50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Повышенный («обучающийся получит возможность научиться»)</w:t>
            </w: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left w:val="single" w:sz="4" w:space="0" w:color="000000"/>
              <w:bottom w:val="single" w:sz="4" w:space="0" w:color="000000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Цель – предмет (предметный результат)</w:t>
            </w:r>
          </w:p>
        </w:tc>
        <w:tc>
          <w:tcPr>
            <w:tcW w:w="5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8F030B" w:rsidRPr="00A042CF" w:rsidRDefault="00A042CF" w:rsidP="008F030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Получат  знания об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изображени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на чертеже деталей из металла и проволоки, 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«развертк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»;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научатся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способам </w:t>
            </w:r>
            <w:r w:rsidR="008F030B" w:rsidRPr="00A042CF">
              <w:rPr>
                <w:rFonts w:ascii="Times New Roman" w:hAnsi="Times New Roman"/>
                <w:i/>
                <w:sz w:val="24"/>
                <w:szCs w:val="24"/>
              </w:rPr>
              <w:t>построения развертки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с применением графического редактора </w:t>
            </w:r>
            <w:r w:rsidRPr="00A042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MS</w:t>
            </w:r>
            <w:r w:rsidRPr="00A042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W</w:t>
            </w:r>
            <w:proofErr w:type="spellStart"/>
            <w:r w:rsidRPr="00A042CF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ord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50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A042CF" w:rsidRPr="00705C00" w:rsidRDefault="00705C00" w:rsidP="00A042C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Получат возможность научиться</w:t>
            </w:r>
            <w:r w:rsidR="00A042CF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построени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ю</w:t>
            </w:r>
            <w:r w:rsidR="00A042CF" w:rsidRPr="00A042CF">
              <w:rPr>
                <w:rFonts w:ascii="Times New Roman" w:hAnsi="Times New Roman"/>
                <w:i/>
                <w:sz w:val="24"/>
                <w:szCs w:val="24"/>
              </w:rPr>
              <w:t xml:space="preserve"> развертки, как самостоятельного типа графических изображений, с применением графического редактора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КОМПАС.</w:t>
            </w:r>
          </w:p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left w:val="single" w:sz="4" w:space="0" w:color="000000"/>
              <w:bottom w:val="single" w:sz="4" w:space="0" w:color="000000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Цель – способ (метапредметный результат)</w:t>
            </w:r>
          </w:p>
        </w:tc>
        <w:tc>
          <w:tcPr>
            <w:tcW w:w="53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423011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Регулятивные: 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принимают и сохраняют учебную задачу; контролируют свою деятельность.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Познавательные:</w:t>
            </w: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формулируют самостоятельно проблему, делают умозаключения и выводы в словесной форме.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Коммуникативные:</w:t>
            </w: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выражают с достаточной полнотой и точностью свои мысли в соответствии с задачами и условиями коммуникации.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5018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922B9" w:rsidRPr="00423011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Регулятивные: 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определять последовательность промежуточных действий с учетом конечного результата.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Познавательные:</w:t>
            </w: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воспринима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т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ь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текст с учетом пос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тавленной учебной задачи; находи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т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ь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в тексте информацию, необходимую для ответа на поставленный вопрос.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Коммуникативные:</w:t>
            </w: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сотруднича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т</w:t>
            </w:r>
            <w:r w:rsid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ь</w:t>
            </w:r>
            <w:r w:rsidR="00423011" w:rsidRPr="0042301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в поиске и сборе информации</w:t>
            </w:r>
          </w:p>
          <w:p w:rsidR="000922B9" w:rsidRPr="000922B9" w:rsidRDefault="000922B9" w:rsidP="000922B9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Цель – ценность (личностный результат)</w:t>
            </w:r>
          </w:p>
        </w:tc>
        <w:tc>
          <w:tcPr>
            <w:tcW w:w="5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705C00" w:rsidRPr="000922B9" w:rsidRDefault="00705C00" w:rsidP="00705C00">
            <w:p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оспит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ание аккуратности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, внимательност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при выполнении графической работы и ответственност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за точность изготовления чертежа разверт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ки коробочки для мелких деталей.</w:t>
            </w:r>
          </w:p>
          <w:p w:rsidR="000922B9" w:rsidRPr="00536D69" w:rsidRDefault="000922B9" w:rsidP="00536D69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0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:rsidR="00705C00" w:rsidRPr="000922B9" w:rsidRDefault="00705C00" w:rsidP="00705C00">
            <w:pPr>
              <w:tabs>
                <w:tab w:val="left" w:pos="281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В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оспит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ание аккуратности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, внимательност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при выполнении графической работы и ответственност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и</w:t>
            </w:r>
            <w:r w:rsidRPr="000922B9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 xml:space="preserve"> за точность изготовления чертежа разверт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ки коробочки для мелких деталей.</w:t>
            </w:r>
          </w:p>
          <w:p w:rsidR="00705C00" w:rsidRPr="00705C00" w:rsidRDefault="00705C00" w:rsidP="00705C00">
            <w:pPr>
              <w:spacing w:after="0" w:line="276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Исходное состояние обучающихся: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имеют опыт…….;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знают (факты, процессы, явления, понятия, теории и т.д.)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могут определять…….;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могут сравнивать, доказывать, аргументировать, сопоставлять;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могут планировать, проектировать, моделировать;</w:t>
            </w: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Cs w:val="24"/>
                <w:lang w:eastAsia="ar-SA"/>
              </w:rPr>
              <w:t>- могут контролировать, оценивать и т.д.</w:t>
            </w:r>
          </w:p>
        </w:tc>
        <w:tc>
          <w:tcPr>
            <w:tcW w:w="10348" w:type="dxa"/>
            <w:gridSpan w:val="4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E6E6E6"/>
          </w:tcPr>
          <w:p w:rsidR="000922B9" w:rsidRPr="00705C00" w:rsidRDefault="00705C00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Имеют опыт</w:t>
            </w:r>
            <w:r w:rsidR="00CC2C39" w:rsidRPr="00705C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находить необходимую информацию в информационных источниках; анализировать, делать выводы в устной и письменной форме.</w:t>
            </w:r>
          </w:p>
          <w:p w:rsidR="00CC2C39" w:rsidRPr="00705C00" w:rsidRDefault="00016818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705C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Знают металлы и их сплавы, области применения чёрных и цветных металлов; виды и свойства искусственных материалов, назначение и область применения искусственных материалов</w:t>
            </w:r>
            <w:r w:rsidR="00705C00" w:rsidRPr="00705C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.</w:t>
            </w:r>
          </w:p>
          <w:p w:rsidR="00705C00" w:rsidRPr="00705C00" w:rsidRDefault="00705C00" w:rsidP="00705C0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705C00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Владеют навыками работы с ПК в графическом редакторе </w:t>
            </w:r>
            <w:r w:rsidRPr="00705C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MS</w:t>
            </w:r>
            <w:r w:rsidRPr="00705C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W</w:t>
            </w:r>
            <w:proofErr w:type="spellStart"/>
            <w:r w:rsidRPr="00705C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ord</w:t>
            </w:r>
            <w:proofErr w:type="spellEnd"/>
            <w:r w:rsidRPr="00705C0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:rsidR="00705C00" w:rsidRPr="000922B9" w:rsidRDefault="00705C00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 xml:space="preserve">Формы оценки планируемых </w:t>
            </w:r>
            <w:r w:rsidRPr="000922B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lastRenderedPageBreak/>
              <w:t xml:space="preserve">результатов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lastRenderedPageBreak/>
              <w:t>Предметный результат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Метапредметный результат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Личностный результат</w:t>
            </w: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Default="00AF37BC" w:rsidP="009A58E7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F37BC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Pr="00AF37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на ПК.</w:t>
            </w:r>
          </w:p>
          <w:p w:rsidR="00AF37BC" w:rsidRPr="00AF37BC" w:rsidRDefault="00AF37BC" w:rsidP="009A58E7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AF37B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Выполнение контрольно-измерительных заданий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0922B9" w:rsidRPr="000922B9" w:rsidRDefault="00AF37BC" w:rsidP="00AF37BC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Р</w:t>
            </w:r>
            <w:r w:rsidR="009A58E7" w:rsidRPr="009A58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ешени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е</w:t>
            </w:r>
            <w:r w:rsidR="009A58E7" w:rsidRPr="009A58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познавательных и коммуникативных задач по теме урока.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E6E6E6"/>
          </w:tcPr>
          <w:p w:rsidR="000922B9" w:rsidRPr="000922B9" w:rsidRDefault="00AF37BC" w:rsidP="00AF37BC">
            <w:pPr>
              <w:tabs>
                <w:tab w:val="left" w:pos="34"/>
              </w:tabs>
              <w:autoSpaceDE w:val="0"/>
              <w:snapToGrid w:val="0"/>
              <w:spacing w:after="0" w:line="240" w:lineRule="auto"/>
              <w:ind w:left="34" w:hanging="3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С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амооценк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а учащимися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своих действий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(рефлексия)</w:t>
            </w:r>
          </w:p>
        </w:tc>
      </w:tr>
      <w:tr w:rsidR="000922B9" w:rsidRPr="000922B9" w:rsidTr="00063173">
        <w:trPr>
          <w:gridBefore w:val="1"/>
          <w:gridAfter w:val="1"/>
          <w:wBefore w:w="22" w:type="dxa"/>
          <w:wAfter w:w="8" w:type="dxa"/>
          <w:cantSplit/>
        </w:trPr>
        <w:tc>
          <w:tcPr>
            <w:tcW w:w="4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lastRenderedPageBreak/>
              <w:t>Комментарии учителя к учебному занятию или уроку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536D6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</w:tbl>
    <w:p w:rsidR="000922B9" w:rsidRPr="000922B9" w:rsidRDefault="000922B9" w:rsidP="000922B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5168" w:type="dxa"/>
        <w:tblInd w:w="579" w:type="dxa"/>
        <w:tblLayout w:type="fixed"/>
        <w:tblLook w:val="0000"/>
      </w:tblPr>
      <w:tblGrid>
        <w:gridCol w:w="4395"/>
        <w:gridCol w:w="2977"/>
        <w:gridCol w:w="2835"/>
        <w:gridCol w:w="2268"/>
        <w:gridCol w:w="2276"/>
        <w:gridCol w:w="417"/>
      </w:tblGrid>
      <w:tr w:rsidR="000922B9" w:rsidRPr="000922B9" w:rsidTr="00063173">
        <w:trPr>
          <w:gridAfter w:val="1"/>
          <w:wAfter w:w="417" w:type="dxa"/>
          <w:cantSplit/>
        </w:trPr>
        <w:tc>
          <w:tcPr>
            <w:tcW w:w="147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Учебно – информационное и техническое обеспечение учебного занятия</w:t>
            </w:r>
          </w:p>
        </w:tc>
      </w:tr>
      <w:tr w:rsidR="000922B9" w:rsidRPr="000922B9" w:rsidTr="00063173">
        <w:trPr>
          <w:cantSplit/>
        </w:trPr>
        <w:tc>
          <w:tcPr>
            <w:tcW w:w="4395" w:type="dxa"/>
            <w:vMerge w:val="restart"/>
            <w:tcBorders>
              <w:left w:val="single" w:sz="4" w:space="0" w:color="000000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Учебно – информационное обеспечение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Основная литература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Дополнительная литература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Интернет - ресурсы</w:t>
            </w: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922B9" w:rsidRPr="000922B9" w:rsidRDefault="000922B9" w:rsidP="000922B9">
            <w:pPr>
              <w:tabs>
                <w:tab w:val="left" w:pos="426"/>
              </w:tabs>
              <w:autoSpaceDE w:val="0"/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ЭОРы</w:t>
            </w:r>
          </w:p>
        </w:tc>
      </w:tr>
      <w:tr w:rsidR="000922B9" w:rsidRPr="000922B9" w:rsidTr="00063173">
        <w:trPr>
          <w:cantSplit/>
        </w:trPr>
        <w:tc>
          <w:tcPr>
            <w:tcW w:w="439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536D69" w:rsidRPr="00536D69" w:rsidRDefault="00536D69" w:rsidP="00536D69">
            <w:pPr>
              <w:widowControl w:val="0"/>
              <w:suppressAutoHyphens/>
              <w:spacing w:after="0" w:line="240" w:lineRule="auto"/>
              <w:outlineLvl w:val="2"/>
              <w:rPr>
                <w:rFonts w:ascii="Times New Roman" w:eastAsia="Times New Roman" w:hAnsi="Times New Roman"/>
                <w:bCs/>
                <w:i/>
                <w:lang w:eastAsia="ru-RU"/>
              </w:rPr>
            </w:pPr>
            <w:r w:rsidRPr="00536D69">
              <w:rPr>
                <w:rFonts w:ascii="Times New Roman" w:hAnsi="Times New Roman"/>
                <w:i/>
              </w:rPr>
              <w:t>Тищенко А.Т., Симоненко В.Д. Технология. Индустриальные технологии. Учебник. 5 класс. – М.: «</w:t>
            </w:r>
            <w:proofErr w:type="spellStart"/>
            <w:r w:rsidRPr="00536D69">
              <w:rPr>
                <w:rFonts w:ascii="Times New Roman" w:hAnsi="Times New Roman"/>
                <w:i/>
              </w:rPr>
              <w:t>Вентана-Граф</w:t>
            </w:r>
            <w:proofErr w:type="spellEnd"/>
            <w:r w:rsidRPr="00536D69">
              <w:rPr>
                <w:rFonts w:ascii="Times New Roman" w:hAnsi="Times New Roman"/>
                <w:i/>
              </w:rPr>
              <w:t>», 2015 г</w:t>
            </w:r>
            <w:proofErr w:type="gramStart"/>
            <w:r w:rsidRPr="00536D69">
              <w:rPr>
                <w:rFonts w:ascii="Times New Roman" w:hAnsi="Times New Roman"/>
                <w:i/>
              </w:rPr>
              <w:t>..</w:t>
            </w:r>
            <w:proofErr w:type="gramEnd"/>
          </w:p>
          <w:p w:rsidR="000922B9" w:rsidRPr="000922B9" w:rsidRDefault="000922B9" w:rsidP="00536D69">
            <w:pPr>
              <w:spacing w:after="0" w:line="240" w:lineRule="auto"/>
              <w:ind w:hanging="28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536D69" w:rsidRPr="001C024F" w:rsidRDefault="00536D69" w:rsidP="00536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особи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для учителя: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Тищенко, А. Т.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Технология. 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Индустриальные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технологии: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5 класс</w:t>
            </w: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: методическое пособие / А.Т. Тищенко</w:t>
            </w:r>
          </w:p>
          <w:p w:rsidR="00536D69" w:rsidRPr="001C024F" w:rsidRDefault="00536D69" w:rsidP="00536D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C024F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М.: Вентана-Г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раф, 2014. – 144с. – с. 74 – 77.</w:t>
            </w:r>
          </w:p>
          <w:p w:rsidR="001C024F" w:rsidRPr="001C024F" w:rsidRDefault="00536D69" w:rsidP="00536D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2.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Боровых</w:t>
            </w:r>
            <w:proofErr w:type="gramEnd"/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В. П. Уроки технологии с прим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енением ИКТ. 5 – 6 классы</w:t>
            </w:r>
            <w:r w:rsidR="006F0B93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: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методическое пособие с электронным приложением.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– М.: Планета, 2011. – 384с. </w:t>
            </w:r>
          </w:p>
          <w:p w:rsidR="000922B9" w:rsidRPr="000922B9" w:rsidRDefault="000922B9" w:rsidP="000D6C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E6E6E6"/>
          </w:tcPr>
          <w:p w:rsidR="000922B9" w:rsidRDefault="00536D69" w:rsidP="000D6CD7">
            <w:pPr>
              <w:tabs>
                <w:tab w:val="left" w:pos="0"/>
              </w:tabs>
              <w:autoSpaceDE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Э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лектронный учебник</w:t>
            </w:r>
            <w:r w:rsidR="00B4380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 xml:space="preserve"> (ЭФУ)</w:t>
            </w:r>
            <w:r w:rsidR="001C024F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: Тищенко, А. Т. Технология.</w:t>
            </w:r>
          </w:p>
          <w:p w:rsidR="001C024F" w:rsidRPr="000922B9" w:rsidRDefault="001C024F" w:rsidP="000D6CD7">
            <w:pPr>
              <w:tabs>
                <w:tab w:val="left" w:pos="0"/>
              </w:tabs>
              <w:autoSpaceDE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  <w:p w:rsidR="000922B9" w:rsidRPr="000922B9" w:rsidRDefault="000922B9" w:rsidP="000D6CD7">
            <w:pPr>
              <w:tabs>
                <w:tab w:val="left" w:pos="0"/>
              </w:tabs>
              <w:autoSpaceDE w:val="0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0D6CD7" w:rsidRPr="001C024F" w:rsidRDefault="00536D69" w:rsidP="00536D69">
            <w:pPr>
              <w:tabs>
                <w:tab w:val="left" w:pos="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</w:t>
            </w:r>
            <w:r w:rsidR="000D6CD7"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резентация к уроку: «Изготовление изделий из тонк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олистового металла и проволоки»</w:t>
            </w:r>
          </w:p>
          <w:p w:rsidR="000922B9" w:rsidRPr="000922B9" w:rsidRDefault="000922B9" w:rsidP="000D6CD7">
            <w:pPr>
              <w:tabs>
                <w:tab w:val="left" w:pos="426"/>
              </w:tabs>
              <w:autoSpaceDE w:val="0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</w:p>
        </w:tc>
      </w:tr>
      <w:tr w:rsidR="000922B9" w:rsidRPr="000922B9" w:rsidTr="00063173">
        <w:trPr>
          <w:cantSplit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  <w:t>Техническое обеспечение</w:t>
            </w:r>
          </w:p>
        </w:tc>
        <w:tc>
          <w:tcPr>
            <w:tcW w:w="1077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536D69" w:rsidRDefault="00536D69" w:rsidP="00536D69">
            <w:pPr>
              <w:tabs>
                <w:tab w:val="left" w:pos="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П</w:t>
            </w:r>
            <w:r w:rsidRPr="001C024F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ерсональн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  <w:t>ый компьютер, проектор, принтер.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6D69" w:rsidRPr="00536D69" w:rsidRDefault="00536D69" w:rsidP="00536D69">
            <w:pPr>
              <w:tabs>
                <w:tab w:val="left" w:pos="0"/>
              </w:tabs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536D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Стенд: "Выполнение чертежа развертки коробочки с применением ПК"</w:t>
            </w:r>
          </w:p>
          <w:p w:rsidR="000922B9" w:rsidRPr="00536D69" w:rsidRDefault="00536D69" w:rsidP="000922B9">
            <w:pPr>
              <w:tabs>
                <w:tab w:val="left" w:pos="426"/>
              </w:tabs>
              <w:autoSpaceDE w:val="0"/>
              <w:snapToGrid w:val="0"/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shd w:val="clear" w:color="auto" w:fill="E6E6E6"/>
                <w:lang w:eastAsia="ru-RU"/>
              </w:rPr>
            </w:pPr>
            <w:r w:rsidRPr="00536D6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Раздаточный материал</w:t>
            </w:r>
          </w:p>
        </w:tc>
      </w:tr>
    </w:tbl>
    <w:p w:rsidR="000922B9" w:rsidRPr="000922B9" w:rsidRDefault="000922B9" w:rsidP="0009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922B9" w:rsidRPr="000922B9" w:rsidRDefault="000922B9" w:rsidP="000922B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tblpY="1"/>
        <w:tblOverlap w:val="never"/>
        <w:tblW w:w="16444" w:type="dxa"/>
        <w:tblLayout w:type="fixed"/>
        <w:tblLook w:val="0000"/>
      </w:tblPr>
      <w:tblGrid>
        <w:gridCol w:w="1702"/>
        <w:gridCol w:w="2551"/>
        <w:gridCol w:w="6662"/>
        <w:gridCol w:w="5529"/>
      </w:tblGrid>
      <w:tr w:rsidR="000922B9" w:rsidRPr="000922B9" w:rsidTr="00063173">
        <w:trPr>
          <w:cantSplit/>
        </w:trPr>
        <w:tc>
          <w:tcPr>
            <w:tcW w:w="164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3366"/>
            <w:vAlign w:val="center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Сценарий  проведения учебного занятия</w:t>
            </w:r>
          </w:p>
        </w:tc>
      </w:tr>
      <w:tr w:rsidR="000922B9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shd w:val="clear" w:color="auto" w:fill="auto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Этап урока или другой формы УВП</w:t>
            </w:r>
          </w:p>
        </w:tc>
        <w:tc>
          <w:tcPr>
            <w:tcW w:w="2551" w:type="dxa"/>
            <w:shd w:val="clear" w:color="auto" w:fill="auto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Подэтап урока или другой формы УВП</w:t>
            </w:r>
          </w:p>
        </w:tc>
        <w:tc>
          <w:tcPr>
            <w:tcW w:w="6662" w:type="dxa"/>
            <w:shd w:val="clear" w:color="auto" w:fill="auto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Действия учителя (педагога)</w:t>
            </w:r>
          </w:p>
        </w:tc>
        <w:tc>
          <w:tcPr>
            <w:tcW w:w="5529" w:type="dxa"/>
            <w:shd w:val="clear" w:color="auto" w:fill="auto"/>
          </w:tcPr>
          <w:p w:rsidR="000922B9" w:rsidRPr="000922B9" w:rsidRDefault="000922B9" w:rsidP="000922B9">
            <w:pPr>
              <w:keepNext/>
              <w:tabs>
                <w:tab w:val="left" w:pos="0"/>
                <w:tab w:val="left" w:pos="426"/>
              </w:tabs>
              <w:suppressAutoHyphens/>
              <w:autoSpaceDE w:val="0"/>
              <w:snapToGrid w:val="0"/>
              <w:spacing w:after="0" w:line="240" w:lineRule="auto"/>
              <w:jc w:val="center"/>
              <w:outlineLvl w:val="4"/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</w:rPr>
              <w:t>Действия обучающихся</w:t>
            </w:r>
          </w:p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(примерные версии ответов) </w:t>
            </w:r>
          </w:p>
        </w:tc>
      </w:tr>
      <w:tr w:rsidR="000922B9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 w:val="restart"/>
            <w:shd w:val="clear" w:color="auto" w:fill="auto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t>1.</w:t>
            </w:r>
            <w:r w:rsidRPr="000922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t>Мотивационно ориентирово</w:t>
            </w:r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lastRenderedPageBreak/>
              <w:t>чный</w:t>
            </w:r>
          </w:p>
        </w:tc>
        <w:tc>
          <w:tcPr>
            <w:tcW w:w="2551" w:type="dxa"/>
            <w:shd w:val="clear" w:color="auto" w:fill="auto"/>
          </w:tcPr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1.1. Вхождение в контакт</w:t>
            </w:r>
          </w:p>
        </w:tc>
        <w:tc>
          <w:tcPr>
            <w:tcW w:w="6662" w:type="dxa"/>
            <w:shd w:val="clear" w:color="auto" w:fill="auto"/>
          </w:tcPr>
          <w:p w:rsidR="006F0B93" w:rsidRPr="00536D69" w:rsidRDefault="006F0B93" w:rsidP="006F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2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Приветствует учащихся и обращает их внимание на предметы, находящиеся на демонстрационном столе:</w:t>
            </w:r>
          </w:p>
          <w:p w:rsidR="006F0B93" w:rsidRPr="00536D69" w:rsidRDefault="006F0B93" w:rsidP="006F0B9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коробочки для мелких деталей изготовленные из </w:t>
            </w:r>
            <w:r w:rsidR="008209E4"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тонколистового металла</w:t>
            </w: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и органического стекла; </w:t>
            </w:r>
          </w:p>
          <w:p w:rsidR="006F0B93" w:rsidRPr="00536D69" w:rsidRDefault="006F0B93" w:rsidP="006F0B9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хозяйственные </w:t>
            </w:r>
            <w:proofErr w:type="gramStart"/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совки</w:t>
            </w:r>
            <w:proofErr w:type="gramEnd"/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изготовленные из </w:t>
            </w: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lastRenderedPageBreak/>
              <w:t>тонколистового металла и пластмассы;</w:t>
            </w:r>
          </w:p>
          <w:p w:rsidR="006F0B93" w:rsidRPr="00536D69" w:rsidRDefault="006F0B93" w:rsidP="006F0B93">
            <w:pPr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объекты труда из тонколистового металла и </w:t>
            </w:r>
            <w:r w:rsidR="008209E4"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проволоки в</w:t>
            </w:r>
            <w:r w:rsidRPr="00536D6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5-ом классе, образцы изделий.</w:t>
            </w:r>
          </w:p>
          <w:p w:rsidR="000922B9" w:rsidRPr="000922B9" w:rsidRDefault="000922B9" w:rsidP="006F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shd w:val="clear" w:color="auto" w:fill="auto"/>
          </w:tcPr>
          <w:p w:rsidR="008209E4" w:rsidRPr="008209E4" w:rsidRDefault="008209E4" w:rsidP="008209E4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Наблюдают 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показом учителя, рассматривают </w:t>
            </w: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предметы, находящиеся на демонстрационном столе:</w:t>
            </w:r>
          </w:p>
          <w:p w:rsidR="008209E4" w:rsidRPr="008209E4" w:rsidRDefault="008209E4" w:rsidP="008209E4">
            <w:pPr>
              <w:numPr>
                <w:ilvl w:val="0"/>
                <w:numId w:val="14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коробочки для мелких деталей изготовленные из тонколистового металла и органического </w:t>
            </w: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стекла; </w:t>
            </w:r>
          </w:p>
          <w:p w:rsidR="008209E4" w:rsidRPr="008209E4" w:rsidRDefault="008209E4" w:rsidP="008209E4">
            <w:pPr>
              <w:numPr>
                <w:ilvl w:val="0"/>
                <w:numId w:val="14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хозяйственные совки изготовленные из тонколистового металла и пластмассы;</w:t>
            </w:r>
          </w:p>
          <w:p w:rsidR="008209E4" w:rsidRPr="008209E4" w:rsidRDefault="008209E4" w:rsidP="008209E4">
            <w:pPr>
              <w:numPr>
                <w:ilvl w:val="0"/>
                <w:numId w:val="14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объекты труда из тонколистового металла и проволоки в 5-ом классе, образцы изделий. </w:t>
            </w:r>
          </w:p>
          <w:p w:rsidR="000922B9" w:rsidRPr="000922B9" w:rsidRDefault="000922B9" w:rsidP="006F0B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0922B9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1.2. Актуализация субъектного опыта обучающихся</w:t>
            </w:r>
          </w:p>
        </w:tc>
        <w:tc>
          <w:tcPr>
            <w:tcW w:w="6662" w:type="dxa"/>
            <w:shd w:val="clear" w:color="auto" w:fill="auto"/>
          </w:tcPr>
          <w:p w:rsidR="006F0B93" w:rsidRPr="006F0B93" w:rsidRDefault="00536D69" w:rsidP="008209E4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Знакомит учащихся с обучающим стендом</w:t>
            </w:r>
            <w:r w:rsidR="006F0B93"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наглядно отражающи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6F0B93"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целостный технологический процесс по изготовлению изделий из тонколистового металла. Создает положительный эмоциональный настрой. </w:t>
            </w:r>
          </w:p>
          <w:p w:rsidR="006F0B93" w:rsidRPr="006F0B93" w:rsidRDefault="006F0B93" w:rsidP="008209E4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презентацию: «Изготовление изделий из тонколистового металла и проволоки». Задает вопросы:</w:t>
            </w:r>
          </w:p>
          <w:p w:rsidR="006F0B93" w:rsidRPr="006F0B93" w:rsidRDefault="006F0B93" w:rsidP="008209E4"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ли сделать деталь, не имея её изображения?</w:t>
            </w:r>
          </w:p>
          <w:p w:rsidR="006F0B93" w:rsidRPr="006F0B93" w:rsidRDefault="006F0B93" w:rsidP="008209E4"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Какое изображение детали вам более понятно?</w:t>
            </w:r>
          </w:p>
          <w:p w:rsidR="006F0B93" w:rsidRPr="006F0B93" w:rsidRDefault="006F0B93" w:rsidP="008209E4"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Отличаются ли правила изображения чертежей деталей из металла от изображения деталей из древесины?</w:t>
            </w:r>
          </w:p>
          <w:p w:rsidR="006F0B93" w:rsidRPr="006F0B93" w:rsidRDefault="006F0B93" w:rsidP="008209E4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Обращает внимание учащихся на раздаточный материал находящийся на их рабочих местах:</w:t>
            </w:r>
          </w:p>
          <w:p w:rsidR="006F0B93" w:rsidRPr="006F0B93" w:rsidRDefault="006F0B93" w:rsidP="008209E4">
            <w:pPr>
              <w:numPr>
                <w:ilvl w:val="0"/>
                <w:numId w:val="12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развёртки для изготовления коробочки и хозяйственного совка выполненные из картона;</w:t>
            </w:r>
          </w:p>
          <w:p w:rsidR="006F0B93" w:rsidRPr="006F0B93" w:rsidRDefault="006F0B93" w:rsidP="008209E4">
            <w:pPr>
              <w:numPr>
                <w:ilvl w:val="0"/>
                <w:numId w:val="12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чертежи развёрток коробочек разных размеров (примеры конструирования подобных изделий).</w:t>
            </w:r>
          </w:p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shd w:val="clear" w:color="auto" w:fill="auto"/>
          </w:tcPr>
          <w:p w:rsidR="008209E4" w:rsidRPr="008209E4" w:rsidRDefault="008209E4" w:rsidP="008209E4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обучающи</w:t>
            </w:r>
            <w:r w:rsidR="00536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 стенд</w:t>
            </w: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наглядно отражающи</w:t>
            </w:r>
            <w:r w:rsidR="00536D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целостный технологический процесс по изготовлению изделий из тонколистового металла (изготовление коробочки для мелких деталей и хозяйственного совка). Рассуждают о предстоящей деятельности.</w:t>
            </w:r>
          </w:p>
          <w:p w:rsidR="008209E4" w:rsidRPr="008209E4" w:rsidRDefault="008209E4" w:rsidP="008209E4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Наблюдают за показом презентации, вспоминают материал предыдущего раздела курса (правила изображения чертежей деталей из древесины), высказывают аргументы по существу вопроса: "Отличаются ли правила изображения чертежей деталей из металла от изображения деталей из древесины?" </w:t>
            </w:r>
          </w:p>
          <w:p w:rsidR="008209E4" w:rsidRPr="008209E4" w:rsidRDefault="008209E4" w:rsidP="008209E4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Рассматривают раздаточный материал на рабочих местах: </w:t>
            </w:r>
          </w:p>
          <w:p w:rsidR="008209E4" w:rsidRPr="008209E4" w:rsidRDefault="008209E4" w:rsidP="008209E4">
            <w:pPr>
              <w:numPr>
                <w:ilvl w:val="0"/>
                <w:numId w:val="15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развёртки для изготовления коробочки и хозяйственного совка выполненные из картона;</w:t>
            </w:r>
          </w:p>
          <w:p w:rsidR="008209E4" w:rsidRPr="008209E4" w:rsidRDefault="008209E4" w:rsidP="008209E4">
            <w:pPr>
              <w:numPr>
                <w:ilvl w:val="0"/>
                <w:numId w:val="15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чертежи развёрток коробочек разных размеров (примеры конструирования подобных изделий).</w:t>
            </w:r>
          </w:p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0922B9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 xml:space="preserve">1.3. Создание проблемной ситуации </w:t>
            </w:r>
          </w:p>
        </w:tc>
        <w:tc>
          <w:tcPr>
            <w:tcW w:w="6662" w:type="dxa"/>
            <w:shd w:val="clear" w:color="auto" w:fill="auto"/>
          </w:tcPr>
          <w:p w:rsidR="00536D69" w:rsidRPr="00FA3845" w:rsidRDefault="00536D69" w:rsidP="00536D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845">
              <w:rPr>
                <w:rFonts w:ascii="Times New Roman" w:hAnsi="Times New Roman"/>
                <w:sz w:val="24"/>
                <w:szCs w:val="24"/>
              </w:rPr>
              <w:t>Ранее мы знакомились с предметами, которые изготавливались из древесины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древесных материалов</w:t>
            </w:r>
            <w:r w:rsidRPr="00FA3845">
              <w:rPr>
                <w:rFonts w:ascii="Times New Roman" w:hAnsi="Times New Roman"/>
                <w:sz w:val="24"/>
                <w:szCs w:val="24"/>
              </w:rPr>
              <w:t>. Мы узнали, чем мы должны руководствоваться, для того, чтобы изготовить изделия.</w:t>
            </w:r>
          </w:p>
          <w:p w:rsidR="00536D69" w:rsidRPr="00FA3845" w:rsidRDefault="00536D69" w:rsidP="00536D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845">
              <w:rPr>
                <w:rFonts w:ascii="Times New Roman" w:hAnsi="Times New Roman"/>
                <w:sz w:val="24"/>
                <w:szCs w:val="24"/>
              </w:rPr>
              <w:t>- Где мы можем увидеть необходимую информацию?</w:t>
            </w:r>
          </w:p>
          <w:p w:rsidR="00536D69" w:rsidRPr="00FA3845" w:rsidRDefault="00536D69" w:rsidP="00536D6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A3845">
              <w:rPr>
                <w:rFonts w:ascii="Times New Roman" w:hAnsi="Times New Roman"/>
                <w:sz w:val="24"/>
                <w:szCs w:val="24"/>
              </w:rPr>
              <w:t>- Как вы думаете, нужно ли выполнять чертежи для изготовления изделий из металла?</w:t>
            </w:r>
          </w:p>
          <w:p w:rsidR="000922B9" w:rsidRPr="000922B9" w:rsidRDefault="00536D69" w:rsidP="0004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845">
              <w:rPr>
                <w:rFonts w:ascii="Times New Roman" w:hAnsi="Times New Roman"/>
                <w:sz w:val="24"/>
                <w:szCs w:val="24"/>
              </w:rPr>
              <w:t>- Из всего вышесказанного сделайте вывод: что мы будем изучать сегодня на уроке?</w:t>
            </w:r>
            <w:r w:rsidR="00044AE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209E4"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Помогает учащимся справиться с технической терминологией.</w:t>
            </w:r>
          </w:p>
        </w:tc>
        <w:tc>
          <w:tcPr>
            <w:tcW w:w="5529" w:type="dxa"/>
            <w:shd w:val="clear" w:color="auto" w:fill="auto"/>
          </w:tcPr>
          <w:p w:rsidR="000922B9" w:rsidRPr="000922B9" w:rsidRDefault="008209E4" w:rsidP="00044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Пытаются виртуально представить характер предстоящей работы.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09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Пытаются сформулировать свою точку зрения о предстоящей работе, аргументируют ответы.</w:t>
            </w:r>
          </w:p>
        </w:tc>
      </w:tr>
      <w:tr w:rsidR="000922B9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 w:val="restart"/>
            <w:shd w:val="clear" w:color="auto" w:fill="auto"/>
          </w:tcPr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0922B9" w:rsidRPr="000922B9" w:rsidRDefault="000922B9" w:rsidP="000922B9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t>2. Операционно</w:t>
            </w:r>
            <w:bookmarkStart w:id="0" w:name="_GoBack"/>
            <w:bookmarkEnd w:id="0"/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t xml:space="preserve"> – исполнительский</w:t>
            </w:r>
          </w:p>
        </w:tc>
        <w:tc>
          <w:tcPr>
            <w:tcW w:w="2551" w:type="dxa"/>
            <w:shd w:val="clear" w:color="auto" w:fill="auto"/>
          </w:tcPr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 xml:space="preserve">2.1. Целеполагание и </w:t>
            </w: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lastRenderedPageBreak/>
              <w:t>планирование</w:t>
            </w:r>
          </w:p>
        </w:tc>
        <w:tc>
          <w:tcPr>
            <w:tcW w:w="6662" w:type="dxa"/>
            <w:shd w:val="clear" w:color="auto" w:fill="auto"/>
          </w:tcPr>
          <w:p w:rsidR="00535CD3" w:rsidRPr="00535CD3" w:rsidRDefault="00535CD3" w:rsidP="00535C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Подводит учащихся к постановке целей урока </w:t>
            </w:r>
            <w:r w:rsidR="0080716B"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предлагает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примерную модель действий с применением ПК, наметив траекторию деятельности (работа в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парах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индивидуально). </w:t>
            </w:r>
          </w:p>
          <w:p w:rsidR="00535CD3" w:rsidRPr="00535CD3" w:rsidRDefault="00535CD3" w:rsidP="00535C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Обращает внимание на последовательность действий при выполнении самостоятельной работы:</w:t>
            </w:r>
          </w:p>
          <w:p w:rsidR="00535CD3" w:rsidRPr="00535CD3" w:rsidRDefault="00535CD3" w:rsidP="00535CD3">
            <w:pPr>
              <w:numPr>
                <w:ilvl w:val="0"/>
                <w:numId w:val="17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развёртку коробочки, выполненную из картона (основание коробочки имеет форму квадрата);</w:t>
            </w:r>
          </w:p>
          <w:p w:rsidR="00535CD3" w:rsidRPr="00535CD3" w:rsidRDefault="00535CD3" w:rsidP="00535CD3">
            <w:pPr>
              <w:numPr>
                <w:ilvl w:val="0"/>
                <w:numId w:val="17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изучить чертеж развёртки подобной коробочки в форме прямоугольника (пример конструирования подобного изделия).</w:t>
            </w:r>
          </w:p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shd w:val="clear" w:color="auto" w:fill="auto"/>
          </w:tcPr>
          <w:p w:rsidR="00535CD3" w:rsidRPr="00535CD3" w:rsidRDefault="00535CD3" w:rsidP="00535CD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Анализируют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раздаточный материал на рабочих 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местах. По указанию учителя выбирают макет коробочки из картона, основание которой в форме квадрата.</w:t>
            </w:r>
          </w:p>
          <w:p w:rsidR="00535CD3" w:rsidRPr="00535CD3" w:rsidRDefault="00535CD3" w:rsidP="00535CD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Рассматривают макет коробочки из картона.  Обращают внимание на линии, по которым сгибали картон при изготовлении макета коробочки. Высказывают предложения о том, что они сегодня должны изучить и как этот учебный материал необходимо использовать для самостоятельной работы.</w:t>
            </w:r>
          </w:p>
          <w:p w:rsidR="000922B9" w:rsidRPr="000922B9" w:rsidRDefault="000922B9" w:rsidP="00092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535CD3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2.2. Поиск способа решения проблемной ситуации</w:t>
            </w:r>
          </w:p>
        </w:tc>
        <w:tc>
          <w:tcPr>
            <w:tcW w:w="6662" w:type="dxa"/>
            <w:shd w:val="clear" w:color="auto" w:fill="auto"/>
          </w:tcPr>
          <w:p w:rsidR="00535CD3" w:rsidRPr="00D05CCD" w:rsidRDefault="00535CD3" w:rsidP="00535CD3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режиме работы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парам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предлагает учащимся ознакомиться непосредственно на ПК (в системе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с приемами построения чертежа развертки коробочки (основание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коробочки имеет форму квадрата). Практическая работа №19, пункт 3,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учебник для учащихся Индустриальные технологии: 5</w:t>
            </w:r>
            <w:r w:rsidRPr="00D05CC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35CD3" w:rsidRPr="00D05CCD" w:rsidRDefault="00535CD3" w:rsidP="00535CD3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9" w:type="dxa"/>
            <w:shd w:val="clear" w:color="auto" w:fill="auto"/>
          </w:tcPr>
          <w:p w:rsidR="00535CD3" w:rsidRPr="00535CD3" w:rsidRDefault="00535CD3" w:rsidP="00535CD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Знакомятся с последовательностью выполнения чертежа развертки коробочки по обучающему стенду (основание коробочки имеет форму квадрата).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Наблюдают за показом учителя, знакомятся с практической работой №19 пункт 3, рассматривают обучающий стенд: "Выполнение чертежа развертки коробочки с применением ПК" (алгоритм действий), задают вопросы.</w:t>
            </w:r>
          </w:p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535CD3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2.3. Выбор верного варианта решения, фиксация найденного способа</w:t>
            </w:r>
          </w:p>
        </w:tc>
        <w:tc>
          <w:tcPr>
            <w:tcW w:w="6662" w:type="dxa"/>
            <w:shd w:val="clear" w:color="auto" w:fill="auto"/>
          </w:tcPr>
          <w:p w:rsidR="0080716B" w:rsidRPr="00D05CCD" w:rsidRDefault="0080716B" w:rsidP="0080716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учащимся отобразить на экране монитора масштабную сетку с шагом 0,5 см и с помощью линий показывает построение основания коробочки в форме квадрата 55 х 55 мм. Обращает внимание учащихся, что таким способом реализуется первая позиция обучающего стенда по выполнению чертежа развертки коробочки с применением ПК.</w:t>
            </w:r>
          </w:p>
          <w:p w:rsidR="0080716B" w:rsidRPr="00D05CCD" w:rsidRDefault="0080716B" w:rsidP="0080716B">
            <w:pPr>
              <w:spacing w:after="0" w:line="240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той же последовательности демонстрирует построение внешних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контуров боковых сторон коробочки и отбортовку верхних кромок:</w:t>
            </w:r>
          </w:p>
          <w:p w:rsidR="0080716B" w:rsidRPr="00D05CCD" w:rsidRDefault="0080716B" w:rsidP="0080716B">
            <w:pPr>
              <w:numPr>
                <w:ilvl w:val="0"/>
                <w:numId w:val="20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линий показывает построение внешних контуров боковых сторон (бортиков) коробочки в форме квадрата 95 х 95мм;</w:t>
            </w:r>
          </w:p>
          <w:p w:rsidR="0080716B" w:rsidRPr="00D05CCD" w:rsidRDefault="0080716B" w:rsidP="0080716B">
            <w:pPr>
              <w:numPr>
                <w:ilvl w:val="0"/>
                <w:numId w:val="20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помощью линий показывает построение внешних контуров отбортовки верхних кромок боковых сторон в форме квадрата 105х105 мм.</w:t>
            </w:r>
          </w:p>
          <w:p w:rsidR="0080716B" w:rsidRDefault="0080716B" w:rsidP="0080716B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Обращает внимание учащихся, что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аким способом реализуются </w:t>
            </w:r>
          </w:p>
          <w:p w:rsidR="0080716B" w:rsidRDefault="0080716B" w:rsidP="0080716B">
            <w:pPr>
              <w:spacing w:after="0" w:line="240" w:lineRule="auto"/>
              <w:ind w:left="360" w:hanging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вторая и третья позиции обучающего стенда по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выполнению чертежа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35CD3" w:rsidRPr="000922B9" w:rsidRDefault="0080716B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D05C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развертки коробочки с применением ПК.</w:t>
            </w:r>
          </w:p>
        </w:tc>
        <w:tc>
          <w:tcPr>
            <w:tcW w:w="5529" w:type="dxa"/>
            <w:shd w:val="clear" w:color="auto" w:fill="auto"/>
          </w:tcPr>
          <w:p w:rsidR="0080716B" w:rsidRPr="00535CD3" w:rsidRDefault="0080716B" w:rsidP="0080716B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 руководством учителя подготавливают ПК для работы в системе 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Отображают на экране монитора масштабную сетку с шагом 0,5 см и с помощью сплошных тонких линий пытаются построить основание коробочки в форме квадрата 55 х 55мм (таким способом выполняют пробу сил по реализации первой позиции обучающего стенда: "Выполнение чертежа развертки коробочки с применением ПК"). Сравнивают результат самостоятельной графической работы с эталоном на стенде.</w:t>
            </w:r>
          </w:p>
          <w:p w:rsidR="0080716B" w:rsidRPr="00535CD3" w:rsidRDefault="0080716B" w:rsidP="0080716B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Наблюдают за дальнейшим показом учителя, запоминают алгоритм действий. Пытаются построить с помощью сплошных тонких линий квадраты размерами: 95 х 95 мм и 105 х 105 мм (таким способом выполняют пробу сил по реализации второй и третьей позиций обучающего стенда: "Выполнение чертежа развертки коробочки с применением ПК"). </w:t>
            </w:r>
          </w:p>
          <w:p w:rsidR="00535CD3" w:rsidRPr="000922B9" w:rsidRDefault="0080716B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535C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Убеждаются в удобстве выполнения графической работы на основе масштабной сетки с шагом 0,5 см. Соизмеряют свою готовность к реализации последующих этапов работы. Задают вопросы.</w:t>
            </w:r>
          </w:p>
        </w:tc>
      </w:tr>
      <w:tr w:rsidR="00535CD3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2.4. Отработка открытого способа в системе упражнений, конкретно-практических действий</w:t>
            </w:r>
          </w:p>
        </w:tc>
        <w:tc>
          <w:tcPr>
            <w:tcW w:w="6662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Предлагает форму работы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индивидуально. Указывает учащимся на место расположения обучающего материала для выполнения самостоятельной работы.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Контролирует действия учащихся при выполнении графической работы по обучающему стенду в позициях №1, 2, 3. По необходимости оказывает помощь. 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завершения пробной самостоятельной работы, обращает внимание учащихся на линии сгиба и их графическое отображение. 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Демонстрирует приемы преобразования сплошных тонких линий (составляющих стороны квадратов: 55 х 55 мм и 95 х 95 мм) в штрихпунктирные с двумя точками (линии сгиба). Таким способом реализуется четвертая позиция обучающего стенда по выполнению чертежа развертки коробочки с применением ПК.</w:t>
            </w:r>
          </w:p>
          <w:p w:rsidR="00535CD3" w:rsidRPr="000922B9" w:rsidRDefault="0080716B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демонстрирует приемы вычерчивания сплошной основной линией контуров развёртки коробочки. Отмечает, что таким способом реализуется пятая и шестая позиции обучающего стенда по выполнению чертежа развертки коробочки с применением ПК.</w:t>
            </w:r>
          </w:p>
        </w:tc>
        <w:tc>
          <w:tcPr>
            <w:tcW w:w="5529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Работают в парах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опорой на обучающий стенд: "Выполнение чертежа развертки коробочки с применением ПК". </w:t>
            </w:r>
          </w:p>
          <w:p w:rsidR="0080716B" w:rsidRPr="0080716B" w:rsidRDefault="0080716B" w:rsidP="0080716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на каждом рабочем месте графическую работу по обучающему стенду в позициях №1, 2, 3.  Задают вопросы.</w:t>
            </w:r>
          </w:p>
          <w:p w:rsidR="0080716B" w:rsidRPr="0080716B" w:rsidRDefault="0080716B" w:rsidP="0080716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завершения графической работы в позициях №1, 2, 3 пытаются освоить приемы преобразования сплошных тонких линий (составляющих стороны квадратов: 55 х 55 мм и 95 х 95 мм) в штрихпунктирные с двумя точками. Таким способом реализуют четвертую позицию обучающего стенда. Сравнивают результат самостоятельной работы с эталоном на стенде.</w:t>
            </w:r>
          </w:p>
          <w:p w:rsidR="00535CD3" w:rsidRPr="000922B9" w:rsidRDefault="0080716B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завершения отображения линий сгиба на чертеже развёртки пытаются вычертить сплошной основной линией контуры развёртки коробочки. Таким способом реализуют пятую и шестую позиции обучающего стенда: "Выполнение чертежа развертки коробочки с применением ПК". Сравнивают результат работы с эталоном на стенде. При необходимости задают вопросы и делают исправления.</w:t>
            </w:r>
          </w:p>
        </w:tc>
      </w:tr>
      <w:tr w:rsidR="00535CD3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 w:val="restart"/>
            <w:shd w:val="clear" w:color="auto" w:fill="auto"/>
          </w:tcPr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  <w:r w:rsidRPr="000922B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  <w:t>3. Рефлексивно – оценочный</w:t>
            </w:r>
          </w:p>
        </w:tc>
        <w:tc>
          <w:tcPr>
            <w:tcW w:w="2551" w:type="dxa"/>
            <w:shd w:val="clear" w:color="auto" w:fill="auto"/>
          </w:tcPr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3.1. Ситуация контроля за выполнением учебных действий</w:t>
            </w:r>
          </w:p>
        </w:tc>
        <w:tc>
          <w:tcPr>
            <w:tcW w:w="6662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в режиме наблюдения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выполнение практической работы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как учащиеся освоили материал по изучению графического изображения </w:t>
            </w:r>
            <w:r w:rsidRPr="008071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изделий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металлов и искусственных материалов (на примере построения чертежа развертки коробочки). 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Проверяет на рабочих местах правильность выполнения линий чертежа развертки коробочки в соответствии с позициями №1, 2, 3, 4, 5, 6 обучающего стенда.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</w:t>
            </w:r>
            <w:proofErr w:type="gramStart"/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завершения построения</w:t>
            </w:r>
            <w:r w:rsidRPr="0080716B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чертежа развертки коробочки</w:t>
            </w:r>
            <w:proofErr w:type="gramEnd"/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 учащимся </w:t>
            </w:r>
            <w:r w:rsidR="00044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выполнить два контрольно-измерительных задания привязанных к §21 с.110 ЭФУ. При необходимости оказывает помощь в разъяснении условий выполнения контрольно-измерительных заданий.</w:t>
            </w:r>
          </w:p>
          <w:p w:rsidR="00535CD3" w:rsidRPr="000922B9" w:rsidRDefault="00535CD3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  <w:tc>
          <w:tcPr>
            <w:tcW w:w="5529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Сопоставляют правильность построения чертежа развертки коробочки в системе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эталоном (обучающий стенд). </w:t>
            </w:r>
          </w:p>
          <w:p w:rsidR="0080716B" w:rsidRPr="0080716B" w:rsidRDefault="0080716B" w:rsidP="0080716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необходимости корректируют выполненные чертежи в системе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Сравнивают результат с эталоном на стенде.</w:t>
            </w:r>
          </w:p>
          <w:p w:rsidR="0080716B" w:rsidRPr="0080716B" w:rsidRDefault="0080716B" w:rsidP="0080716B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Виртуально представляют себе финальное действие по завершению графической работы: распечатать развёртку на бумажном носителе и попытаться изготовить макет коробочки.</w:t>
            </w:r>
          </w:p>
          <w:p w:rsidR="00535CD3" w:rsidRPr="000922B9" w:rsidRDefault="00535CD3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</w:p>
        </w:tc>
      </w:tr>
      <w:tr w:rsidR="00535CD3" w:rsidRPr="000922B9" w:rsidTr="000631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1702" w:type="dxa"/>
            <w:vMerge/>
            <w:shd w:val="clear" w:color="auto" w:fill="auto"/>
          </w:tcPr>
          <w:p w:rsidR="00535CD3" w:rsidRPr="000922B9" w:rsidRDefault="00535CD3" w:rsidP="00535CD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535CD3" w:rsidRPr="000922B9" w:rsidRDefault="00535CD3" w:rsidP="00535C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0922B9"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  <w:t>3.2. Ситуация оценки образовательных результатов</w:t>
            </w:r>
          </w:p>
        </w:tc>
        <w:tc>
          <w:tcPr>
            <w:tcW w:w="6662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Предлагает учащимся воспринять следующие критерии оценки качества работы на данном уроке:</w:t>
            </w:r>
          </w:p>
          <w:p w:rsidR="0080716B" w:rsidRPr="0080716B" w:rsidRDefault="0080716B" w:rsidP="0080716B">
            <w:pPr>
              <w:numPr>
                <w:ilvl w:val="0"/>
                <w:numId w:val="25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правильность выполнения контрольно-измерительных заданий, привязанных к §21 с.110 ЭФУ;</w:t>
            </w:r>
          </w:p>
          <w:p w:rsidR="0080716B" w:rsidRPr="0080716B" w:rsidRDefault="0080716B" w:rsidP="0080716B">
            <w:pPr>
              <w:numPr>
                <w:ilvl w:val="0"/>
                <w:numId w:val="25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правильность построения чертежа развертки коробочки в системе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Совместно с учениками делает выводы по изученному материалу.</w:t>
            </w:r>
          </w:p>
          <w:p w:rsidR="0080716B" w:rsidRPr="0080716B" w:rsidRDefault="00044AEC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ыставляет комплексную оценку:</w:t>
            </w:r>
          </w:p>
          <w:p w:rsidR="0080716B" w:rsidRPr="0080716B" w:rsidRDefault="0080716B" w:rsidP="0080716B">
            <w:pPr>
              <w:numPr>
                <w:ilvl w:val="0"/>
                <w:numId w:val="26"/>
              </w:numPr>
              <w:spacing w:after="0" w:line="240" w:lineRule="auto"/>
              <w:ind w:left="426" w:hanging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результатам выполнения контрольно-измерительных заданий, привязанных к §21 с.110 ЭФУ;</w:t>
            </w:r>
          </w:p>
          <w:p w:rsidR="00535CD3" w:rsidRPr="000922B9" w:rsidRDefault="00044AEC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результатам построения чертежа развертки коробочки в системе 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="0080716B"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9" w:type="dxa"/>
            <w:shd w:val="clear" w:color="auto" w:fill="auto"/>
          </w:tcPr>
          <w:p w:rsidR="0080716B" w:rsidRPr="0080716B" w:rsidRDefault="0080716B" w:rsidP="008071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 урока: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Мне удалось справиться с комплексным заданием «качественно» или «я предполагал, что получится лучше» … 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Мне лучше удалось справиться с заданием теоретического характера (два контрольно-измерительных задания привязанных к §21 с.110 ЭФУ) или с заданием практического характера работы (построение чертежа развертки коробочки в системе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 узнал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что такое графическое изображение детали из тонколистового материала.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 научился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выполнять чертеж развертки коробочки в форме квадрата (по заданному алгоритму).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 реализовал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первую попытку: построение чертежа в системе</w:t>
            </w: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MS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W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ord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(руководствуясь обучающим стендом: "Выполнение чертежа развертки коробочки с применением ПК"). </w:t>
            </w:r>
          </w:p>
          <w:p w:rsidR="0080716B" w:rsidRPr="0080716B" w:rsidRDefault="0080716B" w:rsidP="0080716B">
            <w:pPr>
              <w:numPr>
                <w:ilvl w:val="0"/>
                <w:numId w:val="28"/>
              </w:numPr>
              <w:spacing w:after="0" w:line="240" w:lineRule="auto"/>
              <w:ind w:left="459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Мне пригодится это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при выполнении следующего этапа практической работы: изготовление макета коробочки из бумаги. </w:t>
            </w:r>
          </w:p>
          <w:p w:rsidR="00535CD3" w:rsidRPr="000922B9" w:rsidRDefault="0080716B" w:rsidP="00807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231F20"/>
                <w:sz w:val="24"/>
                <w:szCs w:val="24"/>
                <w:lang w:eastAsia="ar-SA"/>
              </w:rPr>
            </w:pP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Я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716B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попробую самостоятельно </w:t>
            </w:r>
            <w:r w:rsidRPr="008071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изготовить макет коробочки иной конструкции – прямоугольной формы (дома, с применением ПК).</w:t>
            </w:r>
          </w:p>
        </w:tc>
      </w:tr>
    </w:tbl>
    <w:p w:rsidR="000114FA" w:rsidRDefault="000114FA"/>
    <w:sectPr w:rsidR="000114FA" w:rsidSect="000922B9">
      <w:pgSz w:w="16838" w:h="11906" w:orient="landscape"/>
      <w:pgMar w:top="142" w:right="395" w:bottom="424" w:left="142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41237"/>
    <w:multiLevelType w:val="hybridMultilevel"/>
    <w:tmpl w:val="E130A332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C0D115E"/>
    <w:multiLevelType w:val="hybridMultilevel"/>
    <w:tmpl w:val="D6565162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45C4922"/>
    <w:multiLevelType w:val="hybridMultilevel"/>
    <w:tmpl w:val="ACEA36DA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1F0DB6"/>
    <w:multiLevelType w:val="hybridMultilevel"/>
    <w:tmpl w:val="4FB42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8624F2"/>
    <w:multiLevelType w:val="hybridMultilevel"/>
    <w:tmpl w:val="347E349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A338C9"/>
    <w:multiLevelType w:val="hybridMultilevel"/>
    <w:tmpl w:val="8E2EE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3C3B4A"/>
    <w:multiLevelType w:val="hybridMultilevel"/>
    <w:tmpl w:val="6EBEF83C"/>
    <w:lvl w:ilvl="0" w:tplc="502873C0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7">
    <w:nsid w:val="2CD636DD"/>
    <w:multiLevelType w:val="hybridMultilevel"/>
    <w:tmpl w:val="F1B40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10028E"/>
    <w:multiLevelType w:val="hybridMultilevel"/>
    <w:tmpl w:val="8200BF64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38C3AF0"/>
    <w:multiLevelType w:val="hybridMultilevel"/>
    <w:tmpl w:val="BA44323A"/>
    <w:lvl w:ilvl="0" w:tplc="26420A7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134E33"/>
    <w:multiLevelType w:val="hybridMultilevel"/>
    <w:tmpl w:val="88B29976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393556D9"/>
    <w:multiLevelType w:val="hybridMultilevel"/>
    <w:tmpl w:val="1756960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B416896"/>
    <w:multiLevelType w:val="hybridMultilevel"/>
    <w:tmpl w:val="352E7CA0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5C456F"/>
    <w:multiLevelType w:val="hybridMultilevel"/>
    <w:tmpl w:val="DB04D3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5A630A"/>
    <w:multiLevelType w:val="hybridMultilevel"/>
    <w:tmpl w:val="995AA388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E20137F"/>
    <w:multiLevelType w:val="hybridMultilevel"/>
    <w:tmpl w:val="92208068"/>
    <w:lvl w:ilvl="0" w:tplc="C4BA8916">
      <w:start w:val="1"/>
      <w:numFmt w:val="decimal"/>
      <w:lvlText w:val="%1."/>
      <w:lvlJc w:val="left"/>
      <w:pPr>
        <w:ind w:left="172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B454F2"/>
    <w:multiLevelType w:val="hybridMultilevel"/>
    <w:tmpl w:val="FF92100A"/>
    <w:lvl w:ilvl="0" w:tplc="502873C0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>
    <w:nsid w:val="4CBC0AFF"/>
    <w:multiLevelType w:val="hybridMultilevel"/>
    <w:tmpl w:val="0B2609DC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A42925"/>
    <w:multiLevelType w:val="hybridMultilevel"/>
    <w:tmpl w:val="4AEA5666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1D32F4"/>
    <w:multiLevelType w:val="hybridMultilevel"/>
    <w:tmpl w:val="0B924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312055"/>
    <w:multiLevelType w:val="hybridMultilevel"/>
    <w:tmpl w:val="325084C0"/>
    <w:lvl w:ilvl="0" w:tplc="502873C0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21">
    <w:nsid w:val="59317970"/>
    <w:multiLevelType w:val="hybridMultilevel"/>
    <w:tmpl w:val="4126B2A6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5C3A631A"/>
    <w:multiLevelType w:val="hybridMultilevel"/>
    <w:tmpl w:val="3BEC607A"/>
    <w:lvl w:ilvl="0" w:tplc="502873C0">
      <w:start w:val="1"/>
      <w:numFmt w:val="bullet"/>
      <w:lvlText w:val="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5D8A40DD"/>
    <w:multiLevelType w:val="hybridMultilevel"/>
    <w:tmpl w:val="61C64C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827B00"/>
    <w:multiLevelType w:val="hybridMultilevel"/>
    <w:tmpl w:val="EC842E3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1DC7763"/>
    <w:multiLevelType w:val="hybridMultilevel"/>
    <w:tmpl w:val="B77ED9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D800BF1"/>
    <w:multiLevelType w:val="hybridMultilevel"/>
    <w:tmpl w:val="BB8ED6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6A11A4"/>
    <w:multiLevelType w:val="hybridMultilevel"/>
    <w:tmpl w:val="7694755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364616"/>
    <w:multiLevelType w:val="hybridMultilevel"/>
    <w:tmpl w:val="001699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D0F6C22"/>
    <w:multiLevelType w:val="hybridMultilevel"/>
    <w:tmpl w:val="530EB518"/>
    <w:lvl w:ilvl="0" w:tplc="502873C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4260F6"/>
    <w:multiLevelType w:val="hybridMultilevel"/>
    <w:tmpl w:val="30F0C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1"/>
  </w:num>
  <w:num w:numId="3">
    <w:abstractNumId w:val="2"/>
  </w:num>
  <w:num w:numId="4">
    <w:abstractNumId w:val="17"/>
  </w:num>
  <w:num w:numId="5">
    <w:abstractNumId w:val="29"/>
  </w:num>
  <w:num w:numId="6">
    <w:abstractNumId w:val="4"/>
  </w:num>
  <w:num w:numId="7">
    <w:abstractNumId w:val="12"/>
  </w:num>
  <w:num w:numId="8">
    <w:abstractNumId w:val="18"/>
  </w:num>
  <w:num w:numId="9">
    <w:abstractNumId w:val="25"/>
  </w:num>
  <w:num w:numId="10">
    <w:abstractNumId w:val="14"/>
  </w:num>
  <w:num w:numId="11">
    <w:abstractNumId w:val="1"/>
  </w:num>
  <w:num w:numId="12">
    <w:abstractNumId w:val="10"/>
  </w:num>
  <w:num w:numId="13">
    <w:abstractNumId w:val="30"/>
  </w:num>
  <w:num w:numId="14">
    <w:abstractNumId w:val="16"/>
  </w:num>
  <w:num w:numId="15">
    <w:abstractNumId w:val="6"/>
  </w:num>
  <w:num w:numId="16">
    <w:abstractNumId w:val="26"/>
  </w:num>
  <w:num w:numId="17">
    <w:abstractNumId w:val="21"/>
  </w:num>
  <w:num w:numId="18">
    <w:abstractNumId w:val="7"/>
  </w:num>
  <w:num w:numId="19">
    <w:abstractNumId w:val="23"/>
  </w:num>
  <w:num w:numId="20">
    <w:abstractNumId w:val="22"/>
  </w:num>
  <w:num w:numId="21">
    <w:abstractNumId w:val="19"/>
  </w:num>
  <w:num w:numId="22">
    <w:abstractNumId w:val="28"/>
  </w:num>
  <w:num w:numId="23">
    <w:abstractNumId w:val="5"/>
  </w:num>
  <w:num w:numId="24">
    <w:abstractNumId w:val="13"/>
  </w:num>
  <w:num w:numId="25">
    <w:abstractNumId w:val="0"/>
  </w:num>
  <w:num w:numId="26">
    <w:abstractNumId w:val="8"/>
  </w:num>
  <w:num w:numId="27">
    <w:abstractNumId w:val="3"/>
  </w:num>
  <w:num w:numId="28">
    <w:abstractNumId w:val="20"/>
  </w:num>
  <w:num w:numId="29">
    <w:abstractNumId w:val="15"/>
  </w:num>
  <w:num w:numId="30">
    <w:abstractNumId w:val="9"/>
  </w:num>
  <w:num w:numId="31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34425"/>
    <w:rsid w:val="000114FA"/>
    <w:rsid w:val="00016818"/>
    <w:rsid w:val="00044AEC"/>
    <w:rsid w:val="0008306C"/>
    <w:rsid w:val="000922B9"/>
    <w:rsid w:val="000D6CD7"/>
    <w:rsid w:val="00182653"/>
    <w:rsid w:val="001A5096"/>
    <w:rsid w:val="001C024F"/>
    <w:rsid w:val="00423011"/>
    <w:rsid w:val="00535CD3"/>
    <w:rsid w:val="00536D69"/>
    <w:rsid w:val="00570B52"/>
    <w:rsid w:val="00634425"/>
    <w:rsid w:val="006F0B93"/>
    <w:rsid w:val="00705C00"/>
    <w:rsid w:val="007820ED"/>
    <w:rsid w:val="0080716B"/>
    <w:rsid w:val="008209E4"/>
    <w:rsid w:val="008F030B"/>
    <w:rsid w:val="009A58E7"/>
    <w:rsid w:val="00A042CF"/>
    <w:rsid w:val="00AF37BC"/>
    <w:rsid w:val="00B43802"/>
    <w:rsid w:val="00CC2C39"/>
    <w:rsid w:val="00E01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0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BDBBA-1AA3-4B85-81F0-5FDD4216C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2446</Words>
  <Characters>13947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Марина</cp:lastModifiedBy>
  <cp:revision>12</cp:revision>
  <dcterms:created xsi:type="dcterms:W3CDTF">2018-01-19T11:43:00Z</dcterms:created>
  <dcterms:modified xsi:type="dcterms:W3CDTF">2018-01-20T07:40:00Z</dcterms:modified>
</cp:coreProperties>
</file>