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32A" w:rsidRPr="003F071B" w:rsidRDefault="003B732A" w:rsidP="003B732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244061" w:themeColor="accent1" w:themeShade="80"/>
          <w:sz w:val="20"/>
          <w:szCs w:val="20"/>
          <w:lang w:eastAsia="ru-RU"/>
        </w:rPr>
      </w:pPr>
      <w:r w:rsidRPr="003F071B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  </w:t>
      </w:r>
      <w:r w:rsidRPr="003F071B">
        <w:rPr>
          <w:rFonts w:ascii="Times New Roman" w:eastAsia="Times New Roman" w:hAnsi="Times New Roman" w:cs="Times New Roman"/>
          <w:color w:val="244061" w:themeColor="accent1" w:themeShade="80"/>
          <w:sz w:val="28"/>
          <w:lang w:eastAsia="ru-RU"/>
        </w:rPr>
        <w:t> </w:t>
      </w:r>
      <w:r w:rsidR="003F071B" w:rsidRPr="003F071B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БЕСЕДА</w:t>
      </w:r>
      <w:proofErr w:type="gramStart"/>
      <w:r w:rsidR="003F071B" w:rsidRPr="003F071B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</w:t>
      </w:r>
      <w:r w:rsidRPr="003F071B">
        <w:rPr>
          <w:rFonts w:ascii="Times New Roman" w:eastAsia="Times New Roman" w:hAnsi="Times New Roman" w:cs="Times New Roman"/>
          <w:color w:val="244061" w:themeColor="accent1" w:themeShade="80"/>
          <w:sz w:val="28"/>
          <w:lang w:eastAsia="ru-RU"/>
        </w:rPr>
        <w:t>:</w:t>
      </w:r>
      <w:proofErr w:type="gramEnd"/>
      <w:r w:rsidRPr="003F071B">
        <w:rPr>
          <w:rFonts w:ascii="Times New Roman" w:eastAsia="Times New Roman" w:hAnsi="Times New Roman" w:cs="Times New Roman"/>
          <w:color w:val="244061" w:themeColor="accent1" w:themeShade="80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«Умей сказать «Нет»</w:t>
      </w:r>
    </w:p>
    <w:p w:rsidR="003B732A" w:rsidRPr="003F071B" w:rsidRDefault="003B732A" w:rsidP="003B732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(проблемы курения, алкоголизма, наркомании)»</w:t>
      </w:r>
    </w:p>
    <w:p w:rsidR="003B732A" w:rsidRPr="003F071B" w:rsidRDefault="003B732A" w:rsidP="003B732A">
      <w:pPr>
        <w:spacing w:after="0" w:line="240" w:lineRule="auto"/>
        <w:ind w:left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Цели: развитие у подростков осознанного неприятия к вредным привычкам как способов воздействия на свою личность;</w:t>
      </w:r>
    </w:p>
    <w:p w:rsidR="003B732A" w:rsidRPr="003F071B" w:rsidRDefault="003B732A" w:rsidP="003B732A">
      <w:pPr>
        <w:spacing w:after="0" w:line="240" w:lineRule="auto"/>
        <w:ind w:left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уважения к себе, чувства собственного достоинства, уверенности, что здоровый образ жизни делает человека свободным и независимым, дает ему силы делать осознанный выбор во всем,</w:t>
      </w:r>
    </w:p>
    <w:p w:rsidR="003B732A" w:rsidRPr="003F071B" w:rsidRDefault="003B732A" w:rsidP="003B732A">
      <w:pPr>
        <w:spacing w:after="0" w:line="240" w:lineRule="auto"/>
        <w:ind w:left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отказываться от предложенных случайными людьми вещей, в т. ч. сигареты, алкоголя, наркотиков;</w:t>
      </w:r>
    </w:p>
    <w:p w:rsidR="003B732A" w:rsidRPr="003F071B" w:rsidRDefault="003B732A" w:rsidP="003B732A">
      <w:pPr>
        <w:spacing w:after="0" w:line="240" w:lineRule="auto"/>
        <w:ind w:left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 плакаты, детские рисунки.</w:t>
      </w:r>
    </w:p>
    <w:p w:rsidR="003B732A" w:rsidRPr="003F071B" w:rsidRDefault="003B732A" w:rsidP="003B732A">
      <w:pPr>
        <w:spacing w:after="0" w:line="240" w:lineRule="auto"/>
        <w:ind w:left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проведения: дискуссия с элементами ролевой игры.</w:t>
      </w:r>
    </w:p>
    <w:p w:rsidR="003B732A" w:rsidRPr="003F071B" w:rsidRDefault="003B732A" w:rsidP="003B732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Подготовительная работа: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– 2 недели в классном уголке вывесить           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объявление: “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Готовимся к классному часу “Умей сказать «Нет»”.</w:t>
      </w:r>
    </w:p>
    <w:p w:rsidR="003B732A" w:rsidRPr="003F071B" w:rsidRDefault="003B732A" w:rsidP="003B732A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F071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3F071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Нарисовать этикетку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бутылки спиртного, для пачки сигарет, чтобы, увидев ее, человеку не захотелось попробовать содержимое.</w:t>
      </w:r>
    </w:p>
    <w:p w:rsidR="003B732A" w:rsidRPr="003F071B" w:rsidRDefault="003B732A" w:rsidP="003B732A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2.</w:t>
      </w:r>
      <w:r w:rsidRPr="003F071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3F071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тест “Незаконченное предложение</w:t>
      </w:r>
      <w:r w:rsidRPr="003F07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…”</w:t>
      </w:r>
    </w:p>
    <w:p w:rsidR="003B732A" w:rsidRPr="003F071B" w:rsidRDefault="003B732A" w:rsidP="003B732A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F071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3F071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Курение – это …</w:t>
      </w:r>
    </w:p>
    <w:p w:rsidR="003B732A" w:rsidRPr="003F071B" w:rsidRDefault="003B732A" w:rsidP="003B732A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F071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3F071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Сигарета в руке – это …</w:t>
      </w:r>
    </w:p>
    <w:p w:rsidR="003B732A" w:rsidRPr="003F071B" w:rsidRDefault="003B732A" w:rsidP="003B732A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F071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3F071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курить – это значит не …</w:t>
      </w:r>
    </w:p>
    <w:p w:rsidR="003B732A" w:rsidRPr="003F071B" w:rsidRDefault="003B732A" w:rsidP="003B732A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F071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3F071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бросить курить, нужно…</w:t>
      </w:r>
    </w:p>
    <w:p w:rsidR="003B732A" w:rsidRPr="003F071B" w:rsidRDefault="003B732A" w:rsidP="003B732A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F071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3F071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моей семье курит лишь …</w:t>
      </w:r>
    </w:p>
    <w:p w:rsidR="003B732A" w:rsidRPr="003F071B" w:rsidRDefault="003B732A" w:rsidP="003B732A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3F071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3F071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Курение в нашей семье – это …</w:t>
      </w:r>
    </w:p>
    <w:p w:rsidR="003B732A" w:rsidRPr="003F071B" w:rsidRDefault="003B732A" w:rsidP="003B732A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3F071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3F071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Курение дает мне возможность …</w:t>
      </w:r>
    </w:p>
    <w:p w:rsidR="003B732A" w:rsidRPr="003F071B" w:rsidRDefault="003B732A" w:rsidP="003B732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 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урока.</w:t>
      </w:r>
    </w:p>
    <w:p w:rsidR="003B732A" w:rsidRPr="003F071B" w:rsidRDefault="003B732A" w:rsidP="003B732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1.Вступительное слово учителя</w:t>
      </w:r>
      <w:proofErr w:type="gramStart"/>
      <w:r w:rsidRPr="003F071B">
        <w:rPr>
          <w:rFonts w:ascii="Times New Roman" w:eastAsia="Times New Roman" w:hAnsi="Times New Roman" w:cs="Times New Roman"/>
          <w:sz w:val="28"/>
          <w:lang w:eastAsia="ru-RU"/>
        </w:rPr>
        <w:t> .</w:t>
      </w:r>
      <w:proofErr w:type="gramEnd"/>
    </w:p>
    <w:p w:rsidR="003B732A" w:rsidRPr="003F071B" w:rsidRDefault="003B732A" w:rsidP="003B732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вспомним, от чего зависит здоровье человека? (ученики высказывают свое мнение) Да, ребята, здоровье человека во многом зависит от образа его жизни. Значит, мы должны знать, что полезно для нас, а что нет. Прочитайте, пожалуйста, хором утверждение</w:t>
      </w:r>
      <w:proofErr w:type="gramStart"/>
      <w:r w:rsidRPr="003F071B">
        <w:rPr>
          <w:rFonts w:ascii="Times New Roman" w:eastAsia="Times New Roman" w:hAnsi="Times New Roman" w:cs="Times New Roman"/>
          <w:sz w:val="28"/>
          <w:lang w:eastAsia="ru-RU"/>
        </w:rPr>
        <w:t> ,</w:t>
      </w:r>
      <w:proofErr w:type="gramEnd"/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записанное на доске.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F07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умею думать, я умею рассуждать, что полезно для здоровья, то и буду выбирать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732A" w:rsidRPr="003F071B" w:rsidRDefault="003B732A" w:rsidP="003B732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 2.Мозговой штурм.</w:t>
      </w:r>
    </w:p>
    <w:p w:rsidR="003B732A" w:rsidRPr="003F071B" w:rsidRDefault="003B732A" w:rsidP="003B732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Распределите эти слова на две группы.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(Спорт, жизнь, алкоголь, курение, книги, наркотики)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ДА!                                  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НЕТ!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Чему мы ещё можем сказать “ДА!”?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proofErr w:type="gramStart"/>
      <w:r w:rsidRPr="003F071B">
        <w:rPr>
          <w:rFonts w:ascii="Times New Roman" w:eastAsia="Times New Roman" w:hAnsi="Times New Roman" w:cs="Times New Roman"/>
          <w:sz w:val="28"/>
          <w:lang w:eastAsia="ru-RU"/>
        </w:rPr>
        <w:t>(Движению, хорошему настроению, режиму, правильному питанию, закаливанию …)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Все слова, собранные под словом “НЕТ!”, называются дурманом.</w:t>
      </w:r>
      <w:proofErr w:type="gramEnd"/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Дурман - это то, что туманит сознание, отупляет ум. Посмотрите, какое слово спрятано в нем</w:t>
      </w:r>
      <w:proofErr w:type="gramStart"/>
      <w:r w:rsidRPr="003F071B">
        <w:rPr>
          <w:rFonts w:ascii="Times New Roman" w:eastAsia="Times New Roman" w:hAnsi="Times New Roman" w:cs="Times New Roman"/>
          <w:sz w:val="28"/>
          <w:lang w:eastAsia="ru-RU"/>
        </w:rPr>
        <w:t>? (…)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proofErr w:type="gramEnd"/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 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преимущества людей, которые не курят, не употребляют алкоголь и наркотики. (Крепкое здоровье, ясный ум, не надо обманывать</w:t>
      </w:r>
      <w:proofErr w:type="gramStart"/>
      <w:r w:rsidRPr="003F071B">
        <w:rPr>
          <w:rFonts w:ascii="Times New Roman" w:eastAsia="Times New Roman" w:hAnsi="Times New Roman" w:cs="Times New Roman"/>
          <w:sz w:val="28"/>
          <w:lang w:eastAsia="ru-RU"/>
        </w:rPr>
        <w:t> ,</w:t>
      </w:r>
      <w:proofErr w:type="gramEnd"/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белые зубы, уверенность в себе, хорошее настроение …)</w:t>
      </w:r>
    </w:p>
    <w:p w:rsidR="003B732A" w:rsidRPr="003F071B" w:rsidRDefault="003B732A" w:rsidP="003B732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Перед проведением классного часа мы провели предварительную работу</w:t>
      </w:r>
      <w:proofErr w:type="gramStart"/>
      <w:r w:rsidRPr="003F071B">
        <w:rPr>
          <w:rFonts w:ascii="Times New Roman" w:eastAsia="Times New Roman" w:hAnsi="Times New Roman" w:cs="Times New Roman"/>
          <w:sz w:val="28"/>
          <w:lang w:eastAsia="ru-RU"/>
        </w:rPr>
        <w:t> .</w:t>
      </w:r>
      <w:proofErr w:type="gramEnd"/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должны были нарисовать этикетку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бутылки спиртного, для пачки сигарет, чтобы, увидев ее, человеку не захотелось попробовать содержимое. Давайте с вами обсудим выполненные работы. Что вы хотели показать своими рисунками.</w:t>
      </w:r>
    </w:p>
    <w:p w:rsidR="003B732A" w:rsidRPr="003F071B" w:rsidRDefault="003B732A" w:rsidP="003B73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lang w:eastAsia="ru-RU"/>
        </w:rPr>
        <w:t>4 .Группа учащихся разыгрывает сценки.</w:t>
      </w:r>
    </w:p>
    <w:p w:rsidR="003B732A" w:rsidRPr="003F071B" w:rsidRDefault="003B732A" w:rsidP="003B73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 Сценка “Два персонажа”.</w:t>
      </w:r>
    </w:p>
    <w:p w:rsidR="003B732A" w:rsidRPr="003F071B" w:rsidRDefault="003B732A" w:rsidP="003B732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Один ученик уговаривает другого попробовать сигарету с “травкой”, другой должен отказаться.</w:t>
      </w:r>
    </w:p>
    <w:p w:rsidR="003B732A" w:rsidRPr="003F071B" w:rsidRDefault="003B732A" w:rsidP="003B732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происходит обсуждение ситуации. Учащиеся предлагают свои варианты отказа. Делается запись на классной доске: Никогда не колебаться, а решительно и твёрдо сказать: “Нет!” При этом смотреть прямо в глаза собеседнику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Сценка вторая. Миша пришел на день рождения к однокласснице. Там уже собрались сверстники. Отец именинницы достал шампанское и стал понемногу наливать в рюмки. Миша отставил свой бокал, сказав: ... Ученики предлагают свои варианты ответа.</w:t>
      </w:r>
    </w:p>
    <w:p w:rsidR="003B732A" w:rsidRPr="003F071B" w:rsidRDefault="003B732A" w:rsidP="003B732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5. Знакомство со способами давления и с формами отказа.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Давайте поиграем. Представьте себе, что в классе есть ученик</w:t>
      </w:r>
      <w:proofErr w:type="gramStart"/>
      <w:r w:rsidRPr="003F071B">
        <w:rPr>
          <w:rFonts w:ascii="Times New Roman" w:eastAsia="Times New Roman" w:hAnsi="Times New Roman" w:cs="Times New Roman"/>
          <w:sz w:val="28"/>
          <w:lang w:eastAsia="ru-RU"/>
        </w:rPr>
        <w:t> ,</w:t>
      </w:r>
      <w:proofErr w:type="gramEnd"/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не желает петь. Но мы сговорились заставить его петь.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(Каждой группе учащихся раздаю карточки с фразами.)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Спой! У тебя голос лучше, чем у Пугачёвой!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Спой! Мне так нравится твоё пение.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споёшь, я подарю тебе игрушку.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не споёшь, я не буду с тобой играть.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Обратите внимание, каким способом заставляют ученика петь и как происходит отказ.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доске появляется запись: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Способы давления: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Лесть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Угроза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Обещание награды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Дружеское давление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· Авторитет</w:t>
      </w:r>
      <w:proofErr w:type="gramStart"/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А</w:t>
      </w:r>
      <w:proofErr w:type="gramEnd"/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предложите некоторые формы отказа.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Нет! (объяснение причины).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Нет! (предложение чего-то другого).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буду! Не хочу!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Уйти в сторону.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Сделать вид, что не услышал.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Точно так же можно предлагать заставлять делать другие вещи.</w:t>
      </w:r>
    </w:p>
    <w:p w:rsidR="003B732A" w:rsidRPr="003F071B" w:rsidRDefault="003B732A" w:rsidP="003B732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 7. Ролевая игра в группах.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Сейчас поучимся применять полученные знания в конкретных жизненных ситуациях.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Каждая группа получает карточки, в которых описаны ситуации. Ученикам необходимо разыграть сценки, самим придумать формы отказа.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Тебе предлагают покурить, но ты знаешь, как это вредно, и отвечаешь отказом.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Каким образом ты это сделаешь?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тебе подходит незнакомый человек и предлагает понюхать какую-то жидкость и попробовать на вкус. Как ты ответишь?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дороге домой после кружка старшеклассники предлагают тебе какие-то приятно пахнущие таблетки. Как ты поступишь?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8.. Итог занятия.</w:t>
      </w:r>
      <w:r w:rsidRPr="003F071B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Я думаю, что вы не растеряетесь, если окажетесь в трудной ситуации. Будьте сильными и рассудительными.</w:t>
      </w:r>
    </w:p>
    <w:p w:rsidR="002113EF" w:rsidRPr="003F071B" w:rsidRDefault="002113EF">
      <w:pPr>
        <w:rPr>
          <w:rFonts w:ascii="Times New Roman" w:hAnsi="Times New Roman" w:cs="Times New Roman"/>
        </w:rPr>
      </w:pPr>
    </w:p>
    <w:sectPr w:rsidR="002113EF" w:rsidRPr="003F071B" w:rsidSect="003F07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B732A"/>
    <w:rsid w:val="002113EF"/>
    <w:rsid w:val="003B732A"/>
    <w:rsid w:val="003F071B"/>
    <w:rsid w:val="0089067A"/>
    <w:rsid w:val="00B60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7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B732A"/>
  </w:style>
  <w:style w:type="character" w:customStyle="1" w:styleId="grame">
    <w:name w:val="grame"/>
    <w:basedOn w:val="a0"/>
    <w:rsid w:val="003B732A"/>
  </w:style>
  <w:style w:type="character" w:styleId="a4">
    <w:name w:val="Strong"/>
    <w:basedOn w:val="a0"/>
    <w:uiPriority w:val="22"/>
    <w:qFormat/>
    <w:rsid w:val="003B73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2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693</Words>
  <Characters>3952</Characters>
  <Application>Microsoft Office Word</Application>
  <DocSecurity>0</DocSecurity>
  <Lines>32</Lines>
  <Paragraphs>9</Paragraphs>
  <ScaleCrop>false</ScaleCrop>
  <Company>RePack by SPecialiST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 7</cp:lastModifiedBy>
  <cp:revision>2</cp:revision>
  <cp:lastPrinted>2015-01-15T12:06:00Z</cp:lastPrinted>
  <dcterms:created xsi:type="dcterms:W3CDTF">2015-01-14T04:57:00Z</dcterms:created>
  <dcterms:modified xsi:type="dcterms:W3CDTF">2015-01-15T12:07:00Z</dcterms:modified>
</cp:coreProperties>
</file>