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494" w:rsidRPr="00681F1A" w:rsidRDefault="00550494" w:rsidP="00550494">
      <w:pPr>
        <w:pStyle w:val="a3"/>
        <w:jc w:val="center"/>
        <w:rPr>
          <w:b/>
          <w:sz w:val="32"/>
          <w:szCs w:val="32"/>
        </w:rPr>
      </w:pPr>
      <w:r>
        <w:rPr>
          <w:b/>
          <w:sz w:val="28"/>
          <w:szCs w:val="28"/>
        </w:rPr>
        <w:t xml:space="preserve">Консультация для родителей </w:t>
      </w:r>
      <w:r>
        <w:rPr>
          <w:b/>
          <w:sz w:val="28"/>
          <w:szCs w:val="28"/>
        </w:rPr>
        <w:br/>
        <w:t xml:space="preserve">               </w:t>
      </w:r>
      <w:r>
        <w:rPr>
          <w:b/>
          <w:sz w:val="28"/>
          <w:szCs w:val="28"/>
        </w:rPr>
        <w:br/>
        <w:t>«</w:t>
      </w:r>
      <w:r w:rsidR="00AA550E" w:rsidRPr="00550494">
        <w:rPr>
          <w:b/>
          <w:sz w:val="28"/>
          <w:szCs w:val="28"/>
        </w:rPr>
        <w:t>РАЗВИ</w:t>
      </w:r>
      <w:r w:rsidR="00987216">
        <w:rPr>
          <w:b/>
          <w:sz w:val="28"/>
          <w:szCs w:val="28"/>
        </w:rPr>
        <w:t>ВАЕМ</w:t>
      </w:r>
      <w:r w:rsidR="00AA550E" w:rsidRPr="00550494">
        <w:rPr>
          <w:b/>
          <w:sz w:val="28"/>
          <w:szCs w:val="28"/>
        </w:rPr>
        <w:t xml:space="preserve"> ГРАФОМОТОРНЫ</w:t>
      </w:r>
      <w:r w:rsidR="00987216">
        <w:rPr>
          <w:b/>
          <w:sz w:val="28"/>
          <w:szCs w:val="28"/>
        </w:rPr>
        <w:t>Е</w:t>
      </w:r>
      <w:r>
        <w:rPr>
          <w:b/>
          <w:sz w:val="28"/>
          <w:szCs w:val="28"/>
        </w:rPr>
        <w:br/>
      </w:r>
      <w:r w:rsidR="00AA550E" w:rsidRPr="00550494">
        <w:rPr>
          <w:b/>
          <w:sz w:val="28"/>
          <w:szCs w:val="28"/>
        </w:rPr>
        <w:t>НАВЫК</w:t>
      </w:r>
      <w:r w:rsidR="00987216">
        <w:rPr>
          <w:b/>
          <w:sz w:val="28"/>
          <w:szCs w:val="28"/>
        </w:rPr>
        <w:t>И</w:t>
      </w:r>
      <w:bookmarkStart w:id="0" w:name="_GoBack"/>
      <w:bookmarkEnd w:id="0"/>
      <w:r w:rsidR="00AA550E" w:rsidRPr="00550494">
        <w:rPr>
          <w:b/>
          <w:sz w:val="28"/>
          <w:szCs w:val="28"/>
        </w:rPr>
        <w:t xml:space="preserve"> У ДЕТЕЙ</w:t>
      </w:r>
      <w:r>
        <w:rPr>
          <w:b/>
          <w:sz w:val="28"/>
          <w:szCs w:val="28"/>
        </w:rPr>
        <w:t>»</w:t>
      </w:r>
      <w:r w:rsidR="00AA550E" w:rsidRPr="00550494">
        <w:rPr>
          <w:b/>
          <w:sz w:val="28"/>
          <w:szCs w:val="28"/>
        </w:rPr>
        <w:t xml:space="preserve"> </w:t>
      </w:r>
      <w:r>
        <w:rPr>
          <w:b/>
          <w:sz w:val="32"/>
          <w:szCs w:val="32"/>
        </w:rPr>
        <w:t xml:space="preserve"> </w:t>
      </w:r>
    </w:p>
    <w:p w:rsidR="00550494" w:rsidRDefault="00550494" w:rsidP="00550494">
      <w:pPr>
        <w:pStyle w:val="a3"/>
        <w:rPr>
          <w:i/>
          <w:sz w:val="28"/>
          <w:szCs w:val="28"/>
        </w:rPr>
      </w:pPr>
      <w:r w:rsidRPr="00681F1A">
        <w:rPr>
          <w:b/>
          <w:i/>
          <w:sz w:val="28"/>
          <w:szCs w:val="28"/>
        </w:rPr>
        <w:t xml:space="preserve">                                                              Наталья Владимировна Меркулова, </w:t>
      </w:r>
      <w:r w:rsidRPr="00681F1A">
        <w:rPr>
          <w:b/>
          <w:i/>
          <w:sz w:val="28"/>
          <w:szCs w:val="28"/>
        </w:rPr>
        <w:br/>
      </w:r>
      <w:r w:rsidRPr="00681F1A">
        <w:rPr>
          <w:i/>
          <w:sz w:val="28"/>
          <w:szCs w:val="28"/>
        </w:rPr>
        <w:t>воспитатель МДОУ - детский сад  № 44 «Колокольчик», г. Серпухов</w:t>
      </w:r>
    </w:p>
    <w:p w:rsidR="00550494" w:rsidRDefault="00550494" w:rsidP="00550494">
      <w:pPr>
        <w:rPr>
          <w:rFonts w:ascii="Times New Roman" w:hAnsi="Times New Roman" w:cs="Times New Roman"/>
          <w:sz w:val="28"/>
          <w:szCs w:val="28"/>
        </w:rPr>
      </w:pPr>
      <w:r w:rsidRPr="00550494">
        <w:rPr>
          <w:rFonts w:ascii="Times New Roman" w:hAnsi="Times New Roman" w:cs="Times New Roman"/>
          <w:b/>
          <w:sz w:val="28"/>
          <w:szCs w:val="28"/>
        </w:rPr>
        <w:br/>
      </w:r>
      <w:r w:rsidR="00AA550E" w:rsidRPr="00550494">
        <w:rPr>
          <w:rFonts w:ascii="Times New Roman" w:hAnsi="Times New Roman" w:cs="Times New Roman"/>
          <w:sz w:val="28"/>
          <w:szCs w:val="28"/>
        </w:rPr>
        <w:t xml:space="preserve">Одно из проявлений неготовности ребёнка к школе – недоразвитие ручной умелости, т.е. неумение ребёнка выполнять целенаправленные действия руками. Дети не умеют рисовать, раскрашивать, копировать простейшие узоры, соединять точки, а иногда даже просто держать в руках карандаш. </w:t>
      </w:r>
      <w:r>
        <w:rPr>
          <w:rFonts w:ascii="Times New Roman" w:hAnsi="Times New Roman" w:cs="Times New Roman"/>
          <w:sz w:val="28"/>
          <w:szCs w:val="28"/>
        </w:rPr>
        <w:t>Как же можно помочь ребенку</w:t>
      </w:r>
      <w:r w:rsidR="00AA550E" w:rsidRPr="00550494">
        <w:rPr>
          <w:rFonts w:ascii="Times New Roman" w:hAnsi="Times New Roman" w:cs="Times New Roman"/>
          <w:sz w:val="28"/>
          <w:szCs w:val="28"/>
        </w:rPr>
        <w:t xml:space="preserve">?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Играя или занимаясь с ребенком, будьте терпеливы, не торопите его без особой необходимости, не спешите сделать что – то вместо него. Не забывайте, что многие действия он только осваивает, и для того чтобы они выполнялись легко и быстро, перешли в навык, потребуется время. Важно поддержать ребенка, помочь обрести уверенность в себе. Если движения </w:t>
      </w:r>
      <w:r>
        <w:rPr>
          <w:rFonts w:ascii="Times New Roman" w:hAnsi="Times New Roman" w:cs="Times New Roman"/>
          <w:sz w:val="28"/>
          <w:szCs w:val="28"/>
        </w:rPr>
        <w:t xml:space="preserve"> </w:t>
      </w:r>
      <w:r w:rsidR="00AA550E" w:rsidRPr="00550494">
        <w:rPr>
          <w:rFonts w:ascii="Times New Roman" w:hAnsi="Times New Roman" w:cs="Times New Roman"/>
          <w:sz w:val="28"/>
          <w:szCs w:val="28"/>
        </w:rPr>
        <w:t xml:space="preserve"> недостаточно четки, ваше вмешательство, замечания, </w:t>
      </w:r>
      <w:proofErr w:type="spellStart"/>
      <w:r w:rsidR="00AA550E" w:rsidRPr="00550494">
        <w:rPr>
          <w:rFonts w:ascii="Times New Roman" w:hAnsi="Times New Roman" w:cs="Times New Roman"/>
          <w:sz w:val="28"/>
          <w:szCs w:val="28"/>
        </w:rPr>
        <w:t>поторапливания</w:t>
      </w:r>
      <w:proofErr w:type="spellEnd"/>
      <w:r w:rsidR="00AA550E" w:rsidRPr="00550494">
        <w:rPr>
          <w:rFonts w:ascii="Times New Roman" w:hAnsi="Times New Roman" w:cs="Times New Roman"/>
          <w:sz w:val="28"/>
          <w:szCs w:val="28"/>
        </w:rPr>
        <w:t xml:space="preserve"> будут только мешать ребенку, сбивать, сделают его суетливым, менее организованным. Будьте изобретательны: постарайтесь придумать такие ситуации, в которых некто может сделать что – то еще хуже, чем ребенок, или не сможет сделать этого вовсе и ему требуется помощь. Например, бабушке с больной спиной трудно расшнуровать ботинки или у мамы болит пальчик, а надо застегнуть пуговицу. Чтобы стать настоящим помощником, надо тренироваться! Тренируем руки дома, на прогулке, на даче и</w:t>
      </w:r>
      <w:proofErr w:type="gramStart"/>
      <w:r w:rsidR="00AA550E" w:rsidRPr="00550494">
        <w:rPr>
          <w:rFonts w:ascii="Times New Roman" w:hAnsi="Times New Roman" w:cs="Times New Roman"/>
          <w:sz w:val="28"/>
          <w:szCs w:val="28"/>
        </w:rPr>
        <w:t xml:space="preserve"> … </w:t>
      </w:r>
      <w:r>
        <w:rPr>
          <w:rFonts w:ascii="Times New Roman" w:hAnsi="Times New Roman" w:cs="Times New Roman"/>
          <w:sz w:val="28"/>
          <w:szCs w:val="28"/>
        </w:rPr>
        <w:br/>
      </w:r>
      <w:r w:rsidR="00AA550E" w:rsidRPr="00550494">
        <w:rPr>
          <w:rFonts w:ascii="Times New Roman" w:hAnsi="Times New Roman" w:cs="Times New Roman"/>
          <w:sz w:val="28"/>
          <w:szCs w:val="28"/>
        </w:rPr>
        <w:t>• Н</w:t>
      </w:r>
      <w:proofErr w:type="gramEnd"/>
      <w:r w:rsidR="00AA550E" w:rsidRPr="00550494">
        <w:rPr>
          <w:rFonts w:ascii="Times New Roman" w:hAnsi="Times New Roman" w:cs="Times New Roman"/>
          <w:sz w:val="28"/>
          <w:szCs w:val="28"/>
        </w:rPr>
        <w:t>а даче: дайте задание взрыхлить, прополоть, вскопать, полить (хорошо, если у вашего ребёнка есть свой набор садовых инструментов). Ребёнок должен понимать, для чего нужна его работа, знать, что, выполняя её, он приносит пользу;</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 На прогулке: где бы вы ни находились, предоставьте ребёнку возможность поближе познакомиться с песком, глиной, водой, снегом. Поощряйте стремление ребёнка строить башни и крепости из песка, возводить снежные городки, рисовать пальцем или палочкой на песке, глине (аналогичные «письмена» получатся на рассыпанной по столу манке и муке) и т.д. Ребенок должен научиться различать «строительные материалы» на ощупь. Поиграйте с ним и потренируйте его: поместите в отдельные мешочки мелкий речной песок, гальку, глину, щебенку, ракушки и т.п. и попросите ребенка закрыть глаза, потрогать ладошкой содержимое мешочка и отгадать, </w:t>
      </w:r>
      <w:r w:rsidR="00AA550E" w:rsidRPr="00550494">
        <w:rPr>
          <w:rFonts w:ascii="Times New Roman" w:hAnsi="Times New Roman" w:cs="Times New Roman"/>
          <w:sz w:val="28"/>
          <w:szCs w:val="28"/>
        </w:rPr>
        <w:lastRenderedPageBreak/>
        <w:t>что там лежит? Пусть попробует описать свои ощущения. На что это похоже?</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 Дома: особое внимание уделяйте формированию самых разнообразных навыков самообслуживания (умываться и вытираться, застегивать и расстегивать пуговицы, завязывать и развязывать шнурки, готовить постель ко сну, убирать кровать и т.д.). Ребенок легко и с интересом будет осваивать эти умения, если «тренировки» будут проходить в игровых ситуациях, например, в кукольном уголке. Таким образом, игры с куклами помогут ребенку закрепить необходимые бытовые навыки.</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 На кухне: ребёнок может перебирать гречку, рис, пшено, насыпать сахар в сахарницу, соль в солонку. Научите его растирать, размешивать, взбалтывать, отливать, подливать, переливать. Важно, чтобы он научился держать ложку, вилку, нож, самостоятельно размешивать сахар в чашке, аккуратно наливать чай из чашки в блюдце. Ребёнку доставит удовольствие раскатывание теста, раскладывания начинки и лепка пельменей, вареников. Занятия покажутся более увлекательными, если будут связаны со знакомым ребенку сказочным сюжетом. Вместе с ним слепите Колобка, пирожки, которые несла бабушке Красная Шапочка, или те, которыми прикрылась в корзинке Машенька из сказки «Машенька и медведь». </w:t>
      </w:r>
      <w:r>
        <w:rPr>
          <w:rFonts w:ascii="Times New Roman" w:hAnsi="Times New Roman" w:cs="Times New Roman"/>
          <w:sz w:val="28"/>
          <w:szCs w:val="28"/>
        </w:rPr>
        <w:t xml:space="preserve">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На первый взгляд, многие из этих бытовых умений не имеют никакого отношения к школьной деятельности, но в действительности являются для нее базовыми, так как формируют ручную умелость. Кроме того, следует отметить, что, приобретая навыки самообслуживания, домоводства, работы в саду или огороде, ребенок общается </w:t>
      </w:r>
      <w:proofErr w:type="gramStart"/>
      <w:r w:rsidR="00AA550E" w:rsidRPr="00550494">
        <w:rPr>
          <w:rFonts w:ascii="Times New Roman" w:hAnsi="Times New Roman" w:cs="Times New Roman"/>
          <w:sz w:val="28"/>
          <w:szCs w:val="28"/>
        </w:rPr>
        <w:t>со</w:t>
      </w:r>
      <w:proofErr w:type="gramEnd"/>
      <w:r w:rsidR="00AA550E" w:rsidRPr="00550494">
        <w:rPr>
          <w:rFonts w:ascii="Times New Roman" w:hAnsi="Times New Roman" w:cs="Times New Roman"/>
          <w:sz w:val="28"/>
          <w:szCs w:val="28"/>
        </w:rPr>
        <w:t xml:space="preserve"> взрослыми, овладевает речью. Особую роль в подготовке ребенка к школе играет формирование графических навыков. Для их развития можно использовать упражнения в обводке и раскраске шаблонов овощей, животных и т.д., работу с альбомами раскрасками, копирование графических упражнений из различных пособий для дошкольников.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Постановка руки. Многие дети неправильно держат карандаш или ручку. Можно воспользоваться способом метки: поставить кружки на точки соприкосновения руки ребенка с ручкой. У вас получится три метки: одна – на ручке, другая – на подушечки указательного пальца, третья – на боковой поверхности среднего пальца, куда ложится ручка.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Штриховка. Упражнения выполняются по принципу возрастающей трудности. Ребенку предлагают обвести карандашом небольшое лекало или несложную плоскую форму. Затем ребенок заштриховывает полученный контур (по вертикали, горизонтали, наискось). Перед началом работы ребенку показывается образец штриховки. </w:t>
      </w:r>
      <w:r>
        <w:rPr>
          <w:rFonts w:ascii="Times New Roman" w:hAnsi="Times New Roman" w:cs="Times New Roman"/>
          <w:sz w:val="28"/>
          <w:szCs w:val="28"/>
        </w:rPr>
        <w:br/>
      </w:r>
      <w:r w:rsidR="00AA550E" w:rsidRPr="00550494">
        <w:rPr>
          <w:rFonts w:ascii="Times New Roman" w:hAnsi="Times New Roman" w:cs="Times New Roman"/>
          <w:sz w:val="28"/>
          <w:szCs w:val="28"/>
        </w:rPr>
        <w:lastRenderedPageBreak/>
        <w:t xml:space="preserve">Раскраска. Ребенок раскрашивает рисунок карандашами, стараясь работать как можно аккуратнее, не выходя за контур. Взрослый поощряет даже малейшие успехи ребенка, при этом можно поиграть «в школу», распределив между собой роли.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Копирование контура булавкой. Ребенку предлагается скопировать несложный рисунок или геометрическую фигуру, обкалывая контур булавкой. При этом под образец кладется чистый лист бумаги, на который будет переноситься рисунок, а также небольшая подушечка поролона. Полученный рисунок можно потом раскрасить или заштриховать. Завязывание, развязывание узелков и бантиков, </w:t>
      </w:r>
      <w:proofErr w:type="spellStart"/>
      <w:r w:rsidR="00AA550E" w:rsidRPr="00550494">
        <w:rPr>
          <w:rFonts w:ascii="Times New Roman" w:hAnsi="Times New Roman" w:cs="Times New Roman"/>
          <w:sz w:val="28"/>
          <w:szCs w:val="28"/>
        </w:rPr>
        <w:t>заплетание</w:t>
      </w:r>
      <w:proofErr w:type="spellEnd"/>
      <w:r w:rsidR="00AA550E" w:rsidRPr="00550494">
        <w:rPr>
          <w:rFonts w:ascii="Times New Roman" w:hAnsi="Times New Roman" w:cs="Times New Roman"/>
          <w:sz w:val="28"/>
          <w:szCs w:val="28"/>
        </w:rPr>
        <w:t xml:space="preserve">, </w:t>
      </w:r>
      <w:proofErr w:type="spellStart"/>
      <w:r w:rsidR="00AA550E" w:rsidRPr="00550494">
        <w:rPr>
          <w:rFonts w:ascii="Times New Roman" w:hAnsi="Times New Roman" w:cs="Times New Roman"/>
          <w:sz w:val="28"/>
          <w:szCs w:val="28"/>
        </w:rPr>
        <w:t>расплетание</w:t>
      </w:r>
      <w:proofErr w:type="spellEnd"/>
      <w:r w:rsidR="00AA550E" w:rsidRPr="00550494">
        <w:rPr>
          <w:rFonts w:ascii="Times New Roman" w:hAnsi="Times New Roman" w:cs="Times New Roman"/>
          <w:sz w:val="28"/>
          <w:szCs w:val="28"/>
        </w:rPr>
        <w:t xml:space="preserve">. Это может быть работа с бельевой верёвкой, со шнурками. Девочки могут заплетать косы своим куклам. Можно соревноваться на скорость. По мере освоения упражнения дают всё более тонкую верёвку. </w:t>
      </w:r>
      <w:r>
        <w:rPr>
          <w:rFonts w:ascii="Times New Roman" w:hAnsi="Times New Roman" w:cs="Times New Roman"/>
          <w:sz w:val="28"/>
          <w:szCs w:val="28"/>
        </w:rPr>
        <w:br/>
      </w:r>
      <w:r w:rsidR="00AA550E" w:rsidRPr="00550494">
        <w:rPr>
          <w:rFonts w:ascii="Times New Roman" w:hAnsi="Times New Roman" w:cs="Times New Roman"/>
          <w:sz w:val="28"/>
          <w:szCs w:val="28"/>
        </w:rPr>
        <w:t>А также необходимо:</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 Вырезание ножницами по контуру (например, фигуру бумажной куклы или машины).</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Изготовление мелких поделок из бумаги (кораблик, самолётик).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Работа с мелким конструктором, мозаикой (важна работа по образцу). Для большего эффекта желательно придерживаться следующих условий: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w:t>
      </w:r>
      <w:proofErr w:type="gramStart"/>
      <w:r w:rsidR="00AA550E" w:rsidRPr="00550494">
        <w:rPr>
          <w:rFonts w:ascii="Times New Roman" w:hAnsi="Times New Roman" w:cs="Times New Roman"/>
          <w:sz w:val="28"/>
          <w:szCs w:val="28"/>
        </w:rPr>
        <w:t xml:space="preserve">Оценивать усилия, а не соответствие общему стандарту, хвалить даже за небольшие успехи;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Ни в коем случае не заставлять ребёнка переписывать (перерисовывать) набело – будет получаться всё хуже и хуже;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Не торопиться переходить к написанию букв, можно сосредоточиться на рисовании простейших графических линиях и письме элементов букв; </w:t>
      </w:r>
      <w:r>
        <w:rPr>
          <w:rFonts w:ascii="Times New Roman" w:hAnsi="Times New Roman" w:cs="Times New Roman"/>
          <w:sz w:val="28"/>
          <w:szCs w:val="28"/>
        </w:rPr>
        <w:br/>
      </w:r>
      <w:r w:rsidR="00AA550E" w:rsidRPr="00550494">
        <w:rPr>
          <w:rFonts w:ascii="Times New Roman" w:hAnsi="Times New Roman" w:cs="Times New Roman"/>
          <w:sz w:val="28"/>
          <w:szCs w:val="28"/>
        </w:rPr>
        <w:t>• Соблюдать принцип постепенности и умеренности нагрузки, опираясь на игру, чередовать нагрузки с релаксационными упражнениями;</w:t>
      </w:r>
      <w:proofErr w:type="gramEnd"/>
      <w:r w:rsidR="00AA550E" w:rsidRPr="00550494">
        <w:rPr>
          <w:rFonts w:ascii="Times New Roman" w:hAnsi="Times New Roman" w:cs="Times New Roman"/>
          <w:sz w:val="28"/>
          <w:szCs w:val="28"/>
        </w:rPr>
        <w:t xml:space="preserve"> </w:t>
      </w:r>
      <w:r>
        <w:rPr>
          <w:rFonts w:ascii="Times New Roman" w:hAnsi="Times New Roman" w:cs="Times New Roman"/>
          <w:sz w:val="28"/>
          <w:szCs w:val="28"/>
        </w:rPr>
        <w:br/>
      </w:r>
      <w:r w:rsidR="00AA550E" w:rsidRPr="00550494">
        <w:rPr>
          <w:rFonts w:ascii="Times New Roman" w:hAnsi="Times New Roman" w:cs="Times New Roman"/>
          <w:sz w:val="28"/>
          <w:szCs w:val="28"/>
        </w:rPr>
        <w:t xml:space="preserve">• Упражнения должны доставлять ребёнку удовольствие, не превышать 10 – 15 мин. </w:t>
      </w:r>
      <w:r>
        <w:rPr>
          <w:rFonts w:ascii="Times New Roman" w:hAnsi="Times New Roman" w:cs="Times New Roman"/>
          <w:sz w:val="28"/>
          <w:szCs w:val="28"/>
        </w:rPr>
        <w:br/>
      </w:r>
    </w:p>
    <w:p w:rsidR="00550494" w:rsidRDefault="00550494" w:rsidP="00550494">
      <w:pPr>
        <w:rPr>
          <w:rFonts w:ascii="Times New Roman" w:hAnsi="Times New Roman" w:cs="Times New Roman"/>
          <w:sz w:val="28"/>
          <w:szCs w:val="28"/>
        </w:rPr>
      </w:pPr>
    </w:p>
    <w:p w:rsidR="00550494" w:rsidRDefault="00550494" w:rsidP="00550494">
      <w:pPr>
        <w:rPr>
          <w:rFonts w:ascii="Times New Roman" w:hAnsi="Times New Roman" w:cs="Times New Roman"/>
          <w:sz w:val="28"/>
          <w:szCs w:val="28"/>
        </w:rPr>
      </w:pPr>
    </w:p>
    <w:p w:rsidR="00550494" w:rsidRDefault="00550494" w:rsidP="00550494">
      <w:pPr>
        <w:rPr>
          <w:rFonts w:ascii="Times New Roman" w:hAnsi="Times New Roman" w:cs="Times New Roman"/>
          <w:sz w:val="28"/>
          <w:szCs w:val="28"/>
        </w:rPr>
      </w:pPr>
    </w:p>
    <w:p w:rsidR="00550494" w:rsidRDefault="00550494" w:rsidP="00550494">
      <w:pPr>
        <w:rPr>
          <w:rFonts w:ascii="Times New Roman" w:hAnsi="Times New Roman" w:cs="Times New Roman"/>
          <w:sz w:val="28"/>
          <w:szCs w:val="28"/>
        </w:rPr>
      </w:pPr>
    </w:p>
    <w:p w:rsidR="00550494" w:rsidRDefault="00550494" w:rsidP="00550494">
      <w:pPr>
        <w:rPr>
          <w:rFonts w:ascii="Times New Roman" w:hAnsi="Times New Roman" w:cs="Times New Roman"/>
          <w:sz w:val="28"/>
          <w:szCs w:val="28"/>
        </w:rPr>
      </w:pPr>
    </w:p>
    <w:p w:rsidR="00550494" w:rsidRDefault="00550494" w:rsidP="00550494">
      <w:pPr>
        <w:rPr>
          <w:rFonts w:ascii="Times New Roman" w:hAnsi="Times New Roman" w:cs="Times New Roman"/>
          <w:sz w:val="28"/>
          <w:szCs w:val="28"/>
        </w:rPr>
      </w:pPr>
    </w:p>
    <w:p w:rsidR="00AC56C4" w:rsidRPr="00550494" w:rsidRDefault="00550494" w:rsidP="00550494">
      <w:pPr>
        <w:rPr>
          <w:rFonts w:ascii="Times New Roman" w:hAnsi="Times New Roman" w:cs="Times New Roman"/>
          <w:sz w:val="28"/>
          <w:szCs w:val="28"/>
        </w:rPr>
      </w:pPr>
      <w:r>
        <w:rPr>
          <w:rFonts w:ascii="Times New Roman" w:hAnsi="Times New Roman" w:cs="Times New Roman"/>
          <w:sz w:val="28"/>
          <w:szCs w:val="28"/>
        </w:rPr>
        <w:lastRenderedPageBreak/>
        <w:br/>
      </w:r>
      <w:r w:rsidR="00AA550E" w:rsidRPr="00550494">
        <w:rPr>
          <w:rFonts w:ascii="Times New Roman" w:hAnsi="Times New Roman" w:cs="Times New Roman"/>
          <w:sz w:val="28"/>
          <w:szCs w:val="28"/>
        </w:rPr>
        <w:t xml:space="preserve">Пальчиковая гимнастика. Все упражнения выполняются в медленном темпе, от трех до пяти раз сначала одной, затем другой рукой, а в завершение – двумя руками вместе. Взрослые следят за правильной постановкой кисти руки ребенка и точностью переключения с одного движения на другое. Указания должны быть спокойными, доброжелательными, четкими. «Веер» Солнце светит очень ярко, И ребятам стало жарко. Достает красивый веер – Пусть прохладою повеет. Соединить прямые пальцы рук. Расслабить руки от локтя, превратив их в большой веер, который обмахивает лицо ветерком. «Мы считаем» Можно пальчики считать: Раз – два – три – четыре – пять. На другой руке – опять: Раз – два – три – четыре – пять. Поочередно разгибать пальцы правой (затем левой) руки, начиная с </w:t>
      </w:r>
      <w:proofErr w:type="gramStart"/>
      <w:r w:rsidR="00AA550E" w:rsidRPr="00550494">
        <w:rPr>
          <w:rFonts w:ascii="Times New Roman" w:hAnsi="Times New Roman" w:cs="Times New Roman"/>
          <w:sz w:val="28"/>
          <w:szCs w:val="28"/>
        </w:rPr>
        <w:t>большого</w:t>
      </w:r>
      <w:proofErr w:type="gramEnd"/>
      <w:r w:rsidR="00AA550E" w:rsidRPr="00550494">
        <w:rPr>
          <w:rFonts w:ascii="Times New Roman" w:hAnsi="Times New Roman" w:cs="Times New Roman"/>
          <w:sz w:val="28"/>
          <w:szCs w:val="28"/>
        </w:rPr>
        <w:t xml:space="preserve">. «Здравствуй» Здравствуй, солнце золотое! Здравствуй, небо голубое! Здравствуй, вольный ветерок, Здравствуй маленький дубок! Мы живем в одном краю – Всех я вас приветствую! Пальцами правой руки по очереди «здороваться» с пальцами левой руки, похлопывая друг друга кончиками. «Человечек» «Топ – топ – топ!» – топают ножки. Мальчик ходит по дорожке. </w:t>
      </w:r>
      <w:proofErr w:type="gramStart"/>
      <w:r w:rsidR="00AA550E" w:rsidRPr="00550494">
        <w:rPr>
          <w:rFonts w:ascii="Times New Roman" w:hAnsi="Times New Roman" w:cs="Times New Roman"/>
          <w:sz w:val="28"/>
          <w:szCs w:val="28"/>
        </w:rPr>
        <w:t>Указательный и средний палец правой (затем левой) руки «ходят» по столу. 45 «Дождик» Дождик – дождик, Полно лить, Малых детушек Мочить!</w:t>
      </w:r>
      <w:proofErr w:type="gramEnd"/>
      <w:r w:rsidR="00AA550E" w:rsidRPr="00550494">
        <w:rPr>
          <w:rFonts w:ascii="Times New Roman" w:hAnsi="Times New Roman" w:cs="Times New Roman"/>
          <w:sz w:val="28"/>
          <w:szCs w:val="28"/>
        </w:rPr>
        <w:t xml:space="preserve"> Подушечки правой (левой) руки прижать к столу. Попеременно постукивая ими по поверхности стола (как игра на пианино). Пальчиковую гимнастику желательно проводить каждый день, и обязательно проводить до и после выполнения упражнений по штриховке и письму. Количество повторений каждого упражнения можно уменьшать или увеличивать в зависимости от желания ребёнка. Попробуйте вместе с ребенком поработать с «Пальчиковыми шагами» Пальчиковые шаги 1этап работы: знакомство с ритмом стишка, сопровождающий упражнение. Сначала ребенок может отхлопать или отстучать ритм стихотворения, затем «прошагать» указательным и средним пальцем этот ритм по столу. Когда малыш усвоит ритм шагов можно переходить к работе на страницах. Например: </w:t>
      </w:r>
      <w:proofErr w:type="gramStart"/>
      <w:r w:rsidR="00AA550E" w:rsidRPr="00550494">
        <w:rPr>
          <w:rFonts w:ascii="Times New Roman" w:hAnsi="Times New Roman" w:cs="Times New Roman"/>
          <w:sz w:val="28"/>
          <w:szCs w:val="28"/>
        </w:rPr>
        <w:t xml:space="preserve">Улитка </w:t>
      </w:r>
      <w:proofErr w:type="spellStart"/>
      <w:r w:rsidR="00AA550E" w:rsidRPr="00550494">
        <w:rPr>
          <w:rFonts w:ascii="Times New Roman" w:hAnsi="Times New Roman" w:cs="Times New Roman"/>
          <w:sz w:val="28"/>
          <w:szCs w:val="28"/>
        </w:rPr>
        <w:t>Зуля</w:t>
      </w:r>
      <w:proofErr w:type="spellEnd"/>
      <w:r w:rsidR="00AA550E" w:rsidRPr="00550494">
        <w:rPr>
          <w:rFonts w:ascii="Times New Roman" w:hAnsi="Times New Roman" w:cs="Times New Roman"/>
          <w:sz w:val="28"/>
          <w:szCs w:val="28"/>
        </w:rPr>
        <w:t xml:space="preserve"> ждет гостей, - 4 хлопка (4 пальчиковых «шага» по дорожке) Уже готов пирог, - 3 хлопка (3 пальчиковых «шага» по дорожке) Варенье, мёд, конфеты, торт - 4 хлопка (4 пальчиковых «шага» по дорожке) И йогурт, и творог. - 3 хлопка (3 пальчиковых «шага» по дорожке) 2этап работы: знакомство с дорожками, по которым ребенок будет «шагать» пальчиками.</w:t>
      </w:r>
      <w:proofErr w:type="gramEnd"/>
      <w:r w:rsidR="00AA550E" w:rsidRPr="00550494">
        <w:rPr>
          <w:rFonts w:ascii="Times New Roman" w:hAnsi="Times New Roman" w:cs="Times New Roman"/>
          <w:sz w:val="28"/>
          <w:szCs w:val="28"/>
        </w:rPr>
        <w:t xml:space="preserve"> Перед началом работы ребенок можно просто проводить пальчиками по дорожкам. Когда ребенок будет готов «прошагать» дорожку с речевым сопровождением, начинайте работу с самого легкого варианта – «шаги» указательным и средним пальцами. Усложнение состоит в том, что постепенно вводятся остальные пальчики руки в следующей </w:t>
      </w:r>
      <w:r w:rsidR="00AA550E" w:rsidRPr="00550494">
        <w:rPr>
          <w:rFonts w:ascii="Times New Roman" w:hAnsi="Times New Roman" w:cs="Times New Roman"/>
          <w:sz w:val="28"/>
          <w:szCs w:val="28"/>
        </w:rPr>
        <w:lastRenderedPageBreak/>
        <w:t xml:space="preserve">последовательности: указательный и средний; указательный и безымянный; указательный и мизинец; большой и мизинец; большой и указательный; большой и средний; большой и безымянный; средний и безымянный; средний и мизинец; безымянный и мизинец. Ребенок будет испытывать трудности, работая с безымянным пальчиком и мизинцем, так как в быту используются движения преимущественно первых трех пальцев (большой, указательный, средний) и смежной с ними частью ладони. Поэтому очень важно прорабатывать все предложенные варианты, несмотря на трудность их выполнения. «Шагая» пальчиками, важно подключать к работе кисть руки. Движения кисти руки в запястье помогут выполнять сложные в воспроизведении «шаги». На этом этапе стихотворный текст может произносить как взрослый, так и ребенок. 46 3этап работы: </w:t>
      </w:r>
      <w:proofErr w:type="spellStart"/>
      <w:r w:rsidR="00AA550E" w:rsidRPr="00550494">
        <w:rPr>
          <w:rFonts w:ascii="Times New Roman" w:hAnsi="Times New Roman" w:cs="Times New Roman"/>
          <w:sz w:val="28"/>
          <w:szCs w:val="28"/>
        </w:rPr>
        <w:t>содружественные</w:t>
      </w:r>
      <w:proofErr w:type="spellEnd"/>
      <w:r w:rsidR="00AA550E" w:rsidRPr="00550494">
        <w:rPr>
          <w:rFonts w:ascii="Times New Roman" w:hAnsi="Times New Roman" w:cs="Times New Roman"/>
          <w:sz w:val="28"/>
          <w:szCs w:val="28"/>
        </w:rPr>
        <w:t xml:space="preserve"> (одновременные) движения пальчиками обеих рук. Этот этап предполагает работу одноименных пальчиков обеих рук. Этот этап предполагает работу одноименных пальчиков обеих рук без речевого сопровождения. </w:t>
      </w:r>
      <w:proofErr w:type="gramStart"/>
      <w:r w:rsidR="00AA550E" w:rsidRPr="00550494">
        <w:rPr>
          <w:rFonts w:ascii="Times New Roman" w:hAnsi="Times New Roman" w:cs="Times New Roman"/>
          <w:sz w:val="28"/>
          <w:szCs w:val="28"/>
        </w:rPr>
        <w:t>Пальчики левой руки работают по четной странице разворота, правой руки – по нечетной. 4этап работы: наиболее сложный этап, когда ребенок учится выполнять одновременные разнотипные движения пальцев рук (пальчики одной рукой «шагают» вверх, другой – «вниз»).</w:t>
      </w:r>
      <w:proofErr w:type="gramEnd"/>
      <w:r w:rsidR="00AA550E" w:rsidRPr="00550494">
        <w:rPr>
          <w:rFonts w:ascii="Times New Roman" w:hAnsi="Times New Roman" w:cs="Times New Roman"/>
          <w:sz w:val="28"/>
          <w:szCs w:val="28"/>
        </w:rPr>
        <w:t xml:space="preserve"> </w:t>
      </w:r>
      <w:proofErr w:type="gramStart"/>
      <w:r w:rsidR="00AA550E" w:rsidRPr="00550494">
        <w:rPr>
          <w:rFonts w:ascii="Times New Roman" w:hAnsi="Times New Roman" w:cs="Times New Roman"/>
          <w:sz w:val="28"/>
          <w:szCs w:val="28"/>
        </w:rPr>
        <w:t>Разнотипность движений может заключаться и в использовании разных пальчиков разных рук (на левой руке работают указательный и средний пальчики, на правой – большой палец и мизинец).</w:t>
      </w:r>
      <w:proofErr w:type="gramEnd"/>
      <w:r w:rsidR="00AA550E" w:rsidRPr="00550494">
        <w:rPr>
          <w:rFonts w:ascii="Times New Roman" w:hAnsi="Times New Roman" w:cs="Times New Roman"/>
          <w:sz w:val="28"/>
          <w:szCs w:val="28"/>
        </w:rPr>
        <w:t xml:space="preserve"> Эта работа требует более высокого уровня регуляции, в отличие от </w:t>
      </w:r>
      <w:proofErr w:type="spellStart"/>
      <w:r w:rsidR="00AA550E" w:rsidRPr="00550494">
        <w:rPr>
          <w:rFonts w:ascii="Times New Roman" w:hAnsi="Times New Roman" w:cs="Times New Roman"/>
          <w:sz w:val="28"/>
          <w:szCs w:val="28"/>
        </w:rPr>
        <w:t>содружественных</w:t>
      </w:r>
      <w:proofErr w:type="spellEnd"/>
      <w:r w:rsidR="00AA550E" w:rsidRPr="00550494">
        <w:rPr>
          <w:rFonts w:ascii="Times New Roman" w:hAnsi="Times New Roman" w:cs="Times New Roman"/>
          <w:sz w:val="28"/>
          <w:szCs w:val="28"/>
        </w:rPr>
        <w:t xml:space="preserve"> движений, воспитывает у ребёнка сосредоточенность, умение сконцентрироваться и удержать внимание. Массаж пальцев Ребёнок сам или с помощью взрослого делает массаж каждого пальца левой и правой руки, начиная с кончиков, поглаживающими, растирающими и круговыми движениями. Повторяют массаж обеих рук в течени</w:t>
      </w:r>
      <w:proofErr w:type="gramStart"/>
      <w:r w:rsidR="00AA550E" w:rsidRPr="00550494">
        <w:rPr>
          <w:rFonts w:ascii="Times New Roman" w:hAnsi="Times New Roman" w:cs="Times New Roman"/>
          <w:sz w:val="28"/>
          <w:szCs w:val="28"/>
        </w:rPr>
        <w:t>и</w:t>
      </w:r>
      <w:proofErr w:type="gramEnd"/>
      <w:r w:rsidR="00AA550E" w:rsidRPr="00550494">
        <w:rPr>
          <w:rFonts w:ascii="Times New Roman" w:hAnsi="Times New Roman" w:cs="Times New Roman"/>
          <w:sz w:val="28"/>
          <w:szCs w:val="28"/>
        </w:rPr>
        <w:t xml:space="preserve"> 1 – 2 мин, заканчивают поглаживающими движениями. Массаж ведущей руки делается чаще.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Растирание ладоней шестигранным карандашом с постепенным увеличением усилий.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Растирание ладоней движениями вверх – вниз.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Растирание боковых поверхностей сцепленных пальцев.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Разминание, затем растирание каждого пальца вдоль, затем поперек.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Грецкий орех положить между ладонями, делать круговые движения, постепенно увеличивая нажим и темп. Можно выполнять упражнения с двумя грецкими орехами, перекатывая один через другой, одной рукой, затем другой. </w:t>
      </w:r>
      <w:r w:rsidR="00AA550E" w:rsidRPr="00550494">
        <w:rPr>
          <w:rFonts w:ascii="Times New Roman" w:hAnsi="Times New Roman" w:cs="Times New Roman"/>
          <w:sz w:val="28"/>
          <w:szCs w:val="28"/>
        </w:rPr>
        <w:sym w:font="Symbol" w:char="F0B7"/>
      </w:r>
      <w:r w:rsidR="00AA550E" w:rsidRPr="00550494">
        <w:rPr>
          <w:rFonts w:ascii="Times New Roman" w:hAnsi="Times New Roman" w:cs="Times New Roman"/>
          <w:sz w:val="28"/>
          <w:szCs w:val="28"/>
        </w:rPr>
        <w:t xml:space="preserve"> Разминание кисти правой руки пальцами левой и наоборот, затем поочередное растирание. 10. КОНСУЛЬТАЦИЯ ДЛЯ РОДИТЕЛЕЙ «РАЗВИТИЕ ГРАФОМОТОРНОГО НАВЫКА У ДЕТЕЙ ПОДГОТОВИТЕЛЬНОЙ К ШКОЛЕ ГРУППЫ» Уважаемые родители! Наши </w:t>
      </w:r>
      <w:r w:rsidR="00AA550E" w:rsidRPr="00550494">
        <w:rPr>
          <w:rFonts w:ascii="Times New Roman" w:hAnsi="Times New Roman" w:cs="Times New Roman"/>
          <w:sz w:val="28"/>
          <w:szCs w:val="28"/>
        </w:rPr>
        <w:lastRenderedPageBreak/>
        <w:t xml:space="preserve">дети подросли и перешли в подготовительную к школе группу. Начинается время активной подготовки к обучению в школе. Уровень развития мелкой моторики – один из показателей интеллектуальной готовности ребенка к школьному обучению. Обычно 47 ребенок, имеющий высокий уровень развития мелкой моторики, умеет логически рассуждать, у него достаточно развиты память и внимание, связная речь. Педагоги отмечают, что первоклассники часто испытывают серьезные трудности с навыком письма в начальный период обучения: ребёнку тяжело писать, появляется боль и дрожь в кистях рук, они плачут и нервничают. В старшем дошкольном возрасте работа по развитию мелкой моторики и координации движений руки должна стать важной частью подготовки к школе. </w:t>
      </w:r>
      <w:proofErr w:type="gramStart"/>
      <w:r w:rsidR="00AA550E" w:rsidRPr="00550494">
        <w:rPr>
          <w:rFonts w:ascii="Times New Roman" w:hAnsi="Times New Roman" w:cs="Times New Roman"/>
          <w:sz w:val="28"/>
          <w:szCs w:val="28"/>
        </w:rPr>
        <w:t>Все, кто работают с дошкольниками, знают, какие трудности испытывают дети, когда им приходится выполнять действия, требующие точности, и синхронности движений: что – то брать, вставлять, завязывать, складывать, лепить, вырезать, наклеивать, рисовать и т.д.</w:t>
      </w:r>
      <w:proofErr w:type="gramEnd"/>
      <w:r w:rsidR="00AA550E" w:rsidRPr="00550494">
        <w:rPr>
          <w:rFonts w:ascii="Times New Roman" w:hAnsi="Times New Roman" w:cs="Times New Roman"/>
          <w:sz w:val="28"/>
          <w:szCs w:val="28"/>
        </w:rPr>
        <w:t xml:space="preserve"> Плохо развитые двигательные функции рук и отсутствие оформленной техники движений, скоординированных действий глаза и руки вызывают у ребенка огромные трудности, которые порой заставляют его отступать перед любой задачей, связанной с выполнением вышеупомянутых действий. В детском саду по подготовки руки к письму, проводится большая систематическая работа, которая основывается на взаимодействии специалистов ДОУ с детьми, родителями. Такая работа будет эффективной, только в том случае, если она проводится в содружестве с семьей. Очень важно поставить руку, подготовить её к работе. И штриховка в этом деле – незаменимый помощник, поскольку не только укрепляет мелкие мышцы пальцев и кистей рук, но и способствует развитию речи, логическому мышлению, общей культуры, творческих способностей. Что необходимо для штриховки? Альбом для рисования, простой и цветные карандаши, трафареты с геометрическими фигурами, фигурки животных и предметов. Полезно раскрашивание и штриховка в одном направлении, т. е. не выходя за линии контура. Убедите детей, что лучше закрашивать цветными карандашами, а не фломастерами. Закрашивая карандашами, ребёнку приходится прилагать определённые усилия, разную силу нажима, и всё это в свою очередь помогает развивать мелкую моторику рук, а значит, косвенно подготавливать его к обучению в школе. Штрихуя цветными карандашами, дети закрепляют название цвета, умение красиво сочетать их, т. е. развивают своё эстетическое восприятие. В дальнейшем для штриховки можно использовать ручки с цветными пастами. Особое внимание нужно обратить на поворот листа при закрашивании. Если ребёнок крутит лист при закрашивании, это свидетельствует о том, что он не умеет изменять </w:t>
      </w:r>
      <w:r w:rsidR="00AA550E" w:rsidRPr="00550494">
        <w:rPr>
          <w:rFonts w:ascii="Times New Roman" w:hAnsi="Times New Roman" w:cs="Times New Roman"/>
          <w:sz w:val="28"/>
          <w:szCs w:val="28"/>
        </w:rPr>
        <w:lastRenderedPageBreak/>
        <w:t xml:space="preserve">направление линии при помощи пальцев. В какой последовательности нужно проводить работу по штриховке? Дети 6 – 7 лет хорошо копируют простейшие геометрические фигуры, соблюдая их размер, пропорции. Штрихи становятся более чёткими и 48 ровными, овалы завершёнными. Фактически в этом возрасте доступны любые графические движения, штрихи и линии. Основным содержанием занятий по подготовке рук к письму должно быть развитие мелкой мускулатуры и </w:t>
      </w:r>
      <w:proofErr w:type="spellStart"/>
      <w:r w:rsidR="00AA550E" w:rsidRPr="00550494">
        <w:rPr>
          <w:rFonts w:ascii="Times New Roman" w:hAnsi="Times New Roman" w:cs="Times New Roman"/>
          <w:sz w:val="28"/>
          <w:szCs w:val="28"/>
        </w:rPr>
        <w:t>дифференцированности</w:t>
      </w:r>
      <w:proofErr w:type="spellEnd"/>
      <w:r w:rsidR="00AA550E" w:rsidRPr="00550494">
        <w:rPr>
          <w:rFonts w:ascii="Times New Roman" w:hAnsi="Times New Roman" w:cs="Times New Roman"/>
          <w:sz w:val="28"/>
          <w:szCs w:val="28"/>
        </w:rPr>
        <w:t xml:space="preserve"> движений кистей и пальцев рук, т. е. формирование функциональной (физиологической) готовности к графической деятельности. Тренировать пальцы рук, можно применяя лепку, закручивание гаек в конструкторе, собирание узоров из мелкой мозаики, вышивания, застёгивания пуговиц. Оригами (японское искусство складывания бумаги) также помогает развивать у детей способность работать руками под контролем сознания, у них совершенствуется мелкая моторика рук, м точные движения пальцев, развивается глазомер. При этом дети овладевают различными приёмами и способами действий с бумагой, такими, как сгибание, многократное складывание, надрезание, склеивание. Выполняя различные виды заданий, ребёнок приобретает опыт графических движений. Очень важно сразу обучить ребёнка правильным приёмам действия: вести линию сверху вниз и слева направо, выполнять линии различной толщины и формы, штриховать ровно и без пробелов, не выезжая за контур. </w:t>
      </w:r>
      <w:proofErr w:type="gramStart"/>
      <w:r w:rsidR="00AA550E" w:rsidRPr="00550494">
        <w:rPr>
          <w:rFonts w:ascii="Times New Roman" w:hAnsi="Times New Roman" w:cs="Times New Roman"/>
          <w:sz w:val="28"/>
          <w:szCs w:val="28"/>
        </w:rPr>
        <w:t>В 6 – 7 лет ребёнок должен выполнять следующие виды штриховок: прямые вертикальные (сверху вниз, горизонтальные (слева направо, наклонные, клубочками (круговыми движениями руки, имитирующими наматывание и разматывание нити, крупными капельками).</w:t>
      </w:r>
      <w:proofErr w:type="gramEnd"/>
      <w:r w:rsidR="00AA550E" w:rsidRPr="00550494">
        <w:rPr>
          <w:rFonts w:ascii="Times New Roman" w:hAnsi="Times New Roman" w:cs="Times New Roman"/>
          <w:sz w:val="28"/>
          <w:szCs w:val="28"/>
        </w:rPr>
        <w:t xml:space="preserve"> Особое внимание нужно уделять выполнению заданий сложной формы одним движением кисти руки (овалы, окружности, волнистые и ломаные линии). Линии должны наноситься без отрыва руки от бумаги; при выполнении задания нельзя менять положение листа или тетради. Следует обращать внимание на правильность посадки за столом и выполнять сначала простые задания, постепенно усложняя их и увеличивая время занятия с 10 до 15 – 20 минут. После этого обязательно сделать перерыв, во время которого можно выполнять пальчиковую гимнастику или упражнения на развитие предметных действий. При письме особенно важно сформировать весь комплекс готовности ребёнка: сочетание темпа и ритма речи с движениями глаз и руки, умение управлять руками и пальцами, обучение написанию печатных и письменных букв, ознакомлению с гигиеническими правилами письма, рабочей строкой, основными элементами букв, различными предметными образами, приближёнными к конфигурации букв. В двигательной области коры головного мозга находится самое </w:t>
      </w:r>
      <w:r w:rsidR="00AA550E" w:rsidRPr="00550494">
        <w:rPr>
          <w:rFonts w:ascii="Times New Roman" w:hAnsi="Times New Roman" w:cs="Times New Roman"/>
          <w:sz w:val="28"/>
          <w:szCs w:val="28"/>
        </w:rPr>
        <w:lastRenderedPageBreak/>
        <w:t xml:space="preserve">большое скопление клеток, управляющих рукой, пальцами (особенно большим и указательным) и органами речи: языком, губами, гортанью. Эта область коры головного мозга расположена рядом с речевой областью. Такое близкое соседство двигательной проекции руки и речевой зоны дает возможность оказывать большое влияние на развитие активной речи ребенка через тренировку тонких движений пальцев рук. </w:t>
      </w:r>
      <w:proofErr w:type="gramStart"/>
      <w:r w:rsidR="00AA550E" w:rsidRPr="00550494">
        <w:rPr>
          <w:rFonts w:ascii="Times New Roman" w:hAnsi="Times New Roman" w:cs="Times New Roman"/>
          <w:sz w:val="28"/>
          <w:szCs w:val="28"/>
        </w:rPr>
        <w:t>49</w:t>
      </w:r>
      <w:proofErr w:type="gramEnd"/>
      <w:r w:rsidR="00AA550E" w:rsidRPr="00550494">
        <w:rPr>
          <w:rFonts w:ascii="Times New Roman" w:hAnsi="Times New Roman" w:cs="Times New Roman"/>
          <w:sz w:val="28"/>
          <w:szCs w:val="28"/>
        </w:rPr>
        <w:t xml:space="preserve"> Чем большее число связей между клетками мозга задействовано, тем интенсивнее идет процесс психического развития. Работа по развитию координации движений начинается с крупных движений рук от плеча: рисование в воздухе контуров воображаемых предметов, работа с мелками, рисование на сыром и сухом песке и подобные упражнения. Постепенно движения становятся более мелкими (от локтя, непосредственно сами кисти рук, пальцы) – обведение трафаретов, нарисованных контуров, различные штрихования, </w:t>
      </w:r>
      <w:proofErr w:type="spellStart"/>
      <w:r w:rsidR="00AA550E" w:rsidRPr="00550494">
        <w:rPr>
          <w:rFonts w:ascii="Times New Roman" w:hAnsi="Times New Roman" w:cs="Times New Roman"/>
          <w:sz w:val="28"/>
          <w:szCs w:val="28"/>
        </w:rPr>
        <w:t>дорисовывания</w:t>
      </w:r>
      <w:proofErr w:type="spellEnd"/>
      <w:r w:rsidR="00AA550E" w:rsidRPr="00550494">
        <w:rPr>
          <w:rFonts w:ascii="Times New Roman" w:hAnsi="Times New Roman" w:cs="Times New Roman"/>
          <w:sz w:val="28"/>
          <w:szCs w:val="28"/>
        </w:rPr>
        <w:t xml:space="preserve"> рисунков и многое другое; «письмо» букв с помощью трафаретов, а также их печатание с опорой на ограничители и без них. Детей нужно специально учить управлять своими движениями, планировать, контролировать и корректировать их. Очень полезны для развития пальцев ребенка такие виды деятельности как лепка, рисование и раскраска, составление аппликаций из бумаги, разных видов круп, природного материала, работа с ножницами, пришивание пуговиц, нанизывание бус, конструирование из мелких деталей. И труд, и упражнения – это необязательно письмо. Рисование, которым любят заниматься дети, игры, включающие в дело руку, самообслуживание, участие мальчиков и девочек в домашних делах, ежедневная зарядка, пальчиковая гимнастика – это краткий перечень тех упражнений, которые можно организовать в каждой семье. Обучение письму может быть увлекательной интересной игрой, в которую дети внесут свое творчество. Помните! Занятия, в которых задействованы мелкие группы мышц, утомительны, и важно предусмотреть их смену, ограничивать длительность и нагрузку. Таким образом, регулярные занятия родителей с ребёнком дома по развитию графо-моторных навыков обеспечат правильное и красивое письмо в будущем. Успехов Вам в воспитании ваших детей! 11. МЕЛКАЯ МОТОРИКА В ПСИХОФИЗИЧ</w:t>
      </w:r>
    </w:p>
    <w:sectPr w:rsidR="00AC56C4" w:rsidRPr="005504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50E"/>
    <w:rsid w:val="00550494"/>
    <w:rsid w:val="00987216"/>
    <w:rsid w:val="00AA550E"/>
    <w:rsid w:val="00AC5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04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049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2865</Words>
  <Characters>16333</Characters>
  <Application>Microsoft Office Word</Application>
  <DocSecurity>0</DocSecurity>
  <Lines>136</Lines>
  <Paragraphs>38</Paragraphs>
  <ScaleCrop>false</ScaleCrop>
  <Company>SPecialiST RePack</Company>
  <LinksUpToDate>false</LinksUpToDate>
  <CharactersWithSpaces>19160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2019-03-08T20:10:00Z</dcterms:created>
  <dcterms:modified xsi:type="dcterms:W3CDTF">2019-10-25T20:28:00Z</dcterms:modified>
</cp:coreProperties>
</file>