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A23" w:rsidRPr="00E92D97" w:rsidRDefault="00421A23" w:rsidP="00421A2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E92D97">
        <w:rPr>
          <w:rStyle w:val="a4"/>
          <w:color w:val="000000"/>
        </w:rPr>
        <w:t>Технологическая карта учебного занятия</w:t>
      </w:r>
    </w:p>
    <w:p w:rsidR="00421A23" w:rsidRPr="00E92D97" w:rsidRDefault="00421A23" w:rsidP="00421A23">
      <w:pPr>
        <w:pStyle w:val="a3"/>
        <w:spacing w:before="0" w:beforeAutospacing="0" w:after="0" w:afterAutospacing="0"/>
        <w:rPr>
          <w:color w:val="000000"/>
        </w:rPr>
      </w:pPr>
    </w:p>
    <w:p w:rsidR="00421A23" w:rsidRPr="00844385" w:rsidRDefault="00421A23" w:rsidP="00421A23">
      <w:pPr>
        <w:pStyle w:val="a3"/>
        <w:spacing w:before="0" w:beforeAutospacing="0" w:after="0" w:afterAutospacing="0"/>
        <w:jc w:val="both"/>
        <w:rPr>
          <w:color w:val="000000"/>
          <w:u w:val="single"/>
        </w:rPr>
      </w:pPr>
      <w:r w:rsidRPr="00E92D97">
        <w:rPr>
          <w:color w:val="000000"/>
        </w:rPr>
        <w:t xml:space="preserve">ФИО учителя/преподавателя: </w:t>
      </w:r>
      <w:r w:rsidRPr="00844385">
        <w:rPr>
          <w:color w:val="000000"/>
          <w:u w:val="single"/>
        </w:rPr>
        <w:t xml:space="preserve">Стаучан Екатерина Андреевна </w:t>
      </w:r>
    </w:p>
    <w:p w:rsidR="00421A23" w:rsidRPr="00E92D97" w:rsidRDefault="00421A23" w:rsidP="00421A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E92D97">
        <w:rPr>
          <w:color w:val="000000"/>
        </w:rPr>
        <w:t>Класс:</w:t>
      </w:r>
      <w:r>
        <w:rPr>
          <w:color w:val="000000"/>
        </w:rPr>
        <w:t xml:space="preserve"> </w:t>
      </w:r>
      <w:r w:rsidRPr="00844385">
        <w:rPr>
          <w:color w:val="000000"/>
          <w:u w:val="single"/>
        </w:rPr>
        <w:t xml:space="preserve">7 </w:t>
      </w:r>
    </w:p>
    <w:p w:rsidR="00421A23" w:rsidRPr="00E92D97" w:rsidRDefault="00421A23" w:rsidP="00421A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E92D97">
        <w:rPr>
          <w:color w:val="000000"/>
        </w:rPr>
        <w:t>Предмет:</w:t>
      </w:r>
      <w:r w:rsidRPr="00844385">
        <w:rPr>
          <w:color w:val="000000"/>
          <w:u w:val="single"/>
        </w:rPr>
        <w:t xml:space="preserve"> география</w:t>
      </w:r>
      <w:r>
        <w:rPr>
          <w:color w:val="000000"/>
        </w:rPr>
        <w:t xml:space="preserve"> </w:t>
      </w:r>
    </w:p>
    <w:p w:rsidR="00421A23" w:rsidRPr="00844385" w:rsidRDefault="00421A23" w:rsidP="00421A23">
      <w:pPr>
        <w:pStyle w:val="a3"/>
        <w:spacing w:before="0" w:beforeAutospacing="0" w:after="0" w:afterAutospacing="0"/>
        <w:jc w:val="both"/>
        <w:rPr>
          <w:color w:val="000000"/>
          <w:u w:val="single"/>
        </w:rPr>
      </w:pPr>
      <w:r w:rsidRPr="00E92D97">
        <w:rPr>
          <w:color w:val="000000"/>
        </w:rPr>
        <w:t>Тип урока</w:t>
      </w:r>
      <w:r>
        <w:rPr>
          <w:color w:val="000000"/>
        </w:rPr>
        <w:t xml:space="preserve"> </w:t>
      </w:r>
      <w:r w:rsidRPr="00844385">
        <w:rPr>
          <w:color w:val="000000"/>
          <w:u w:val="single"/>
        </w:rPr>
        <w:t xml:space="preserve">изучение нового материала </w:t>
      </w:r>
    </w:p>
    <w:p w:rsidR="00421A23" w:rsidRPr="00844385" w:rsidRDefault="00421A23" w:rsidP="00421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4385">
        <w:rPr>
          <w:rFonts w:ascii="Times New Roman" w:hAnsi="Times New Roman" w:cs="Times New Roman"/>
          <w:color w:val="000000"/>
          <w:sz w:val="24"/>
          <w:szCs w:val="24"/>
        </w:rPr>
        <w:t xml:space="preserve">Планируемые результаты (предметные, </w:t>
      </w:r>
      <w:proofErr w:type="spellStart"/>
      <w:r w:rsidRPr="00844385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844385">
        <w:rPr>
          <w:rFonts w:ascii="Times New Roman" w:hAnsi="Times New Roman" w:cs="Times New Roman"/>
          <w:color w:val="000000"/>
          <w:sz w:val="24"/>
          <w:szCs w:val="24"/>
        </w:rPr>
        <w:t>, личностные).</w:t>
      </w:r>
      <w:r w:rsidRPr="0084438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21A23" w:rsidRPr="00844385" w:rsidRDefault="00421A23" w:rsidP="00421A2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4385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 w:rsidRPr="00844385">
        <w:rPr>
          <w:rFonts w:ascii="Times New Roman" w:hAnsi="Times New Roman" w:cs="Times New Roman"/>
          <w:i/>
          <w:sz w:val="24"/>
          <w:szCs w:val="24"/>
        </w:rPr>
        <w:t>:</w:t>
      </w:r>
    </w:p>
    <w:p w:rsidR="00421A23" w:rsidRPr="00844385" w:rsidRDefault="00421A23" w:rsidP="00421A2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Формирование понятия «географическое положение материка» и умения составлять характеристику ФГП;</w:t>
      </w:r>
    </w:p>
    <w:p w:rsidR="00421A23" w:rsidRPr="00844385" w:rsidRDefault="00421A23" w:rsidP="00421A2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Развитие умений работы с  географической картой и использования карты как одного из «языков» общения;</w:t>
      </w:r>
    </w:p>
    <w:p w:rsidR="00421A23" w:rsidRPr="00844385" w:rsidRDefault="00421A23" w:rsidP="00421A2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 xml:space="preserve">умения использовать математический и сравнительный методы в изучении материалов. </w:t>
      </w:r>
    </w:p>
    <w:p w:rsidR="00421A23" w:rsidRPr="00844385" w:rsidRDefault="00421A23" w:rsidP="00421A2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844385">
        <w:rPr>
          <w:rFonts w:ascii="Times New Roman" w:hAnsi="Times New Roman" w:cs="Times New Roman"/>
          <w:b/>
          <w:i/>
          <w:sz w:val="24"/>
          <w:szCs w:val="24"/>
        </w:rPr>
        <w:t xml:space="preserve">Метапредметные: </w:t>
      </w:r>
    </w:p>
    <w:p w:rsidR="00421A23" w:rsidRPr="00844385" w:rsidRDefault="00421A23" w:rsidP="00421A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Развитие умений выявлять причинно-следственные связи;</w:t>
      </w:r>
    </w:p>
    <w:p w:rsidR="00421A23" w:rsidRPr="00844385" w:rsidRDefault="00421A23" w:rsidP="00421A2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Развитие умения вести самостоятельный поиск, анализ, отбор информации, её преобразование.</w:t>
      </w:r>
    </w:p>
    <w:p w:rsidR="00421A23" w:rsidRPr="00844385" w:rsidRDefault="00421A23" w:rsidP="00421A2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44385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421A23" w:rsidRPr="00844385" w:rsidRDefault="00421A23" w:rsidP="00421A2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Формирование познавательных интересов, интеллектуальных и творческих способностей учащихся;</w:t>
      </w:r>
    </w:p>
    <w:p w:rsidR="00421A23" w:rsidRPr="00844385" w:rsidRDefault="00421A23" w:rsidP="00421A2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385">
        <w:rPr>
          <w:rFonts w:ascii="Times New Roman" w:hAnsi="Times New Roman" w:cs="Times New Roman"/>
          <w:sz w:val="24"/>
          <w:szCs w:val="24"/>
        </w:rPr>
        <w:t>Развитие способности к самостоятельному приобретению знаний и практических умений.</w:t>
      </w:r>
    </w:p>
    <w:p w:rsidR="00421A23" w:rsidRDefault="00421A23" w:rsidP="00421A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E92D97">
        <w:rPr>
          <w:color w:val="000000"/>
        </w:rPr>
        <w:t xml:space="preserve">Средства обучения: </w:t>
      </w:r>
      <w:r w:rsidRPr="00844385">
        <w:rPr>
          <w:color w:val="000000"/>
          <w:u w:val="single"/>
        </w:rPr>
        <w:t>учебник, контурные карты (у учащихся), физическая карта мира и Африки, глобус, учебник (у учителя).</w:t>
      </w:r>
    </w:p>
    <w:p w:rsidR="00421A23" w:rsidRPr="00E92D97" w:rsidRDefault="00421A23" w:rsidP="00421A23">
      <w:pPr>
        <w:pStyle w:val="a3"/>
        <w:spacing w:before="0" w:beforeAutospacing="0" w:after="0" w:afterAutospacing="0"/>
        <w:jc w:val="both"/>
        <w:rPr>
          <w:color w:val="000000"/>
        </w:rPr>
      </w:pPr>
      <w:r w:rsidRPr="00E92D97">
        <w:rPr>
          <w:rStyle w:val="a4"/>
        </w:rPr>
        <w:t>Формы работы на уроке</w:t>
      </w:r>
      <w:r>
        <w:rPr>
          <w:rStyle w:val="a4"/>
        </w:rPr>
        <w:t xml:space="preserve"> </w:t>
      </w:r>
      <w:r w:rsidRPr="00421A23">
        <w:rPr>
          <w:rStyle w:val="a4"/>
          <w:b w:val="0"/>
          <w:u w:val="single"/>
        </w:rPr>
        <w:t>фронтальная (объяснение, беседа), индивидуальная  (работа с картой, учебником), работа в парах и группах.</w:t>
      </w:r>
    </w:p>
    <w:p w:rsidR="00421A23" w:rsidRDefault="00421A23" w:rsidP="00421A23">
      <w:pPr>
        <w:pStyle w:val="a3"/>
        <w:spacing w:before="0" w:beforeAutospacing="0" w:after="0" w:afterAutospacing="0"/>
        <w:rPr>
          <w:color w:val="000000"/>
        </w:rPr>
      </w:pPr>
      <w:r w:rsidRPr="00E92D97">
        <w:rPr>
          <w:color w:val="000000"/>
        </w:rPr>
        <w:t>Характеристика этапов урока: 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380"/>
        <w:gridCol w:w="4020"/>
        <w:gridCol w:w="4171"/>
      </w:tblGrid>
      <w:tr w:rsidR="00421A23" w:rsidRPr="00E92D97" w:rsidTr="009510D3">
        <w:trPr>
          <w:trHeight w:val="1206"/>
        </w:trPr>
        <w:tc>
          <w:tcPr>
            <w:tcW w:w="847" w:type="pct"/>
            <w:hideMark/>
          </w:tcPr>
          <w:p w:rsidR="00421A23" w:rsidRPr="00E92D97" w:rsidRDefault="00421A23" w:rsidP="0095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Название, содержание и цель этапа урока</w:t>
            </w:r>
            <w:r w:rsidRPr="00E92D97">
              <w:rPr>
                <w:rStyle w:val="a7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2011" w:type="pct"/>
            <w:hideMark/>
          </w:tcPr>
          <w:p w:rsidR="00421A23" w:rsidRPr="00E92D97" w:rsidRDefault="00421A23" w:rsidP="0095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  <w:r w:rsidRPr="00E92D97">
              <w:rPr>
                <w:rStyle w:val="a7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142" w:type="pct"/>
            <w:hideMark/>
          </w:tcPr>
          <w:p w:rsidR="00421A23" w:rsidRPr="00E92D97" w:rsidRDefault="00421A23" w:rsidP="0095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011" w:type="pct"/>
          </w:tcPr>
          <w:p w:rsidR="00421A23" w:rsidRPr="00844385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детей, проверяет их готовность к уроку. Создает психологический настрой, положительную эмоциональную направленность. Настраивает на активную работу.  Устанавливает  контакт с </w:t>
            </w:r>
            <w:proofErr w:type="gramStart"/>
            <w:r w:rsidRPr="0084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443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Сегодня мы начинаем изучать индивидуальные особенности каждого материка в отдельности. О каком материке  будет идти речь на сегодняшнем уроке, вы догадаетесь сами.</w:t>
            </w:r>
          </w:p>
        </w:tc>
        <w:tc>
          <w:tcPr>
            <w:tcW w:w="2142" w:type="pct"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sz w:val="24"/>
                <w:szCs w:val="24"/>
              </w:rPr>
              <w:t>Организовывают рабочее место. Здороваются с учителем.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2011" w:type="pct"/>
          </w:tcPr>
          <w:p w:rsidR="00421A23" w:rsidRPr="009A1859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859">
              <w:rPr>
                <w:rFonts w:ascii="Times New Roman" w:hAnsi="Times New Roman" w:cs="Times New Roman"/>
                <w:sz w:val="24"/>
                <w:szCs w:val="24"/>
              </w:rPr>
              <w:t>Интеллектуальная разминка.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Перед изучением новой темы давайте вспомним:</w:t>
            </w:r>
          </w:p>
          <w:p w:rsidR="00421A23" w:rsidRPr="00844385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1)Сколько на Земле материков? </w:t>
            </w:r>
          </w:p>
          <w:p w:rsidR="00421A23" w:rsidRPr="00844385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2) Назовите самый большой из них. </w:t>
            </w:r>
          </w:p>
          <w:p w:rsidR="00421A23" w:rsidRPr="00844385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3)А какой материк самый маленький по занимаемой площади? </w:t>
            </w:r>
          </w:p>
          <w:p w:rsidR="00421A23" w:rsidRPr="00844385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4)Назовите материки по мере убывания размеров их площади.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5)Назовите материк, занимающий 2-ое место по занимаемой площади.</w:t>
            </w:r>
          </w:p>
        </w:tc>
        <w:tc>
          <w:tcPr>
            <w:tcW w:w="2142" w:type="pct"/>
          </w:tcPr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1) 6</w:t>
            </w:r>
          </w:p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2) Евразия</w:t>
            </w:r>
          </w:p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3) Австралия</w:t>
            </w:r>
          </w:p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4) Евразия, Африка, Северная Америка, Южная Америка, Антарктида, Австралия</w:t>
            </w:r>
          </w:p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5) Африка</w:t>
            </w:r>
          </w:p>
          <w:p w:rsidR="00421A23" w:rsidRPr="00844385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i/>
                <w:sz w:val="24"/>
                <w:szCs w:val="24"/>
              </w:rPr>
              <w:t>(все называемые географические объекты показываются на настенной карте)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Проектирование нового знания, актуализация субъективного опыта учеников</w:t>
            </w:r>
          </w:p>
        </w:tc>
        <w:tc>
          <w:tcPr>
            <w:tcW w:w="2011" w:type="pct"/>
          </w:tcPr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Прежде чем приступить к изучению нового материала, вам нужно узнать тему нашего урока, </w:t>
            </w:r>
            <w:proofErr w:type="gramStart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попробуйте догадаться на какой материк мы с вами отправимся</w:t>
            </w:r>
            <w:proofErr w:type="gramEnd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, выделив из каждой строки лишнее слово.</w:t>
            </w:r>
          </w:p>
          <w:p w:rsidR="00421A23" w:rsidRPr="003362D7" w:rsidRDefault="00421A23" w:rsidP="009510D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3362D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Найдите в каждой строке лишнее слово.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1) Лена, Нил, Обь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2) Шахматы, зеркала, папирус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3) Рис, кофе, хлопок 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(Нил, папирус, кофе)</w:t>
            </w:r>
            <w:proofErr w:type="gramStart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proofErr w:type="gramStart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лова на доске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- Почему выбрали эти слова?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Найдите закономерность, которая связывает эти слова? (Африка)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ИТАК, о каком материке пойдёт речь?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850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Используя свои личные ресурсы, дополните фразу: «Я уже знаю об  Африке…»  и Я хочу узнать </w:t>
            </w:r>
            <w:proofErr w:type="gramStart"/>
            <w:r w:rsidRPr="00085053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proofErr w:type="gramEnd"/>
            <w:r w:rsidRPr="0008505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Африке….(фразы на доске)</w:t>
            </w:r>
          </w:p>
          <w:p w:rsidR="00421A23" w:rsidRPr="0008505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2D4BC4" wp14:editId="39C0841B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91440</wp:posOffset>
                      </wp:positionV>
                      <wp:extent cx="1" cy="411480"/>
                      <wp:effectExtent l="0" t="0" r="19050" b="26670"/>
                      <wp:wrapNone/>
                      <wp:docPr id="6" name="Прямая со стрелко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" cy="411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05.05pt;margin-top:7.2pt;width:0;height:32.4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"/>
                  </w:pict>
                </mc:Fallback>
              </mc:AlternateContent>
            </w:r>
          </w:p>
          <w:p w:rsidR="00421A23" w:rsidRDefault="00421A23" w:rsidP="0095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1084E8" wp14:editId="5CC79C75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138430</wp:posOffset>
                      </wp:positionV>
                      <wp:extent cx="1190625" cy="411480"/>
                      <wp:effectExtent l="0" t="0" r="28575" b="2667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190625" cy="411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-.75pt;margin-top:10.9pt;width:93.75pt;height:32.4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CA2F15" wp14:editId="177D3F21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59055</wp:posOffset>
                      </wp:positionV>
                      <wp:extent cx="713740" cy="600075"/>
                      <wp:effectExtent l="0" t="0" r="29210" b="28575"/>
                      <wp:wrapNone/>
                      <wp:docPr id="5" name="Прямая со стрелкой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1374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22.3pt;margin-top:4.65pt;width:56.2pt;height:47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EB8A43" wp14:editId="79240BCC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1363980</wp:posOffset>
                      </wp:positionV>
                      <wp:extent cx="627380" cy="200025"/>
                      <wp:effectExtent l="0" t="0" r="20320" b="28575"/>
                      <wp:wrapNone/>
                      <wp:docPr id="8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62738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8" o:spid="_x0000_s1026" type="#_x0000_t32" style="position:absolute;margin-left:122.3pt;margin-top:107.4pt;width:49.4pt;height:15.7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E57AAE" wp14:editId="5CA062DD">
                      <wp:simplePos x="0" y="0"/>
                      <wp:positionH relativeFrom="column">
                        <wp:posOffset>267335</wp:posOffset>
                      </wp:positionH>
                      <wp:positionV relativeFrom="paragraph">
                        <wp:posOffset>994410</wp:posOffset>
                      </wp:positionV>
                      <wp:extent cx="1066800" cy="436245"/>
                      <wp:effectExtent l="0" t="0" r="19050" b="20955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66800" cy="436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" o:spid="_x0000_s1026" type="#_x0000_t32" style="position:absolute;margin-left:21.05pt;margin-top:78.3pt;width:84pt;height:34.3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FDA9A8" wp14:editId="11623EB1">
                  <wp:extent cx="1304925" cy="1560830"/>
                  <wp:effectExtent l="0" t="0" r="952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560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1A23" w:rsidRDefault="00421A23" w:rsidP="009510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Что вы знаете об Африке? Как Вы себе его представляете?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Теперь давайте узнаем, что мы сегодня будем изучать?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Ребята, откройте содержание учебника и ответьте на вопрос:  В какой последовательности авторы учебника предлагают изучать материки, и с какой темы начинается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рассмотрение каждого материка? 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План характеристики материка.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Физико-географическое положение материка.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Рельеф, тектоническое строение, полезные ископаемые.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Климат.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Внутренние воды.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Почвы.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Природные зоны. Растительный и животный мир.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Население. Хозяйственная деятельность. </w:t>
            </w:r>
          </w:p>
          <w:p w:rsidR="00421A23" w:rsidRPr="00947CBE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Государства и столицы. 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i/>
                <w:sz w:val="24"/>
                <w:szCs w:val="24"/>
              </w:rPr>
              <w:t>Первый вопрос плана характеристики материка - физико-географическое положение.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Тема сегодняшнего урока ГЕОГРАФИЧЕСКОЕ ПОЛОЖЕНИЕ МАТЕРИКА АФРИКА.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Исходя из темы, поставьте цели на сегодняшний урок: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ab/>
              <w:t>познакомиться с географическим положением материка,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Научиться давать характеристику ГП материка. </w:t>
            </w:r>
          </w:p>
          <w:p w:rsidR="00421A23" w:rsidRPr="00947CBE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ab/>
              <w:t>Продолжить формировать умение  работать с картами: определить географическое положение материка, определить координаты крайних точек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2" w:type="pct"/>
          </w:tcPr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Ответ детей: Африка.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053">
              <w:rPr>
                <w:rFonts w:ascii="Times New Roman" w:hAnsi="Times New Roman" w:cs="Times New Roman"/>
                <w:sz w:val="24"/>
                <w:szCs w:val="24"/>
              </w:rPr>
              <w:t>Работа в парах (составляют кластер)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385">
              <w:rPr>
                <w:rFonts w:ascii="Times New Roman" w:hAnsi="Times New Roman" w:cs="Times New Roman"/>
                <w:sz w:val="24"/>
                <w:szCs w:val="24"/>
              </w:rPr>
              <w:t>Ученики перечисляют последовательность изучения материков и отмечают, что рассмотрение каждого материка начинается с его географического положения.</w:t>
            </w: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08505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sz w:val="24"/>
                <w:szCs w:val="24"/>
              </w:rPr>
              <w:t>Формируют тему урока.</w:t>
            </w: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3E357B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7CBE">
              <w:rPr>
                <w:rFonts w:ascii="Times New Roman" w:hAnsi="Times New Roman" w:cs="Times New Roman"/>
                <w:sz w:val="24"/>
                <w:szCs w:val="24"/>
              </w:rPr>
              <w:t>Обучающиеся самостоятельно планируют способы достижения намеченной цели. Обсуждают план  деятельности.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Изучение новых знаний </w:t>
            </w:r>
          </w:p>
        </w:tc>
        <w:tc>
          <w:tcPr>
            <w:tcW w:w="2011" w:type="pct"/>
          </w:tcPr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«Определение географического положения материка»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Научиться определять географическое положение материка Африка поможет нам практическая работа, которую выполним на уроке.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820"/>
              <w:gridCol w:w="938"/>
              <w:gridCol w:w="1018"/>
              <w:gridCol w:w="1018"/>
            </w:tblGrid>
            <w:tr w:rsidR="00421A23" w:rsidRPr="00A37F4E" w:rsidTr="009510D3">
              <w:trPr>
                <w:trHeight w:val="1845"/>
              </w:trPr>
              <w:tc>
                <w:tcPr>
                  <w:tcW w:w="904" w:type="dxa"/>
                  <w:vMerge w:val="restart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4"/>
                    </w:rPr>
                    <w:t>1.</w:t>
                  </w: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Положение материка на градусной сетке:</w:t>
                  </w:r>
                </w:p>
              </w:tc>
              <w:tc>
                <w:tcPr>
                  <w:tcW w:w="1037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а) по отношению к экватору и нулевому меридиану</w:t>
                  </w: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б) положение по широте и протяженность с севера на юг</w:t>
                  </w: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в) положение по долготе и протяженность с запада на восток.</w:t>
                  </w:r>
                </w:p>
              </w:tc>
            </w:tr>
            <w:tr w:rsidR="00421A23" w:rsidRPr="00A37F4E" w:rsidTr="009510D3">
              <w:trPr>
                <w:trHeight w:val="210"/>
              </w:trPr>
              <w:tc>
                <w:tcPr>
                  <w:tcW w:w="904" w:type="dxa"/>
                  <w:vMerge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037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</w:tr>
            <w:tr w:rsidR="00421A23" w:rsidRPr="00A37F4E" w:rsidTr="009510D3">
              <w:trPr>
                <w:trHeight w:val="1350"/>
              </w:trPr>
              <w:tc>
                <w:tcPr>
                  <w:tcW w:w="904" w:type="dxa"/>
                  <w:vMerge w:val="restart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2. Положение материка:</w:t>
                  </w:r>
                </w:p>
              </w:tc>
              <w:tc>
                <w:tcPr>
                  <w:tcW w:w="1037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а) относительно других материков </w:t>
                  </w: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б) относительно океанов</w:t>
                  </w:r>
                </w:p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37F4E">
                    <w:rPr>
                      <w:rFonts w:ascii="Times New Roman" w:hAnsi="Times New Roman" w:cs="Times New Roman"/>
                      <w:sz w:val="20"/>
                      <w:szCs w:val="24"/>
                    </w:rPr>
                    <w:t>в) относительно других объектов</w:t>
                  </w:r>
                </w:p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</w:tr>
            <w:tr w:rsidR="00421A23" w:rsidRPr="00A37F4E" w:rsidTr="009510D3">
              <w:trPr>
                <w:trHeight w:val="270"/>
              </w:trPr>
              <w:tc>
                <w:tcPr>
                  <w:tcW w:w="904" w:type="dxa"/>
                  <w:vMerge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037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  <w:tc>
                <w:tcPr>
                  <w:tcW w:w="1129" w:type="dxa"/>
                </w:tcPr>
                <w:p w:rsidR="00421A23" w:rsidRPr="00A37F4E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</w:p>
              </w:tc>
            </w:tr>
          </w:tbl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3E357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Физминутка</w:t>
            </w:r>
            <w:proofErr w:type="spellEnd"/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>А теперь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3E35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давайте отдохнем </w:t>
            </w:r>
          </w:p>
          <w:p w:rsidR="00421A23" w:rsidRPr="00A82715" w:rsidRDefault="00421A23" w:rsidP="009510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715">
              <w:rPr>
                <w:rFonts w:ascii="Times New Roman" w:hAnsi="Times New Roman" w:cs="Times New Roman"/>
                <w:b/>
                <w:sz w:val="24"/>
                <w:szCs w:val="24"/>
              </w:rPr>
              <w:t>Динамическая игра «Руки, ноги, голова»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247">
              <w:rPr>
                <w:rFonts w:ascii="Times New Roman" w:hAnsi="Times New Roman" w:cs="Times New Roman"/>
                <w:sz w:val="24"/>
                <w:szCs w:val="24"/>
              </w:rPr>
              <w:t>Учитель называет «руки», обучающиеся вытягивают руки в стороны. Называя примеры географических объектов материка, находящихся на западе и востоке, сгибают руки к плечам. По команде «ноги» обучающиеся тянут руки вниз и называют южные объекты. По команде «голова» - называют северные объекты и делают полукруговые движения головой, от центра груди и до плеча, затем обратно.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и исследование материка. 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В изучении истории открытия и исследования матер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ика нам помогут учебник и атлас. 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С информацией отраженной в этих источниках вы уже знакомились на уроках истории и географии, когда изучали тему «как люди открывали Землю».</w:t>
            </w: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Заполните таблицу </w:t>
            </w:r>
            <w:r w:rsidRPr="00987BFA">
              <w:rPr>
                <w:rFonts w:ascii="Times New Roman" w:hAnsi="Times New Roman" w:cs="Times New Roman"/>
                <w:b/>
                <w:sz w:val="24"/>
                <w:szCs w:val="24"/>
              </w:rPr>
              <w:t>«Исследование Африки»: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1489"/>
              <w:gridCol w:w="943"/>
              <w:gridCol w:w="1362"/>
            </w:tblGrid>
            <w:tr w:rsidR="00421A23" w:rsidRPr="00987BFA" w:rsidTr="009510D3">
              <w:tc>
                <w:tcPr>
                  <w:tcW w:w="1727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87B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Исследователи</w:t>
                  </w:r>
                </w:p>
              </w:tc>
              <w:tc>
                <w:tcPr>
                  <w:tcW w:w="992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87B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Страны, дата</w:t>
                  </w:r>
                </w:p>
              </w:tc>
              <w:tc>
                <w:tcPr>
                  <w:tcW w:w="1726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87B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Вклад в исследование материка</w:t>
                  </w:r>
                </w:p>
              </w:tc>
            </w:tr>
            <w:tr w:rsidR="00421A23" w:rsidRPr="00987BFA" w:rsidTr="009510D3">
              <w:tc>
                <w:tcPr>
                  <w:tcW w:w="1727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726" w:type="dxa"/>
                </w:tcPr>
                <w:p w:rsidR="00421A23" w:rsidRPr="00987BF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pct"/>
          </w:tcPr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выполняется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путем заполнения таблицы</w:t>
            </w: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группам (1 ряд пункт</w:t>
            </w:r>
            <w:proofErr w:type="gram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, 2 ряд пункт Б, 3 ряд пункт В). По окончанию времени выполнения работы, каждый ряд представляет результат, в итоге каждый обучающийся имеет заполненную таблицу.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820"/>
              <w:gridCol w:w="1013"/>
              <w:gridCol w:w="1056"/>
              <w:gridCol w:w="1056"/>
            </w:tblGrid>
            <w:tr w:rsidR="00421A23" w:rsidRPr="003E357B" w:rsidTr="009510D3">
              <w:trPr>
                <w:trHeight w:val="1845"/>
              </w:trPr>
              <w:tc>
                <w:tcPr>
                  <w:tcW w:w="961" w:type="dxa"/>
                  <w:vMerge w:val="restart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 Положение материка на градусной сетке:</w:t>
                  </w:r>
                </w:p>
              </w:tc>
              <w:tc>
                <w:tcPr>
                  <w:tcW w:w="11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а) по отношению к экватору и нулевому меридиану</w:t>
                  </w: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б) положение по широте и протяженность с севера на юг</w:t>
                  </w: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в) положение по долготе и протяженность с запада на восток.</w:t>
                  </w:r>
                </w:p>
              </w:tc>
            </w:tr>
            <w:tr w:rsidR="00421A23" w:rsidRPr="003E357B" w:rsidTr="009510D3">
              <w:trPr>
                <w:trHeight w:val="210"/>
              </w:trPr>
              <w:tc>
                <w:tcPr>
                  <w:tcW w:w="961" w:type="dxa"/>
                  <w:vMerge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Экватор пересекает Африку почти посередине, следовательно, материк расположен в северном и южном полушариях. </w:t>
                  </w:r>
                  <w:proofErr w:type="gram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Нулевой меридиан пересекает Африку на западе, и большая ее часть лежит в восточном, а меньшая – в западном полушариях.</w:t>
                  </w:r>
                  <w:proofErr w:type="gramEnd"/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Африка расположена между 37° с. ш. и 35° ю. ш., пересекается Северным и Южным тропиками.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Крайние точки: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северная</w:t>
                  </w:r>
                  <w:proofErr w:type="gram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т. – м. (Эль – </w:t>
                  </w:r>
                  <w:proofErr w:type="spell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Рияд</w:t>
                  </w:r>
                  <w:proofErr w:type="spell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или Бен-</w:t>
                  </w:r>
                  <w:proofErr w:type="spell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Секка</w:t>
                  </w:r>
                  <w:proofErr w:type="spell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 37° с. ш.;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южная т. – м. Игольный – 35° ю. ш.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Протяженность с севера на юг по 20° в. д. составляет в градусах 67°×111,3=7457 км (по масштабу = 7400 км)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Африка расположена между 17° з. д., 51° в. д.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крайние точки: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западная т. м. </w:t>
                  </w:r>
                  <w:proofErr w:type="spell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Альмади</w:t>
                  </w:r>
                  <w:proofErr w:type="spell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– 17° з. д.,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восточная</w:t>
                  </w:r>
                  <w:proofErr w:type="gram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т. – м. Рас - </w:t>
                  </w:r>
                  <w:proofErr w:type="spell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Хафун</w:t>
                  </w:r>
                  <w:proofErr w:type="spell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– 51° в. д.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Протяженность с запада на восток по параллели 10 о составляет в градусах 68°×109,6=7452 к</w:t>
                  </w:r>
                  <w:proofErr w:type="gramStart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м(</w:t>
                  </w:r>
                  <w:proofErr w:type="gramEnd"/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 масштабу =19.3 см ×370 км= 7141 км)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21A23" w:rsidRPr="003E357B" w:rsidTr="009510D3">
              <w:trPr>
                <w:trHeight w:val="1350"/>
              </w:trPr>
              <w:tc>
                <w:tcPr>
                  <w:tcW w:w="961" w:type="dxa"/>
                  <w:vMerge w:val="restart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 Положение материка:</w:t>
                  </w:r>
                </w:p>
              </w:tc>
              <w:tc>
                <w:tcPr>
                  <w:tcW w:w="11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а) относительно других материков </w:t>
                  </w: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б) относительно океанов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в) относительно других объектов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421A23" w:rsidRPr="003E357B" w:rsidTr="009510D3">
              <w:trPr>
                <w:trHeight w:val="270"/>
              </w:trPr>
              <w:tc>
                <w:tcPr>
                  <w:tcW w:w="961" w:type="dxa"/>
                  <w:vMerge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Африка расположена очень близко от Евразии, на юго-западе от нее, и отделяется узким Суэцким перешейком, по которому проложен Суэцкий канал.</w:t>
                  </w: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 запада – Атлантическим океаном, который образует в экваториальной части большой Гвинейский залив; с востока – водами Индийского океана и Красного моря. Береговая линия материка слабо изрезана.</w:t>
                  </w:r>
                </w:p>
              </w:tc>
              <w:tc>
                <w:tcPr>
                  <w:tcW w:w="1206" w:type="dxa"/>
                </w:tcPr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E357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 севера Африка омывается Средиземным морем и отделена от Европы очень узким Гибралтарским проливом; Суэцким каналом; Баб-эль-Мандебский пролив; о. Мадагаскар.</w:t>
                  </w:r>
                </w:p>
                <w:p w:rsidR="00421A23" w:rsidRPr="003E357B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Работа с текстом учебника и дополнительным материалом</w:t>
            </w:r>
          </w:p>
          <w:tbl>
            <w:tblPr>
              <w:tblStyle w:val="a8"/>
              <w:tblpPr w:leftFromText="180" w:rightFromText="180" w:vertAnchor="text" w:horzAnchor="margin" w:tblpY="28"/>
              <w:tblOverlap w:val="never"/>
              <w:tblW w:w="3101" w:type="dxa"/>
              <w:tblLook w:val="01E0" w:firstRow="1" w:lastRow="1" w:firstColumn="1" w:lastColumn="1" w:noHBand="0" w:noVBand="0"/>
            </w:tblPr>
            <w:tblGrid>
              <w:gridCol w:w="1448"/>
              <w:gridCol w:w="1171"/>
              <w:gridCol w:w="1326"/>
            </w:tblGrid>
            <w:tr w:rsidR="00421A23" w:rsidRPr="00A7493A" w:rsidTr="009510D3">
              <w:trPr>
                <w:trHeight w:val="628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bCs/>
                      <w:sz w:val="20"/>
                      <w:szCs w:val="24"/>
                    </w:rPr>
                    <w:t>Исследователи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Страны, дата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Вклад в исследование материка</w:t>
                  </w:r>
                </w:p>
              </w:tc>
            </w:tr>
            <w:tr w:rsidR="00421A23" w:rsidRPr="00A7493A" w:rsidTr="009510D3">
              <w:trPr>
                <w:trHeight w:val="834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Древние греки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-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Заселяли и исследовали северную часть Африки</w:t>
                  </w:r>
                </w:p>
              </w:tc>
            </w:tr>
            <w:tr w:rsidR="00421A23" w:rsidRPr="00A7493A" w:rsidTr="009510D3">
              <w:trPr>
                <w:trHeight w:val="1040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Египтяне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-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Заселяли и исследовали северо-восточную часть Африки. Плавали в Сомали</w:t>
                  </w:r>
                </w:p>
              </w:tc>
            </w:tr>
            <w:tr w:rsidR="00421A23" w:rsidRPr="00A7493A" w:rsidTr="009510D3">
              <w:trPr>
                <w:trHeight w:val="1040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proofErr w:type="spellStart"/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Васко</w:t>
                  </w:r>
                  <w:proofErr w:type="spellEnd"/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да Гама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Португалия, 15-16 в.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Открыл новый путь в Индию. Завершение открытия берегов материка</w:t>
                  </w:r>
                </w:p>
              </w:tc>
            </w:tr>
            <w:tr w:rsidR="00421A23" w:rsidRPr="00A7493A" w:rsidTr="009510D3">
              <w:trPr>
                <w:trHeight w:val="628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Давид Ливингстон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Англия, 19 в.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Исследовал реки Замбези, открыл водопад Виктория, изучил верховья реки Конго, озеро Ньяса</w:t>
                  </w:r>
                </w:p>
              </w:tc>
            </w:tr>
            <w:tr w:rsidR="00421A23" w:rsidRPr="00A7493A" w:rsidTr="009510D3">
              <w:trPr>
                <w:trHeight w:val="1668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Генри Стенли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  <w:t>США, 19в.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Плавание вокруг озер Танганьика и Виктория и от истока до устья реки Конго. Открытие реки </w:t>
                  </w:r>
                  <w:proofErr w:type="spellStart"/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Кагера</w:t>
                  </w:r>
                  <w:proofErr w:type="spellEnd"/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 xml:space="preserve"> и массива Рувензори.</w:t>
                  </w:r>
                </w:p>
              </w:tc>
            </w:tr>
            <w:tr w:rsidR="00421A23" w:rsidRPr="00A7493A" w:rsidTr="009510D3">
              <w:trPr>
                <w:trHeight w:val="1104"/>
              </w:trPr>
              <w:tc>
                <w:tcPr>
                  <w:tcW w:w="868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Николай Иванович Вавилов</w:t>
                  </w:r>
                </w:p>
              </w:tc>
              <w:tc>
                <w:tcPr>
                  <w:tcW w:w="789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Россия, 1926-1927</w:t>
                  </w:r>
                </w:p>
              </w:tc>
              <w:tc>
                <w:tcPr>
                  <w:tcW w:w="1444" w:type="dxa"/>
                </w:tcPr>
                <w:p w:rsidR="00421A23" w:rsidRPr="00A7493A" w:rsidRDefault="00421A23" w:rsidP="009510D3">
                  <w:pPr>
                    <w:jc w:val="both"/>
                    <w:rPr>
                      <w:rFonts w:ascii="Times New Roman" w:hAnsi="Times New Roman" w:cs="Times New Roman"/>
                      <w:b/>
                      <w:sz w:val="20"/>
                      <w:szCs w:val="24"/>
                    </w:rPr>
                  </w:pPr>
                  <w:r w:rsidRPr="00A7493A">
                    <w:rPr>
                      <w:rFonts w:ascii="Times New Roman" w:hAnsi="Times New Roman" w:cs="Times New Roman"/>
                      <w:sz w:val="20"/>
                      <w:szCs w:val="24"/>
                    </w:rPr>
                    <w:t>Путешествие в северную часть Африки. Собрал 6000 образцов культурных растений.</w:t>
                  </w:r>
                </w:p>
              </w:tc>
            </w:tr>
          </w:tbl>
          <w:p w:rsidR="00421A23" w:rsidRPr="003E357B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Первичная проверка понимания изученного</w:t>
            </w:r>
          </w:p>
        </w:tc>
        <w:tc>
          <w:tcPr>
            <w:tcW w:w="2011" w:type="pct"/>
          </w:tcPr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Проводится игра на закрепление полученных знаний: </w:t>
            </w:r>
            <w:r w:rsidRPr="00987B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«Закончи предложение». 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Африка посередине пересекается  …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Нулевой меридиан пересекает Африку </w:t>
            </w:r>
            <w:proofErr w:type="gramStart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End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… 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Африку омывают океаны, их по количеству …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С севера материк омывается …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Восточной крайней точкой материка считается …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Дальше всех материков от Африки </w:t>
            </w:r>
            <w:proofErr w:type="gramStart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расположен</w:t>
            </w:r>
            <w:proofErr w:type="gramEnd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…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Гвинейский залив расположен с … материка.</w:t>
            </w: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- Самый большой остров близ берегов Африки…</w:t>
            </w:r>
          </w:p>
        </w:tc>
        <w:tc>
          <w:tcPr>
            <w:tcW w:w="2142" w:type="pct"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Работа в парах. Дают ответы на вопросы. Проводят само- или взаимопроверку, сам</w:t>
            </w:r>
            <w:proofErr w:type="gram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Применение новых знаний, обобщение и систематизация</w:t>
            </w:r>
          </w:p>
        </w:tc>
        <w:tc>
          <w:tcPr>
            <w:tcW w:w="2011" w:type="pct"/>
          </w:tcPr>
          <w:p w:rsidR="00421A23" w:rsidRPr="00987BFA" w:rsidRDefault="00421A23" w:rsidP="009510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b/>
                <w:sz w:val="24"/>
                <w:szCs w:val="24"/>
              </w:rPr>
              <w:t>Игра «Верю – не верю».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Африка – крупнейший по площади материк мира?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египетские фараоны были организаторами первых исследований Африки?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 xml:space="preserve">Верите ли вы, что изучение внутренних территорий Африки началось уже в ХV </w:t>
            </w:r>
            <w:proofErr w:type="gramStart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.?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Африка примыкает к Америке?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большая часть Африки расположена в Восточном полушарии?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на севере Африка омывается водами Средиземного моря?</w:t>
            </w: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  <w:r w:rsidRPr="00987BFA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  <w:t>Верите ли вы, что протяженность Африки с запада на восток на экваторе составляет около 1000 км?</w:t>
            </w:r>
          </w:p>
        </w:tc>
        <w:tc>
          <w:tcPr>
            <w:tcW w:w="2142" w:type="pct"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Дают ответы на вопросы.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Контроль и самоконтроль, коррекция</w:t>
            </w:r>
          </w:p>
        </w:tc>
        <w:tc>
          <w:tcPr>
            <w:tcW w:w="2011" w:type="pct"/>
          </w:tcPr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Обеспечивает техническую сторону проведения самостоятельной работы. Раздает задания, инструкции, алгоритмы, оказывает педагогическую поддержку.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Итоговое  тестирование: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1.</w:t>
            </w: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>Крайняя  южная  точка  материка  Африка: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м.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Альмади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 м.  Игольный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3)  м.  Рас –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Хафун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4)  м.  Доброй  Надежды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2.  Какие  координаты  имеет  мыс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Альмади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?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140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с.ш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170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з.д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2)  100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с.ш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510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в.д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3)  350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ю.ш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200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в.д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4)  370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с.ш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 100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в.д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3.   У  каких  берегов  Африки  расположен   остров  Мадагаскар?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 северо – западных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 северо – восточных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3)  </w:t>
            </w:r>
            <w:proofErr w:type="gram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юго – западных</w:t>
            </w:r>
            <w:proofErr w:type="gramEnd"/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4)  </w:t>
            </w:r>
            <w:proofErr w:type="gram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юго - восточных</w:t>
            </w:r>
            <w:proofErr w:type="gram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4.  Африка  омывается  водами  океанов: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Атлантического  и  Тихого 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2)  Индийского  и  Атлантического 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3)Северного  Ледовитого  и  Атлантического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 Тихого  и  Индийского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5.  Какой  пролив  отделяет  Африку  от  острова Мадагаскар?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1)  Босфор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 Баб-эль-Мандебский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3)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Мозамбикский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4)  Гибралтарский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6.  Какой  буквой  на  карте  Африки  обозначен  Гвинейский  залив?</w:t>
            </w:r>
          </w:p>
          <w:p w:rsidR="00421A23" w:rsidRPr="00987BFA" w:rsidRDefault="00421A23" w:rsidP="009510D3">
            <w:pPr>
              <w:tabs>
                <w:tab w:val="left" w:pos="318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А          2)  В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3)  С           </w:t>
            </w: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4)  D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</w:t>
            </w:r>
            <w:r w:rsidRPr="00987BF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37778D1" wp14:editId="2962DEAA">
                  <wp:extent cx="1947314" cy="1998733"/>
                  <wp:effectExtent l="19050" t="0" r="0" b="0"/>
                  <wp:docPr id="1" name="Рисунок 0" descr="GEDC1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DC1455.JPG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009" cy="2010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                      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7.</w:t>
            </w: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 xml:space="preserve">Исследование  реки  Замбези  и  открытие    водопада  Виктория  принадлежит: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Н.И. Вавилову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2)  Д. Ливингстону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3)  Е.П. Ковалевскому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4)  В.В.  Юнкеру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8.</w:t>
            </w: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ab/>
              <w:t xml:space="preserve">Какой    исследователь,   изучая    северо-восточную  часть  Африки,  собрал  более  6 000  образцов  культурных  растений?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1)  </w:t>
            </w:r>
            <w:proofErr w:type="spellStart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Васко</w:t>
            </w:r>
            <w:proofErr w:type="spellEnd"/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да  Гама 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2)  Е.П. Ковалевский</w:t>
            </w:r>
          </w:p>
          <w:p w:rsidR="00421A23" w:rsidRPr="00987BFA" w:rsidRDefault="00421A23" w:rsidP="009510D3">
            <w:pPr>
              <w:tabs>
                <w:tab w:val="left" w:pos="318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3)  А.В.  Елисеев</w:t>
            </w:r>
          </w:p>
          <w:p w:rsidR="00421A23" w:rsidRDefault="00421A23" w:rsidP="009510D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7B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4)  Н.И. Вавилов</w:t>
            </w:r>
          </w:p>
          <w:p w:rsidR="00421A23" w:rsidRDefault="00421A23" w:rsidP="009510D3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Ставит задачу </w:t>
            </w:r>
            <w:proofErr w:type="gram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познакомить класс с итогами работы.</w:t>
            </w:r>
          </w:p>
          <w:p w:rsidR="00421A23" w:rsidRPr="002E2887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Проверьте свои знания </w:t>
            </w:r>
          </w:p>
          <w:p w:rsidR="00421A23" w:rsidRPr="002E2887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1) 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2) 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3) 4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4) 2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5) 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6) 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7) 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8) 4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Поставьте  себе  оценку,  согласно  критериям: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«5»  -       8       правильных  ответов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«4»  -     6 - 7    правильных  ответов</w:t>
            </w:r>
          </w:p>
          <w:p w:rsidR="00421A23" w:rsidRDefault="00421A23" w:rsidP="009510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«3»  -     4 - 5    правильных  ответа</w:t>
            </w:r>
          </w:p>
          <w:p w:rsidR="00421A23" w:rsidRPr="00E92D97" w:rsidRDefault="00421A23" w:rsidP="00951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2887">
              <w:rPr>
                <w:rFonts w:ascii="Times New Roman" w:hAnsi="Times New Roman" w:cs="Times New Roman"/>
                <w:i/>
                <w:sz w:val="24"/>
                <w:szCs w:val="24"/>
              </w:rPr>
              <w:t>«2»  -     0 - 3    правильных  ответа</w:t>
            </w:r>
          </w:p>
        </w:tc>
        <w:tc>
          <w:tcPr>
            <w:tcW w:w="2142" w:type="pct"/>
          </w:tcPr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Ищут наиболее эффективные, нестандартные подходы  и способы достижения результата.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Обучающиеся представляют результаты своего труда перед классом. Проводят само- или взаимопроверку, сам</w:t>
            </w:r>
            <w:proofErr w:type="gram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21A23" w:rsidRPr="00E92D97" w:rsidTr="009510D3">
        <w:tc>
          <w:tcPr>
            <w:tcW w:w="847" w:type="pct"/>
            <w:hideMark/>
          </w:tcPr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D97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рефлексия</w:t>
            </w:r>
          </w:p>
        </w:tc>
        <w:tc>
          <w:tcPr>
            <w:tcW w:w="2011" w:type="pct"/>
          </w:tcPr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Давайте вернемся к началу урока, и ответим  «Что я узна</w:t>
            </w:r>
            <w:proofErr w:type="gram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а) о Африке?»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Составляют «</w:t>
            </w:r>
            <w:proofErr w:type="spell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» к слову «Африка»</w:t>
            </w:r>
            <w:proofErr w:type="gram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схема </w:t>
            </w:r>
            <w:proofErr w:type="spell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 на доске)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объявляются оценки.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62A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дифференцированное</w:t>
            </w:r>
            <w:r w:rsidRPr="001F46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Всем  П.20, 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Нанести на </w:t>
            </w:r>
            <w:proofErr w:type="gram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/к географические объекты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Гибралтарский пролив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Средиземное море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Суэцкий канал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Красное море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Баб- эль-</w:t>
            </w:r>
            <w:proofErr w:type="spell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Мандебский</w:t>
            </w:r>
            <w:proofErr w:type="spellEnd"/>
            <w:proofErr w:type="gram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 пролив  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Аденский залив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Сомали (полуостров)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Индийский океан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Мозамбикский</w:t>
            </w:r>
            <w:proofErr w:type="spellEnd"/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 пролив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о. Мадагаскар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Атлантический океан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Гвинейский залив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ab/>
              <w:t>Канарские острова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Если ваша оценка за урок «5» и «4» – стр.155 «Проверим знания» (устно), </w:t>
            </w: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Если ваша оценка за урок «3» и «2» – стр.155 «Ответьте на вопросы»  (письменно). </w:t>
            </w:r>
          </w:p>
        </w:tc>
        <w:tc>
          <w:tcPr>
            <w:tcW w:w="2142" w:type="pct"/>
          </w:tcPr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Пример: 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1. Африка. 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2. Большая, жаркая. 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3. Развивается, добывает, поражает. </w:t>
            </w:r>
          </w:p>
          <w:p w:rsidR="00421A23" w:rsidRPr="009D03C4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 xml:space="preserve">4. Прельщает туристов своей неизвестностью. </w:t>
            </w:r>
          </w:p>
          <w:p w:rsidR="00421A23" w:rsidRPr="00987BFA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3C4">
              <w:rPr>
                <w:rFonts w:ascii="Times New Roman" w:hAnsi="Times New Roman" w:cs="Times New Roman"/>
                <w:sz w:val="24"/>
                <w:szCs w:val="24"/>
              </w:rPr>
              <w:t>5. Пустыня</w:t>
            </w: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A23" w:rsidRPr="00E92D97" w:rsidRDefault="00421A23" w:rsidP="00951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BFA"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задания.</w:t>
            </w:r>
          </w:p>
        </w:tc>
      </w:tr>
    </w:tbl>
    <w:p w:rsidR="00FF4416" w:rsidRDefault="000F4114"/>
    <w:sectPr w:rsidR="00FF4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114" w:rsidRDefault="000F4114" w:rsidP="00421A23">
      <w:pPr>
        <w:spacing w:after="0" w:line="240" w:lineRule="auto"/>
      </w:pPr>
      <w:r>
        <w:separator/>
      </w:r>
    </w:p>
  </w:endnote>
  <w:endnote w:type="continuationSeparator" w:id="0">
    <w:p w:rsidR="000F4114" w:rsidRDefault="000F4114" w:rsidP="00421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114" w:rsidRDefault="000F4114" w:rsidP="00421A23">
      <w:pPr>
        <w:spacing w:after="0" w:line="240" w:lineRule="auto"/>
      </w:pPr>
      <w:r>
        <w:separator/>
      </w:r>
    </w:p>
  </w:footnote>
  <w:footnote w:type="continuationSeparator" w:id="0">
    <w:p w:rsidR="000F4114" w:rsidRDefault="000F4114" w:rsidP="00421A23">
      <w:pPr>
        <w:spacing w:after="0" w:line="240" w:lineRule="auto"/>
      </w:pPr>
      <w:r>
        <w:continuationSeparator/>
      </w:r>
    </w:p>
  </w:footnote>
  <w:footnote w:id="1">
    <w:p w:rsidR="00421A23" w:rsidRPr="00A4331D" w:rsidRDefault="00421A23" w:rsidP="00421A23">
      <w:pPr>
        <w:pStyle w:val="a5"/>
        <w:rPr>
          <w:rFonts w:ascii="Times New Roman" w:hAnsi="Times New Roman" w:cs="Times New Roman"/>
        </w:rPr>
      </w:pPr>
      <w:r>
        <w:rPr>
          <w:rStyle w:val="a7"/>
        </w:rPr>
        <w:footnoteRef/>
      </w:r>
      <w:r>
        <w:t xml:space="preserve"> </w:t>
      </w:r>
      <w:r w:rsidRPr="00A4331D">
        <w:rPr>
          <w:rFonts w:ascii="Times New Roman" w:hAnsi="Times New Roman" w:cs="Times New Roman"/>
        </w:rPr>
        <w:t>Зависит от типа и целей урока</w:t>
      </w:r>
    </w:p>
  </w:footnote>
  <w:footnote w:id="2">
    <w:p w:rsidR="00421A23" w:rsidRPr="00A4331D" w:rsidRDefault="00421A23" w:rsidP="00421A23">
      <w:pPr>
        <w:pStyle w:val="a5"/>
        <w:rPr>
          <w:rFonts w:ascii="Times New Roman" w:hAnsi="Times New Roman" w:cs="Times New Roman"/>
        </w:rPr>
      </w:pPr>
      <w:r w:rsidRPr="00A4331D">
        <w:rPr>
          <w:rStyle w:val="a7"/>
          <w:rFonts w:ascii="Times New Roman" w:hAnsi="Times New Roman" w:cs="Times New Roman"/>
        </w:rPr>
        <w:footnoteRef/>
      </w:r>
      <w:r w:rsidRPr="00A4331D">
        <w:rPr>
          <w:rFonts w:ascii="Times New Roman" w:hAnsi="Times New Roman" w:cs="Times New Roman"/>
        </w:rPr>
        <w:t xml:space="preserve"> Какие задачи решает педагог на каждом этапе урока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152EA"/>
    <w:multiLevelType w:val="hybridMultilevel"/>
    <w:tmpl w:val="526C5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28756A"/>
    <w:multiLevelType w:val="hybridMultilevel"/>
    <w:tmpl w:val="7CEE3D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235665"/>
    <w:multiLevelType w:val="hybridMultilevel"/>
    <w:tmpl w:val="32680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4C0"/>
    <w:rsid w:val="000F4114"/>
    <w:rsid w:val="002A6963"/>
    <w:rsid w:val="00421A23"/>
    <w:rsid w:val="00DD5FAD"/>
    <w:rsid w:val="00F5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1A23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421A2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1A23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1A23"/>
    <w:rPr>
      <w:vertAlign w:val="superscript"/>
    </w:rPr>
  </w:style>
  <w:style w:type="table" w:styleId="a8">
    <w:name w:val="Table Grid"/>
    <w:basedOn w:val="a1"/>
    <w:uiPriority w:val="59"/>
    <w:rsid w:val="00421A2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21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1A2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1A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21A23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421A2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1A23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1A23"/>
    <w:rPr>
      <w:vertAlign w:val="superscript"/>
    </w:rPr>
  </w:style>
  <w:style w:type="table" w:styleId="a8">
    <w:name w:val="Table Grid"/>
    <w:basedOn w:val="a1"/>
    <w:uiPriority w:val="59"/>
    <w:rsid w:val="00421A2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21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21A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1875</Words>
  <Characters>10692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2020-02-08T16:59:00Z</dcterms:created>
  <dcterms:modified xsi:type="dcterms:W3CDTF">2020-02-08T17:00:00Z</dcterms:modified>
</cp:coreProperties>
</file>