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3"/>
      </w:tblGrid>
      <w:tr w:rsidR="007F326B" w:rsidRPr="00C52EE2">
        <w:trPr>
          <w:tblCellSpacing w:w="7" w:type="dxa"/>
        </w:trPr>
        <w:tc>
          <w:tcPr>
            <w:tcW w:w="4500" w:type="pct"/>
            <w:vAlign w:val="center"/>
            <w:hideMark/>
          </w:tcPr>
          <w:p w:rsidR="007F326B" w:rsidRPr="00C52EE2" w:rsidRDefault="00C52EE2" w:rsidP="007F3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Pr="00C52E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Консультация для родителей</w:t>
            </w:r>
            <w:r w:rsidRPr="00C52E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    «</w:t>
            </w:r>
            <w:r w:rsidR="007F326B" w:rsidRPr="00C52E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Как научить ребенка правильно держать карандаш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»</w:t>
            </w:r>
            <w:r w:rsidRPr="00C52EE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Наталья Владимировна Меркулова,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воспитатель МДОУ ЦРР-детский сад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№ 44 «Колокольчик», г. Серпухов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                                                          </w:t>
            </w:r>
          </w:p>
        </w:tc>
      </w:tr>
      <w:tr w:rsidR="007F326B" w:rsidRPr="00C52EE2">
        <w:trPr>
          <w:tblCellSpacing w:w="7" w:type="dxa"/>
        </w:trPr>
        <w:tc>
          <w:tcPr>
            <w:tcW w:w="0" w:type="auto"/>
            <w:vAlign w:val="center"/>
            <w:hideMark/>
          </w:tcPr>
          <w:p w:rsidR="007F326B" w:rsidRPr="00C52EE2" w:rsidRDefault="007F326B" w:rsidP="00C52EE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Большинство детей сначала учатся держать карандаш в кулаке, захватив его всей ладонью. Неудивительно, что некоторые 3-летние карапузы держат карандаш именно так. Ведь их никто и никогда не учил правильно располагать пальчики. А рисовать гораздо удобнее, когда карандаш правильно лежит в руке.  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захват карандаша выглядит так: карандаш лежит на среднем пальце, указательный палец придерживает карандаш сверху, а большой палец - с левой стороны. Все три пальца слегка закруглены и не сжимают карандаш сильно. Указательный палец может легко подниматься, и при этом карандаш не должен падать. Безымянный и мизинец могут находиться внутри ладони или свободно лежать у основания большого пальца. Во время рисования рука опирается на верхний сустав загнутого внутрь мизинца.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Если малышу нет еще и 3 лет, просто регулярно вкладывайте карандаш, или фломастер, или кисточку в пальчики правильно. А после 3 лет можно показать крохе нехитрый прием: щепотью (большим, указательным и средним пальцами) малыш должен взять за </w:t>
            </w:r>
            <w:proofErr w:type="spellStart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незаточенный</w:t>
            </w:r>
            <w:proofErr w:type="spellEnd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конец карандаша и передвигать пальцы к другому концу скользящим движением, опираясь заточенным концом о поверхность стола. Когда пальчики будут почти у грифеля, они обязательно правильно распределятся. Зафиксируйте внимание ребенка на том, как держать карандаш «по-новому».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Немного тренировки, и малыш сам будет следить за своими пальчиками.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Есть и другой неплохой способ научить ребенка правильно брать в руки карандаш. Раскрываете правую ручку ребенка ладошкой вниз и вкладываете карандаш нижней его частью между большим и указательным пальцами, затем просите малыша сжать пальцы. Обычно почти все дети берут карандаш правильно.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Если не получилось с первого раза - немного подправьте положение пальцев. Если заметили, что карандаш снова в кулаке - остановите рисование и переложите его правильно. После десятка таких перекладываний даже годовалый ребенок начинает правильно держать карандаш.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0" w:name="_GoBack"/>
            <w:bookmarkEnd w:id="0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r w:rsidRPr="00C52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Занятия, способствующие развитию захвата щепотью: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1. Побуждайте ребенка брать мелкие предметы кончиками пальцев (пинцетный захват) и выпускать их, складывая в какую-то емкость.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2. Можно играть с не тугими бельевыми прищепками, складывать бумагу или вытаскивать салфетки из пачки, откручивать крышечки от тюбиков с зубной пастой большим, указательным и (иногда) средним пальцами.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все перечисленные способы не принесли успеха, то уберите н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некоторое время ВСЕ карандаши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фломастеры и другие изобразительные материалы большой длины.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Купите коробку масляной пастели (она очень яркая и легко оставляет след на бумаге). Сломайте мелки пополам, так, чтобы получились кусочки сантиметра по три - не больше. Такие мелки невозможно держать в кулаке. То есть, держать-то можно, но </w:t>
            </w:r>
            <w:proofErr w:type="gramStart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рисовать</w:t>
            </w:r>
            <w:proofErr w:type="gramEnd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так не получится. Такие кусочки можно держать тол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ько пальчиками - щепоточкой.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Порисуйте такими мелками недельку-другую (активно!). Малыш привыкнет держать предмет для рисования пальчиками. А потом пробуйте вернуться к карандашам. Обратите внимание ребенка на то, как он держал мелки и скажите, что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 же можно держать и карандаш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опять начнет держать в кулачке, вернитесь назад - только мелки. И порисуйте ими еще пару недель.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Обычно малыши очень крепко сжимают карандаш. Пальцы потеют и быстро устают. В этом случае нужно сделать упражнения на расслабление. Хорошо помогают научить ребенка расслаблять пальцы занятия с красками. Когда ребенок работает с кистью, то он расслабляет пальцы, делая широкие мазки.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Pr="00C52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Упражнения на расслабление.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Дети могут почувствовать расслабление мышц только тогда, когда их сначала просят сильно сжать карандаш пальчиками и долго подержать их в этом состоянии. А затем предлагают разжать (расслабить) пальцы и почувствовать это состояние. При этом не следует забывать, что напряжение должно быть кратковременным, а расслабление - длительным. У каждого ребенка должно сложиться своеобразное представление о расслаблении.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Обратите особое внимание на то, как сидит ваш ребенок при рисовании.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Он должен знать правила: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• сидеть прямо;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• придерживать бумагу рукой, свободной от рисования;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• локти не должны быть прижаты к телу и тем более не должны висеть.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 и конечно, развиваем мелкую моторику (шнуровки, перекладывание мелких предметов, наклейки и аппликации), пальчиковая гимнастика, рисование (пальчиками, мелками, палочками на песке и т.д.)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  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Если ваш ребенок до определенного возраста не может овладеть </w:t>
            </w:r>
            <w:proofErr w:type="spellStart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щепотным</w:t>
            </w:r>
            <w:proofErr w:type="spellEnd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захватом и управлять движениями мелких мышц руки, не волнуйтесь. </w:t>
            </w:r>
            <w:proofErr w:type="gramStart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Нужны</w:t>
            </w:r>
            <w:proofErr w:type="gramEnd"/>
            <w:r w:rsidRP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лишь время и практика</w:t>
            </w:r>
            <w:r w:rsidR="00C5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FB28B9" w:rsidRPr="00C52EE2" w:rsidRDefault="00FB28B9">
      <w:pPr>
        <w:rPr>
          <w:sz w:val="28"/>
          <w:szCs w:val="28"/>
        </w:rPr>
      </w:pPr>
    </w:p>
    <w:sectPr w:rsidR="00FB28B9" w:rsidRPr="00C52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26B"/>
    <w:rsid w:val="007F326B"/>
    <w:rsid w:val="00C52EE2"/>
    <w:rsid w:val="00EF1B95"/>
    <w:rsid w:val="00FB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2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85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725</Words>
  <Characters>4139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2015-06-04T16:22:00Z</dcterms:created>
  <dcterms:modified xsi:type="dcterms:W3CDTF">2016-10-20T18:56:00Z</dcterms:modified>
</cp:coreProperties>
</file>