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9CC" w:rsidRPr="00F8117D" w:rsidRDefault="00F8117D" w:rsidP="00F8117D">
      <w:pPr>
        <w:spacing w:after="0" w:line="240" w:lineRule="auto"/>
        <w:ind w:right="28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Исследовательская деятельность дошкольников</w:t>
      </w:r>
      <w:r>
        <w:rPr>
          <w:rFonts w:ascii="Times New Roman" w:hAnsi="Times New Roman" w:cs="Times New Roman"/>
          <w:b/>
          <w:sz w:val="36"/>
          <w:szCs w:val="36"/>
        </w:rPr>
        <w:br/>
      </w:r>
      <w:r>
        <w:rPr>
          <w:rFonts w:ascii="Times New Roman" w:hAnsi="Times New Roman" w:cs="Times New Roman"/>
          <w:b/>
          <w:sz w:val="36"/>
          <w:szCs w:val="36"/>
        </w:rPr>
        <w:br/>
      </w:r>
      <w:bookmarkStart w:id="0" w:name="_GoBack"/>
      <w:bookmarkEnd w:id="0"/>
      <w:r w:rsidRPr="00F8117D">
        <w:rPr>
          <w:rFonts w:ascii="Times New Roman" w:hAnsi="Times New Roman" w:cs="Times New Roman"/>
          <w:b/>
          <w:i/>
          <w:sz w:val="28"/>
          <w:szCs w:val="28"/>
        </w:rPr>
        <w:t xml:space="preserve">Меркулова Наталья Владимировна, </w:t>
      </w:r>
      <w:r w:rsidRPr="00F8117D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F8117D">
        <w:rPr>
          <w:rFonts w:ascii="Times New Roman" w:hAnsi="Times New Roman" w:cs="Times New Roman"/>
          <w:i/>
          <w:sz w:val="28"/>
          <w:szCs w:val="28"/>
        </w:rPr>
        <w:t>воспитатель МДОУ ЦРР-детский сад  № 44 «Колокольчик», г. Серпухов</w:t>
      </w:r>
    </w:p>
    <w:p w:rsidR="004739CC" w:rsidRPr="00F8117D" w:rsidRDefault="004739CC" w:rsidP="004739CC">
      <w:pPr>
        <w:rPr>
          <w:rFonts w:ascii="Times New Roman" w:hAnsi="Times New Roman" w:cs="Times New Roman"/>
          <w:sz w:val="28"/>
          <w:szCs w:val="28"/>
        </w:rPr>
      </w:pPr>
    </w:p>
    <w:p w:rsidR="004739CC" w:rsidRPr="001B5370" w:rsidRDefault="004739CC" w:rsidP="004739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5370">
        <w:rPr>
          <w:rFonts w:ascii="Times New Roman" w:hAnsi="Times New Roman" w:cs="Times New Roman"/>
          <w:i/>
          <w:sz w:val="28"/>
          <w:szCs w:val="28"/>
        </w:rPr>
        <w:t xml:space="preserve">«Для ребёнка нет ничего естественнее, как </w:t>
      </w:r>
    </w:p>
    <w:p w:rsidR="004739CC" w:rsidRPr="001B5370" w:rsidRDefault="004739CC" w:rsidP="004739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5370">
        <w:rPr>
          <w:rFonts w:ascii="Times New Roman" w:hAnsi="Times New Roman" w:cs="Times New Roman"/>
          <w:i/>
          <w:sz w:val="28"/>
          <w:szCs w:val="28"/>
        </w:rPr>
        <w:t xml:space="preserve">развиваться, формироваться, становиться тем, что </w:t>
      </w:r>
    </w:p>
    <w:p w:rsidR="004739CC" w:rsidRPr="001B5370" w:rsidRDefault="004739CC" w:rsidP="004739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5370">
        <w:rPr>
          <w:rFonts w:ascii="Times New Roman" w:hAnsi="Times New Roman" w:cs="Times New Roman"/>
          <w:i/>
          <w:sz w:val="28"/>
          <w:szCs w:val="28"/>
        </w:rPr>
        <w:t xml:space="preserve">он есть в процессе исследовательской деятельности». </w:t>
      </w:r>
    </w:p>
    <w:p w:rsidR="004739CC" w:rsidRPr="001B5370" w:rsidRDefault="004739CC" w:rsidP="004739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5370">
        <w:rPr>
          <w:rFonts w:ascii="Times New Roman" w:hAnsi="Times New Roman" w:cs="Times New Roman"/>
          <w:i/>
          <w:sz w:val="28"/>
          <w:szCs w:val="28"/>
        </w:rPr>
        <w:t>С.Л. Рубинштейн.</w:t>
      </w:r>
    </w:p>
    <w:p w:rsidR="004739CC" w:rsidRPr="001B5370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739CC" w:rsidRPr="00A47ADC" w:rsidRDefault="004739CC" w:rsidP="004739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</w:t>
      </w:r>
      <w:r w:rsidRPr="00A47ADC">
        <w:rPr>
          <w:rFonts w:ascii="Times New Roman" w:eastAsia="Calibri" w:hAnsi="Times New Roman" w:cs="Times New Roman"/>
          <w:sz w:val="28"/>
          <w:szCs w:val="28"/>
        </w:rPr>
        <w:t xml:space="preserve">Согласно общепризнанной точке зрения, ведущей деятельностью в дошкольном возрасте является </w:t>
      </w:r>
      <w:proofErr w:type="gramStart"/>
      <w:r w:rsidRPr="00A47ADC">
        <w:rPr>
          <w:rFonts w:ascii="Times New Roman" w:eastAsia="Calibri" w:hAnsi="Times New Roman" w:cs="Times New Roman"/>
          <w:sz w:val="28"/>
          <w:szCs w:val="28"/>
        </w:rPr>
        <w:t>игровая</w:t>
      </w:r>
      <w:proofErr w:type="gramEnd"/>
      <w:r w:rsidRPr="00A47ADC">
        <w:rPr>
          <w:rFonts w:ascii="Times New Roman" w:eastAsia="Calibri" w:hAnsi="Times New Roman" w:cs="Times New Roman"/>
          <w:sz w:val="28"/>
          <w:szCs w:val="28"/>
        </w:rPr>
        <w:t xml:space="preserve">. Вместе с тем, накапливается все больше сомнений в правильности и абсолютности этого предположения. На протяжении многих лет наука ищет истинно детскую деятельность, которая интенсивно бы развивалась в дошкольном детстве без помощи взрослых и даже вопреки их действиям. Такой деятельностью оказалось детское экспериментирование, которое является основой </w:t>
      </w:r>
      <w:r w:rsidRPr="00A47ADC">
        <w:rPr>
          <w:rFonts w:ascii="Times New Roman" w:hAnsi="Times New Roman" w:cs="Times New Roman"/>
          <w:sz w:val="28"/>
          <w:szCs w:val="28"/>
        </w:rPr>
        <w:t>исследовательской деятельности, и которая рассматривалась и изучалась многими учеными-исследователями:</w:t>
      </w:r>
    </w:p>
    <w:p w:rsidR="004739CC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Дети дошкольного возраста — пытливые </w:t>
      </w:r>
      <w:r>
        <w:rPr>
          <w:rFonts w:ascii="Times New Roman" w:hAnsi="Times New Roman" w:cs="Times New Roman"/>
          <w:sz w:val="28"/>
          <w:szCs w:val="28"/>
        </w:rPr>
        <w:t xml:space="preserve">исследователи окружающего мира. </w:t>
      </w:r>
      <w:r w:rsidRPr="00E2351E">
        <w:rPr>
          <w:rFonts w:ascii="Times New Roman" w:hAnsi="Times New Roman" w:cs="Times New Roman"/>
          <w:sz w:val="28"/>
          <w:szCs w:val="28"/>
        </w:rPr>
        <w:t xml:space="preserve"> Ребёнок стремится понять, как устроены предметы, узнать что-то новое о мире, получить представления о разных сторонах жизни.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51E">
        <w:rPr>
          <w:rFonts w:ascii="Times New Roman" w:hAnsi="Times New Roman" w:cs="Times New Roman"/>
          <w:sz w:val="28"/>
          <w:szCs w:val="28"/>
        </w:rPr>
        <w:t xml:space="preserve">Современные дети живут и развиваются в эпоху информатизации и компьютеризации. </w:t>
      </w:r>
      <w:r>
        <w:rPr>
          <w:rFonts w:ascii="Times New Roman" w:hAnsi="Times New Roman" w:cs="Times New Roman"/>
          <w:sz w:val="28"/>
          <w:szCs w:val="28"/>
        </w:rPr>
        <w:t xml:space="preserve"> Дети познают мир </w:t>
      </w:r>
      <w:r w:rsidRPr="00E2351E">
        <w:rPr>
          <w:rFonts w:ascii="Times New Roman" w:hAnsi="Times New Roman" w:cs="Times New Roman"/>
          <w:sz w:val="28"/>
          <w:szCs w:val="28"/>
        </w:rPr>
        <w:t xml:space="preserve"> в игре, на прогулках, в общении 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 xml:space="preserve"> взрослыми и сверстниками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Особое значение для развития личности ребенка имеет ознакомление с окружающей действительностью, когда она предстаёт перед ним во всем многообразии. Ребёнок испытывает интерес ко всему новому, неизвестному, задаёт взрослым множество вопросов. Он любит наблюдать за жизнью растений и животных, за явлениями природы. Непосредственный контакт ребёнка с предметами или материалами, элементарные опыты с ними позволяют познать их свойства, качества, возможности.   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Целью экспериментальной деятельности является</w:t>
      </w:r>
      <w:r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Pr="00E2351E">
        <w:rPr>
          <w:rFonts w:ascii="Times New Roman" w:hAnsi="Times New Roman" w:cs="Times New Roman"/>
          <w:sz w:val="28"/>
          <w:szCs w:val="28"/>
        </w:rPr>
        <w:t xml:space="preserve"> у детей познавательной активности, любознательности, стремление к самостоятельному познанию и размышлению, увеличение объема знаний и навыков и умения применять их на практике через использование экспериментирования как эффективного метода познания, углубление представления о живой и неживой природе.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Одно из направлений детской экспериментальной деятельности — это опыты. Дети очень любят экспериментировать. Это объясняется тем, что им присуще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нагляднодейственное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наглядно</w:t>
      </w:r>
      <w:r w:rsidRPr="00E2351E">
        <w:rPr>
          <w:rFonts w:ascii="Times New Roman" w:hAnsi="Times New Roman" w:cs="Times New Roman"/>
          <w:sz w:val="28"/>
          <w:szCs w:val="28"/>
        </w:rPr>
        <w:t>образное</w:t>
      </w:r>
      <w:proofErr w:type="spellEnd"/>
      <w:r w:rsidRPr="00E2351E">
        <w:rPr>
          <w:rFonts w:ascii="Times New Roman" w:hAnsi="Times New Roman" w:cs="Times New Roman"/>
          <w:sz w:val="28"/>
          <w:szCs w:val="28"/>
        </w:rPr>
        <w:t xml:space="preserve"> мышление, экспериментирование, как никакой другой метод соответствует этим возрастным особенностям. В дошкольном возрасте он является ведущим, а </w:t>
      </w:r>
      <w:r w:rsidRPr="00E2351E">
        <w:rPr>
          <w:rFonts w:ascii="Times New Roman" w:hAnsi="Times New Roman" w:cs="Times New Roman"/>
          <w:sz w:val="28"/>
          <w:szCs w:val="28"/>
        </w:rPr>
        <w:lastRenderedPageBreak/>
        <w:t>первые три года — практически естественным способом познания мира. Важно, чтобы каждый ребёнок проводил собственные опыты.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Главное достоинство применения метода экспериментирования в детском саду заключается в том, что в процессе эксперимента:</w:t>
      </w:r>
    </w:p>
    <w:p w:rsidR="004739CC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351E">
        <w:rPr>
          <w:rFonts w:ascii="Times New Roman" w:hAnsi="Times New Roman" w:cs="Times New Roman"/>
          <w:sz w:val="28"/>
          <w:szCs w:val="28"/>
        </w:rPr>
        <w:t xml:space="preserve"> дети получают реальные представления о различных сторонах изучаемого объекта, о его взаимоотношениях с другими объек</w:t>
      </w:r>
      <w:r>
        <w:rPr>
          <w:rFonts w:ascii="Times New Roman" w:hAnsi="Times New Roman" w:cs="Times New Roman"/>
          <w:sz w:val="28"/>
          <w:szCs w:val="28"/>
        </w:rPr>
        <w:t>тами и со средой обитания; -</w:t>
      </w:r>
      <w:r w:rsidRPr="00E2351E">
        <w:rPr>
          <w:rFonts w:ascii="Times New Roman" w:hAnsi="Times New Roman" w:cs="Times New Roman"/>
          <w:sz w:val="28"/>
          <w:szCs w:val="28"/>
        </w:rPr>
        <w:t xml:space="preserve"> идёт обогащение памяти ребенка, активизируется его мыслительные процессы, так как постоянно возникает необходимость совершать операции анализа и синтеза, сравнения и классификации;</w:t>
      </w:r>
    </w:p>
    <w:p w:rsidR="004739CC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2351E">
        <w:rPr>
          <w:rFonts w:ascii="Times New Roman" w:hAnsi="Times New Roman" w:cs="Times New Roman"/>
          <w:sz w:val="28"/>
          <w:szCs w:val="28"/>
        </w:rPr>
        <w:t xml:space="preserve">развивается речь ребенка, так как дошкольнику необходимо давать отчёт об 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>увиденном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>, формулировать обнаруженные закономерности и выводы;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2351E">
        <w:rPr>
          <w:rFonts w:ascii="Times New Roman" w:hAnsi="Times New Roman" w:cs="Times New Roman"/>
          <w:sz w:val="28"/>
          <w:szCs w:val="28"/>
        </w:rPr>
        <w:t xml:space="preserve"> происходит накопление фонда умственных приёмов и операций, которые рассматриваются как умственные умения;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Детское экспериментирование – это познание свойств и связей объектов разными способами действий, что способствует развитию мышления и других сторон личности ребенка. Когда он попробует сам проделать опыт, то  запомнит его надолго.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Активно познавать мир, исследуя, экспериментируя, помогает проектный метод – который применяется в нашем дошкольном учреждении. Работая над проектом, дети ищут и приобретают знания самостоятельно и под тактичным руководством взрослого.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Цель проектной деятельности: создание системы работы по развитию познавательно-исследовательской деятельности детей старшего дошкольного возраста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проектной деятельности</w:t>
      </w:r>
      <w:r w:rsidRPr="00E2351E">
        <w:rPr>
          <w:rFonts w:ascii="Times New Roman" w:hAnsi="Times New Roman" w:cs="Times New Roman"/>
          <w:sz w:val="28"/>
          <w:szCs w:val="28"/>
        </w:rPr>
        <w:t>: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- формировать предпосылки поисковой деятельности, инициативы</w:t>
      </w:r>
      <w:r>
        <w:rPr>
          <w:rFonts w:ascii="Times New Roman" w:hAnsi="Times New Roman" w:cs="Times New Roman"/>
          <w:sz w:val="28"/>
          <w:szCs w:val="28"/>
        </w:rPr>
        <w:t xml:space="preserve"> расширяя знания детей об окружающем мире</w:t>
      </w:r>
      <w:r w:rsidRPr="00E2351E">
        <w:rPr>
          <w:rFonts w:ascii="Times New Roman" w:hAnsi="Times New Roman" w:cs="Times New Roman"/>
          <w:sz w:val="28"/>
          <w:szCs w:val="28"/>
        </w:rPr>
        <w:t>;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- развивать умения определять возможные варианты решения проблемы с помощью взрослого, а затем и самостоятельно;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- вести конструктивную беседу в процессе совместной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исследовательской деятельности, приобретения навыка публичного изложения своих мыслей.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Проектный метод предполагает использование заданий не в готовом виде. Детям даётся возможность размышлять, исследовать, делать выводы. </w:t>
      </w:r>
    </w:p>
    <w:p w:rsidR="004739CC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«Расскажи мне и я забуду. Покажи мне и я пойму. Позволь мне сделать самому, и я научусь», слова древнего мыслителя и философа Конфуция. 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На этом и основано внедрение проектно – исследовательской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с детьми. </w:t>
      </w:r>
      <w:r w:rsidRPr="00E2351E">
        <w:rPr>
          <w:rFonts w:ascii="Times New Roman" w:hAnsi="Times New Roman" w:cs="Times New Roman"/>
          <w:sz w:val="28"/>
          <w:szCs w:val="28"/>
        </w:rPr>
        <w:t>С целью развития у детей познавательного интереса, интереса к исследо</w:t>
      </w:r>
      <w:r>
        <w:rPr>
          <w:rFonts w:ascii="Times New Roman" w:hAnsi="Times New Roman" w:cs="Times New Roman"/>
          <w:sz w:val="28"/>
          <w:szCs w:val="28"/>
        </w:rPr>
        <w:t>вательской деятельности в группах</w:t>
      </w:r>
      <w:r w:rsidRPr="00E2351E">
        <w:rPr>
          <w:rFonts w:ascii="Times New Roman" w:hAnsi="Times New Roman" w:cs="Times New Roman"/>
          <w:sz w:val="28"/>
          <w:szCs w:val="28"/>
        </w:rPr>
        <w:t xml:space="preserve"> создан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2351E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2351E">
        <w:rPr>
          <w:rFonts w:ascii="Times New Roman" w:hAnsi="Times New Roman" w:cs="Times New Roman"/>
          <w:sz w:val="28"/>
          <w:szCs w:val="28"/>
        </w:rPr>
        <w:t xml:space="preserve"> детской экспериментально-исследовательской деятельности. В этом специально оборудованном центре дети проводят опыты, эксперименты, наблюдения. 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>Центр ос</w:t>
      </w:r>
      <w:r>
        <w:rPr>
          <w:rFonts w:ascii="Times New Roman" w:hAnsi="Times New Roman" w:cs="Times New Roman"/>
          <w:sz w:val="28"/>
          <w:szCs w:val="28"/>
        </w:rPr>
        <w:t>нащён разнообразным оборудованием,  природным  (</w:t>
      </w:r>
      <w:r w:rsidRPr="00E2351E">
        <w:rPr>
          <w:rFonts w:ascii="Times New Roman" w:hAnsi="Times New Roman" w:cs="Times New Roman"/>
          <w:sz w:val="28"/>
          <w:szCs w:val="28"/>
        </w:rPr>
        <w:t>семена, шишки, листья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камушки  разного размера</w:t>
      </w:r>
      <w:r w:rsidRPr="00E2351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351E">
        <w:rPr>
          <w:rFonts w:ascii="Times New Roman" w:hAnsi="Times New Roman" w:cs="Times New Roman"/>
          <w:sz w:val="28"/>
          <w:szCs w:val="28"/>
        </w:rPr>
        <w:t xml:space="preserve">и бросовым материалом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2351E">
        <w:rPr>
          <w:rFonts w:ascii="Times New Roman" w:hAnsi="Times New Roman" w:cs="Times New Roman"/>
          <w:sz w:val="28"/>
          <w:szCs w:val="28"/>
        </w:rPr>
        <w:t>упаковки от киндер-сюрпризов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351E">
        <w:rPr>
          <w:rFonts w:ascii="Times New Roman" w:hAnsi="Times New Roman" w:cs="Times New Roman"/>
          <w:sz w:val="28"/>
          <w:szCs w:val="28"/>
        </w:rPr>
        <w:t>пробки, крышки, проволока, баночки из под майонеза, порол</w:t>
      </w:r>
      <w:r>
        <w:rPr>
          <w:rFonts w:ascii="Times New Roman" w:hAnsi="Times New Roman" w:cs="Times New Roman"/>
          <w:sz w:val="28"/>
          <w:szCs w:val="28"/>
        </w:rPr>
        <w:t>он, вата, трубочки для коктейля</w:t>
      </w:r>
      <w:r w:rsidRPr="00E2351E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 xml:space="preserve"> Он периодически </w:t>
      </w:r>
      <w:r w:rsidRPr="00E2351E">
        <w:rPr>
          <w:rFonts w:ascii="Times New Roman" w:hAnsi="Times New Roman" w:cs="Times New Roman"/>
          <w:sz w:val="28"/>
          <w:szCs w:val="28"/>
        </w:rPr>
        <w:lastRenderedPageBreak/>
        <w:t>пополняется новым материалом, для того чтобы вовлечь детей в экспериментальную деятельность.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2351E">
        <w:rPr>
          <w:rFonts w:ascii="Times New Roman" w:hAnsi="Times New Roman" w:cs="Times New Roman"/>
          <w:sz w:val="28"/>
          <w:szCs w:val="28"/>
        </w:rPr>
        <w:t xml:space="preserve">Приоритетным направлением является вовлечение родителей в проектную деятельность. 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родителям,  дома вместе с детьми провести</w:t>
      </w:r>
      <w:r w:rsidRPr="00E2351E">
        <w:rPr>
          <w:rFonts w:ascii="Times New Roman" w:hAnsi="Times New Roman" w:cs="Times New Roman"/>
          <w:sz w:val="28"/>
          <w:szCs w:val="28"/>
        </w:rPr>
        <w:t xml:space="preserve"> опыты  «Какая вода закипает быстрее»,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51E">
        <w:rPr>
          <w:rFonts w:ascii="Times New Roman" w:hAnsi="Times New Roman" w:cs="Times New Roman"/>
          <w:sz w:val="28"/>
          <w:szCs w:val="28"/>
        </w:rPr>
        <w:t xml:space="preserve"> «Растворение соли и сахара в воде»; </w:t>
      </w:r>
      <w:r>
        <w:rPr>
          <w:rFonts w:ascii="Times New Roman" w:hAnsi="Times New Roman" w:cs="Times New Roman"/>
          <w:sz w:val="28"/>
          <w:szCs w:val="28"/>
        </w:rPr>
        <w:t xml:space="preserve">найти </w:t>
      </w:r>
      <w:r w:rsidRPr="00E2351E">
        <w:rPr>
          <w:rFonts w:ascii="Times New Roman" w:hAnsi="Times New Roman" w:cs="Times New Roman"/>
          <w:sz w:val="28"/>
          <w:szCs w:val="28"/>
        </w:rPr>
        <w:t>информацию о соли и</w:t>
      </w:r>
      <w:r>
        <w:rPr>
          <w:rFonts w:ascii="Times New Roman" w:hAnsi="Times New Roman" w:cs="Times New Roman"/>
          <w:sz w:val="28"/>
          <w:szCs w:val="28"/>
        </w:rPr>
        <w:t xml:space="preserve"> воде в энциклопедиях; принести </w:t>
      </w:r>
      <w:r w:rsidRPr="00E2351E">
        <w:rPr>
          <w:rFonts w:ascii="Times New Roman" w:hAnsi="Times New Roman" w:cs="Times New Roman"/>
          <w:sz w:val="28"/>
          <w:szCs w:val="28"/>
        </w:rPr>
        <w:t xml:space="preserve"> фотографии</w:t>
      </w:r>
      <w:r>
        <w:rPr>
          <w:rFonts w:ascii="Times New Roman" w:hAnsi="Times New Roman" w:cs="Times New Roman"/>
          <w:sz w:val="28"/>
          <w:szCs w:val="28"/>
        </w:rPr>
        <w:t xml:space="preserve"> о проводимых опытах</w:t>
      </w:r>
      <w:r w:rsidRPr="00E2351E">
        <w:rPr>
          <w:rFonts w:ascii="Times New Roman" w:hAnsi="Times New Roman" w:cs="Times New Roman"/>
          <w:sz w:val="28"/>
          <w:szCs w:val="28"/>
        </w:rPr>
        <w:t>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Проект «Волшебная вода» проводился со всей группой детей.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Проблемой проекта «Волшебная вода» является отсутствие у детей представлений о значении воды в жизни человека и животных. Так, работая над этим проектом, дети узнали, что вода – это жидкость, не имеющая формы и вкуса, но может принимать вкус, цвет, запах при определённых условиях. Без еды люди и животные могут прожить достаточно долго, а без воды нет. Выяснили, что вода очень важна для всех живых существ. </w:t>
      </w:r>
    </w:p>
    <w:p w:rsidR="004739CC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С помощью опытов дети узнали, что вода бывает в трёх состояниях: жидком, твёрдом и газообразном.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Например, дети замораживали воду,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51E">
        <w:rPr>
          <w:rFonts w:ascii="Times New Roman" w:hAnsi="Times New Roman" w:cs="Times New Roman"/>
          <w:sz w:val="28"/>
          <w:szCs w:val="28"/>
        </w:rPr>
        <w:t>наблюдали за тем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351E">
        <w:rPr>
          <w:rFonts w:ascii="Times New Roman" w:hAnsi="Times New Roman" w:cs="Times New Roman"/>
          <w:sz w:val="28"/>
          <w:szCs w:val="28"/>
        </w:rPr>
        <w:t xml:space="preserve"> как она тает, выпаривали воду. 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Опыты-эксперименты доступны детям, совершенно безопасны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351E">
        <w:rPr>
          <w:rFonts w:ascii="Times New Roman" w:hAnsi="Times New Roman" w:cs="Times New Roman"/>
          <w:sz w:val="28"/>
          <w:szCs w:val="28"/>
        </w:rPr>
        <w:t>не требу</w:t>
      </w:r>
      <w:r>
        <w:rPr>
          <w:rFonts w:ascii="Times New Roman" w:hAnsi="Times New Roman" w:cs="Times New Roman"/>
          <w:sz w:val="28"/>
          <w:szCs w:val="28"/>
        </w:rPr>
        <w:t>ют сложного оборудования.</w:t>
      </w:r>
      <w:r w:rsidRPr="00E2351E">
        <w:rPr>
          <w:rFonts w:ascii="Times New Roman" w:hAnsi="Times New Roman" w:cs="Times New Roman"/>
          <w:sz w:val="28"/>
          <w:szCs w:val="28"/>
        </w:rPr>
        <w:t xml:space="preserve"> Самостоятельное экспериментирование даёт возможность опробовать разные способы действий.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Работая над проектом, дети учились планировать свою работу и разрабатывать алгоритм своих действий, оценивать результаты своей деятельности, принимать ответственное решение в той или иной ситуации.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2351E">
        <w:rPr>
          <w:rFonts w:ascii="Times New Roman" w:hAnsi="Times New Roman" w:cs="Times New Roman"/>
          <w:sz w:val="28"/>
          <w:szCs w:val="28"/>
        </w:rPr>
        <w:t xml:space="preserve">ожно сделать вывод, что для детей дошкольного возраста проектно – исследовательская деятельность, наравне с игрой, является ведущим видом деятельности. Дети, участвуя в педагогическом процессе наравне 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 xml:space="preserve"> взрослыми, проектируют свою жизнь в пространстве детского сада, проявляя изобретательность и самостоятельность.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В ходе проектной деятельности развились и детско-родительские отношения.  Дети стали дома проводить эксперименты, опыты с родителями, стали выдвигать различные идеи, открывая новое в уже знакомых ситуациях.</w:t>
      </w: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Проектирование меняет роль воспитателей в управлении педагогическим процессом, они выступают активными участниками процесса, а не исполнителями. Педагоги свободны в выборе способов и видов деятельности для достижения поставленной цели.</w:t>
      </w:r>
      <w:r w:rsidRPr="00E2351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39CC" w:rsidRPr="00DA115E" w:rsidRDefault="004739CC" w:rsidP="004739CC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A115E">
        <w:rPr>
          <w:rFonts w:ascii="Times New Roman" w:hAnsi="Times New Roman" w:cs="Times New Roman"/>
          <w:sz w:val="28"/>
          <w:szCs w:val="28"/>
        </w:rPr>
        <w:t>Таким образом, из всего вышесказанного можно сделать вывод:</w:t>
      </w:r>
    </w:p>
    <w:p w:rsidR="004739CC" w:rsidRPr="00DA115E" w:rsidRDefault="004739CC" w:rsidP="004739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115E">
        <w:rPr>
          <w:rFonts w:ascii="Times New Roman" w:hAnsi="Times New Roman" w:cs="Times New Roman"/>
          <w:sz w:val="28"/>
          <w:szCs w:val="28"/>
        </w:rPr>
        <w:t>на протяжении дошкольного возраста</w:t>
      </w:r>
      <w:r w:rsidRPr="00DA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исследовательская и </w:t>
      </w:r>
      <w:r w:rsidRPr="00DA115E">
        <w:rPr>
          <w:rFonts w:ascii="Times New Roman" w:hAnsi="Times New Roman" w:cs="Times New Roman"/>
          <w:sz w:val="28"/>
          <w:szCs w:val="28"/>
          <w:lang w:eastAsia="ru-RU"/>
        </w:rPr>
        <w:t>экспериментальная деятельность для дошкольников должна стать нормой жизни, ее надо рассматривать не как развлечение, а как путь ознакомления детей с окружающим миром и наиболее эффективным способом развития мыслительных процессов;</w:t>
      </w:r>
    </w:p>
    <w:p w:rsidR="004739CC" w:rsidRPr="00DA115E" w:rsidRDefault="004739CC" w:rsidP="004739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115E">
        <w:rPr>
          <w:rFonts w:ascii="Times New Roman" w:hAnsi="Times New Roman" w:cs="Times New Roman"/>
          <w:sz w:val="28"/>
          <w:szCs w:val="28"/>
        </w:rPr>
        <w:t xml:space="preserve">педагогу следует стремиться учить не всему, а главному, не сумме фактов, а целостному их пониманию, не столько дать максимум информации, сколько научить ориентироваться в её потоке, </w:t>
      </w:r>
      <w:r w:rsidRPr="00DA115E">
        <w:rPr>
          <w:rFonts w:ascii="Times New Roman" w:hAnsi="Times New Roman" w:cs="Times New Roman"/>
          <w:sz w:val="28"/>
          <w:szCs w:val="28"/>
        </w:rPr>
        <w:lastRenderedPageBreak/>
        <w:t>организовывать образовательный процесс по модели личностно - ориентированного взаимодействия, согласно которой ребёнок является не объектом обучения, а субъектом образования.</w:t>
      </w:r>
    </w:p>
    <w:p w:rsidR="004739CC" w:rsidRPr="00DA115E" w:rsidRDefault="004739CC" w:rsidP="004739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4739CC" w:rsidRDefault="004739CC" w:rsidP="004739CC">
      <w:pPr>
        <w:spacing w:after="0" w:line="240" w:lineRule="auto"/>
        <w:ind w:left="-567" w:right="-1" w:firstLine="284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>СПИСОК ИСПОЛЬЗОВАННЫХ ИСТОЧНИКОВ.</w:t>
      </w: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1. Бондаренко Т.М. Экологические занятия с детьми 6-7 лет практическое пособие для воспитателей и методистов ДОУ – Воронеж: ЧП  </w:t>
      </w:r>
      <w:proofErr w:type="spellStart"/>
      <w:r w:rsidRPr="00E2351E">
        <w:rPr>
          <w:rFonts w:ascii="Times New Roman" w:hAnsi="Times New Roman" w:cs="Times New Roman"/>
          <w:sz w:val="28"/>
          <w:szCs w:val="28"/>
        </w:rPr>
        <w:t>Лакоценин</w:t>
      </w:r>
      <w:proofErr w:type="spellEnd"/>
      <w:r w:rsidRPr="00E2351E">
        <w:rPr>
          <w:rFonts w:ascii="Times New Roman" w:hAnsi="Times New Roman" w:cs="Times New Roman"/>
          <w:sz w:val="28"/>
          <w:szCs w:val="28"/>
        </w:rPr>
        <w:t xml:space="preserve"> С.С., 2006.</w:t>
      </w: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2. Николаева С.Н. Теория и методика экологического образования детей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 xml:space="preserve"> учебное пособие для студентов высших педагогических заведений – М : Издательский центр « Академия», 2002.</w:t>
      </w: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3. Рыжова Л.В. Экологические занятия  для детей старшего дошкольного возраста     Ж /Л « Дошкольное воспитание».  2009,  №10</w:t>
      </w:r>
    </w:p>
    <w:p w:rsidR="004739CC" w:rsidRPr="00E2351E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4. Рыжова Л.В. Выбор форм организации занятий как одно из условий успешного обучения. Дополнительное образование и воспитание. 2011, №2 5. 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2351E">
        <w:rPr>
          <w:rFonts w:ascii="Times New Roman" w:hAnsi="Times New Roman" w:cs="Times New Roman"/>
          <w:sz w:val="28"/>
          <w:szCs w:val="28"/>
        </w:rPr>
        <w:t xml:space="preserve">Золотова Е.Н., </w:t>
      </w:r>
      <w:proofErr w:type="spellStart"/>
      <w:r w:rsidRPr="00E2351E">
        <w:rPr>
          <w:rFonts w:ascii="Times New Roman" w:hAnsi="Times New Roman" w:cs="Times New Roman"/>
          <w:sz w:val="28"/>
          <w:szCs w:val="28"/>
        </w:rPr>
        <w:t>Храмова</w:t>
      </w:r>
      <w:proofErr w:type="spellEnd"/>
      <w:r w:rsidRPr="00E2351E">
        <w:rPr>
          <w:rFonts w:ascii="Times New Roman" w:hAnsi="Times New Roman" w:cs="Times New Roman"/>
          <w:sz w:val="28"/>
          <w:szCs w:val="28"/>
        </w:rPr>
        <w:t xml:space="preserve"> Н.Ю. « Мы - исследователи»,  для детей 6-7 лет, 2013.</w:t>
      </w:r>
    </w:p>
    <w:p w:rsidR="00EE1A4D" w:rsidRDefault="00EE1A4D"/>
    <w:sectPr w:rsidR="00EE1A4D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86C08"/>
    <w:multiLevelType w:val="hybridMultilevel"/>
    <w:tmpl w:val="9CF83B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739CC"/>
    <w:rsid w:val="004739CC"/>
    <w:rsid w:val="00EE1A4D"/>
    <w:rsid w:val="00F8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9CC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1304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A-DETAL</dc:creator>
  <cp:keywords/>
  <dc:description/>
  <cp:lastModifiedBy>Админ</cp:lastModifiedBy>
  <cp:revision>3</cp:revision>
  <dcterms:created xsi:type="dcterms:W3CDTF">2017-11-30T09:25:00Z</dcterms:created>
  <dcterms:modified xsi:type="dcterms:W3CDTF">2019-07-05T06:59:00Z</dcterms:modified>
</cp:coreProperties>
</file>