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3BA" w:rsidRPr="00A92FCF" w:rsidRDefault="00BA13BA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b/>
          <w:sz w:val="28"/>
          <w:szCs w:val="28"/>
        </w:rPr>
        <w:t>Тема:</w:t>
      </w:r>
      <w:r w:rsidRPr="00A92FCF">
        <w:rPr>
          <w:rFonts w:ascii="Times New Roman" w:hAnsi="Times New Roman" w:cs="Times New Roman"/>
          <w:sz w:val="28"/>
          <w:szCs w:val="28"/>
        </w:rPr>
        <w:t xml:space="preserve"> «Формирование универсальных учебных действий на уроках физики с помощью кейс-метода»</w:t>
      </w:r>
    </w:p>
    <w:p w:rsidR="00BE3EE1" w:rsidRPr="00A92FCF" w:rsidRDefault="00BE3EE1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7F4A83" w:rsidRPr="00A92FCF" w:rsidRDefault="00BA13BA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b/>
          <w:sz w:val="28"/>
          <w:szCs w:val="28"/>
        </w:rPr>
        <w:t xml:space="preserve">Актуальность: </w:t>
      </w:r>
      <w:r w:rsidRPr="00A92FCF">
        <w:rPr>
          <w:rFonts w:ascii="Times New Roman" w:hAnsi="Times New Roman" w:cs="Times New Roman"/>
          <w:sz w:val="28"/>
          <w:szCs w:val="28"/>
        </w:rPr>
        <w:t>Традиционный подход в образовании заключается в том, что результатом образования выступают полученные предметные знания, умения и навыки. А подход (системно-деятельностный подход), который используют в рамках нового ФГОС</w:t>
      </w:r>
      <w:r w:rsidR="003D0A41" w:rsidRPr="00A92FCF">
        <w:rPr>
          <w:rFonts w:ascii="Times New Roman" w:hAnsi="Times New Roman" w:cs="Times New Roman"/>
          <w:sz w:val="28"/>
          <w:szCs w:val="28"/>
        </w:rPr>
        <w:t>,</w:t>
      </w:r>
      <w:r w:rsidRPr="00A92FCF">
        <w:rPr>
          <w:rFonts w:ascii="Times New Roman" w:hAnsi="Times New Roman" w:cs="Times New Roman"/>
          <w:sz w:val="28"/>
          <w:szCs w:val="28"/>
        </w:rPr>
        <w:t xml:space="preserve"> нацелен на то, чтобы результатом образование стало </w:t>
      </w:r>
      <w:r w:rsidR="003D0A41" w:rsidRPr="00A92FCF">
        <w:rPr>
          <w:rFonts w:ascii="Times New Roman" w:hAnsi="Times New Roman" w:cs="Times New Roman"/>
          <w:sz w:val="28"/>
          <w:szCs w:val="28"/>
        </w:rPr>
        <w:t>развитие личности ребенка на основе универсальных учебных действий (умений учится). А если меняется цель образования, то и меняется способ ее достижения. Одним из способов можно считать использование метода кейсов (обучение на конкретных ситуациях).</w:t>
      </w:r>
    </w:p>
    <w:p w:rsidR="00BE3EE1" w:rsidRPr="00A92FCF" w:rsidRDefault="00BE3EE1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95798" w:rsidRPr="00A92FCF" w:rsidRDefault="00B95798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b/>
          <w:sz w:val="28"/>
          <w:szCs w:val="28"/>
        </w:rPr>
        <w:t>Цель:</w:t>
      </w:r>
      <w:r w:rsidRPr="00A92FCF">
        <w:rPr>
          <w:rFonts w:ascii="Times New Roman" w:hAnsi="Times New Roman" w:cs="Times New Roman"/>
          <w:sz w:val="28"/>
          <w:szCs w:val="28"/>
        </w:rPr>
        <w:t xml:space="preserve"> Разработать ряд кейсов направленных на формирование УУД на уроках физики.</w:t>
      </w:r>
    </w:p>
    <w:p w:rsidR="00B95798" w:rsidRPr="00A92FCF" w:rsidRDefault="00B95798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FC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95798" w:rsidRPr="00A92FCF" w:rsidRDefault="00B95798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sz w:val="28"/>
          <w:szCs w:val="28"/>
        </w:rPr>
        <w:t>- изучить литературу о современных педагогических технологиях;</w:t>
      </w:r>
    </w:p>
    <w:p w:rsidR="00B95798" w:rsidRPr="00A92FCF" w:rsidRDefault="00B95798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sz w:val="28"/>
          <w:szCs w:val="28"/>
        </w:rPr>
        <w:t>- проанализировать опыт работы учителей по данной теме;</w:t>
      </w:r>
    </w:p>
    <w:p w:rsidR="00B95798" w:rsidRPr="00A92FCF" w:rsidRDefault="00B95798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sz w:val="28"/>
          <w:szCs w:val="28"/>
        </w:rPr>
        <w:t>- разработать систему кейсов для уроков физики.</w:t>
      </w:r>
    </w:p>
    <w:p w:rsidR="00BE3EE1" w:rsidRPr="00A92FCF" w:rsidRDefault="00BE3EE1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95798" w:rsidRPr="00A92FCF" w:rsidRDefault="00B95798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A92FCF">
        <w:rPr>
          <w:rFonts w:ascii="Times New Roman" w:hAnsi="Times New Roman" w:cs="Times New Roman"/>
          <w:b/>
          <w:sz w:val="28"/>
          <w:szCs w:val="28"/>
        </w:rPr>
        <w:t>УУД:</w:t>
      </w:r>
      <w:r w:rsidRPr="00A92FCF">
        <w:rPr>
          <w:rFonts w:ascii="Times New Roman" w:hAnsi="Times New Roman" w:cs="Times New Roman"/>
          <w:sz w:val="28"/>
          <w:szCs w:val="28"/>
        </w:rPr>
        <w:t xml:space="preserve"> </w:t>
      </w:r>
      <w:r w:rsidRPr="00A92FC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это умение учиться, то есть способность человека к самосовершенствованию через усвоение нового социального опыта.</w:t>
      </w:r>
    </w:p>
    <w:p w:rsidR="00B95798" w:rsidRDefault="00B95798" w:rsidP="00A92FCF">
      <w:pPr>
        <w:spacing w:after="0" w:line="240" w:lineRule="auto"/>
        <w:ind w:left="-1134" w:right="-284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92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более </w:t>
      </w:r>
      <w:proofErr w:type="gramStart"/>
      <w:r w:rsidRPr="00A92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узком</w:t>
      </w:r>
      <w:proofErr w:type="gramEnd"/>
      <w:r w:rsidRPr="00A92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это совокупность способов действий ребенка, которые позволяют самостоятельно усваивать новые знания и умения, организовывать этот процесс.</w:t>
      </w:r>
      <w:r w:rsidRPr="00A92FC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9467F9" w:rsidRPr="00A92FCF" w:rsidRDefault="009467F9" w:rsidP="00A92FCF">
      <w:pPr>
        <w:spacing w:after="0" w:line="240" w:lineRule="auto"/>
        <w:ind w:left="-1134" w:right="-284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3082" w:rsidRPr="00A92FCF" w:rsidRDefault="004A3082" w:rsidP="00A92FCF">
      <w:pPr>
        <w:spacing w:after="0" w:line="240" w:lineRule="auto"/>
        <w:ind w:left="-1134" w:right="-284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67F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Универсальные учебные действия можно сгруппировать в четыре основных блока:</w:t>
      </w:r>
    </w:p>
    <w:p w:rsidR="00B95798" w:rsidRPr="00B95798" w:rsidRDefault="009467F9" w:rsidP="00A92FCF">
      <w:pPr>
        <w:spacing w:after="0" w:line="240" w:lineRule="auto"/>
        <w:ind w:left="-1134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Р</w:t>
      </w:r>
      <w:r w:rsidR="00B95798" w:rsidRPr="00B9579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егулятивные</w:t>
      </w:r>
      <w:r w:rsidR="00B95798" w:rsidRPr="00A92FC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 </w:t>
      </w:r>
      <w:r w:rsidR="00B95798" w:rsidRPr="00B9579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универсальные учебные действи</w:t>
      </w:r>
      <w:proofErr w:type="gramStart"/>
      <w:r w:rsidR="00B95798" w:rsidRPr="00B9579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я(</w:t>
      </w:r>
      <w:proofErr w:type="gramEnd"/>
      <w:r w:rsidR="00B95798" w:rsidRPr="00B9579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организация умения)-организация своих дел, решения проблем.</w:t>
      </w:r>
      <w:r w:rsidR="00B95798" w:rsidRPr="00A92F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="00B95798" w:rsidRPr="00B9579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Умение ОРГАНИЗОВЫВАТЬ свою деятельность</w:t>
      </w:r>
      <w:r w:rsidR="00BE3EE1" w:rsidRPr="00A92FC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</w:p>
    <w:p w:rsidR="00B95798" w:rsidRPr="00A92FCF" w:rsidRDefault="00B95798" w:rsidP="00A92FCF">
      <w:pPr>
        <w:spacing w:after="0" w:line="240" w:lineRule="auto"/>
        <w:ind w:left="-1134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57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Отражают способность ребенка строить учебно-познавательную деятельность, учитывая все ее компоненты (цель, мотив, прогноз, средства, контроль, оценка).</w:t>
      </w:r>
    </w:p>
    <w:p w:rsidR="00B95798" w:rsidRPr="00A92FCF" w:rsidRDefault="00B95798" w:rsidP="00A92FCF">
      <w:pPr>
        <w:pStyle w:val="a7"/>
        <w:spacing w:before="0" w:beforeAutospacing="0" w:after="0" w:afterAutospacing="0"/>
        <w:ind w:left="-1134" w:right="-284"/>
        <w:jc w:val="both"/>
        <w:rPr>
          <w:color w:val="000000"/>
          <w:sz w:val="28"/>
          <w:szCs w:val="28"/>
        </w:rPr>
      </w:pPr>
      <w:r w:rsidRPr="00A92FCF">
        <w:rPr>
          <w:b/>
          <w:bCs/>
          <w:iCs/>
          <w:color w:val="000000"/>
          <w:sz w:val="28"/>
          <w:szCs w:val="28"/>
        </w:rPr>
        <w:t>Познавательные</w:t>
      </w:r>
      <w:r w:rsidRPr="00A92FCF">
        <w:rPr>
          <w:rStyle w:val="apple-converted-space"/>
          <w:b/>
          <w:bCs/>
          <w:iCs/>
          <w:color w:val="000000"/>
          <w:sz w:val="28"/>
          <w:szCs w:val="28"/>
        </w:rPr>
        <w:t> </w:t>
      </w:r>
      <w:r w:rsidRPr="00A92FCF">
        <w:rPr>
          <w:iCs/>
          <w:color w:val="000000"/>
          <w:sz w:val="28"/>
          <w:szCs w:val="28"/>
        </w:rPr>
        <w:t>универсальные учебные действи</w:t>
      </w:r>
      <w:proofErr w:type="gramStart"/>
      <w:r w:rsidRPr="00A92FCF">
        <w:rPr>
          <w:iCs/>
          <w:color w:val="000000"/>
          <w:sz w:val="28"/>
          <w:szCs w:val="28"/>
        </w:rPr>
        <w:t>я(</w:t>
      </w:r>
      <w:proofErr w:type="gramEnd"/>
      <w:r w:rsidRPr="00A92FCF">
        <w:rPr>
          <w:iCs/>
          <w:color w:val="000000"/>
          <w:sz w:val="28"/>
          <w:szCs w:val="28"/>
        </w:rPr>
        <w:t>интеллектуальные умения)-обработка информации</w:t>
      </w:r>
    </w:p>
    <w:p w:rsidR="00B95798" w:rsidRPr="00A92FCF" w:rsidRDefault="00B95798" w:rsidP="00A92FCF">
      <w:pPr>
        <w:pStyle w:val="a7"/>
        <w:spacing w:before="0" w:beforeAutospacing="0" w:after="0" w:afterAutospacing="0"/>
        <w:ind w:left="-1134" w:right="-284"/>
        <w:jc w:val="both"/>
        <w:rPr>
          <w:color w:val="000000"/>
          <w:sz w:val="28"/>
          <w:szCs w:val="28"/>
          <w:u w:val="single"/>
        </w:rPr>
      </w:pPr>
      <w:r w:rsidRPr="00A92FCF">
        <w:rPr>
          <w:color w:val="000000"/>
          <w:sz w:val="28"/>
          <w:szCs w:val="28"/>
          <w:u w:val="single"/>
        </w:rPr>
        <w:t>Умения результативно МЫСЛИТЬ и работать с ИНФОРМАЦИЕЙ в современном мире</w:t>
      </w:r>
    </w:p>
    <w:p w:rsidR="00B95798" w:rsidRPr="00A92FCF" w:rsidRDefault="00B95798" w:rsidP="00A92FCF">
      <w:pPr>
        <w:pStyle w:val="a7"/>
        <w:spacing w:before="0" w:beforeAutospacing="0" w:after="0" w:afterAutospacing="0"/>
        <w:ind w:left="-1134" w:right="-284"/>
        <w:jc w:val="both"/>
        <w:rPr>
          <w:color w:val="000000"/>
          <w:sz w:val="28"/>
          <w:szCs w:val="28"/>
          <w:shd w:val="clear" w:color="auto" w:fill="FFFFFF"/>
        </w:rPr>
      </w:pPr>
      <w:r w:rsidRPr="00A92FCF">
        <w:rPr>
          <w:b/>
          <w:bCs/>
          <w:iCs/>
          <w:color w:val="000000"/>
          <w:sz w:val="28"/>
          <w:szCs w:val="28"/>
          <w:shd w:val="clear" w:color="auto" w:fill="FFFFFF"/>
        </w:rPr>
        <w:t>Коммуникативные</w:t>
      </w:r>
      <w:r w:rsidRPr="00A92FCF">
        <w:rPr>
          <w:rStyle w:val="apple-converted-space"/>
          <w:rFonts w:eastAsiaTheme="majorEastAsia"/>
          <w:b/>
          <w:bCs/>
          <w:iCs/>
          <w:color w:val="000000"/>
          <w:sz w:val="28"/>
          <w:szCs w:val="28"/>
          <w:shd w:val="clear" w:color="auto" w:fill="FFFFFF"/>
        </w:rPr>
        <w:t> </w:t>
      </w:r>
      <w:r w:rsidRPr="00A92FCF">
        <w:rPr>
          <w:iCs/>
          <w:color w:val="000000"/>
          <w:sz w:val="28"/>
          <w:szCs w:val="28"/>
          <w:shd w:val="clear" w:color="auto" w:fill="FFFFFF"/>
        </w:rPr>
        <w:t>универсальные действия (коммуникативные умения</w:t>
      </w:r>
      <w:proofErr w:type="gramStart"/>
      <w:r w:rsidRPr="00A92FCF">
        <w:rPr>
          <w:iCs/>
          <w:color w:val="000000"/>
          <w:sz w:val="28"/>
          <w:szCs w:val="28"/>
          <w:shd w:val="clear" w:color="auto" w:fill="FFFFFF"/>
        </w:rPr>
        <w:t>)-</w:t>
      </w:r>
      <w:proofErr w:type="gramEnd"/>
      <w:r w:rsidRPr="00A92FCF">
        <w:rPr>
          <w:iCs/>
          <w:color w:val="000000"/>
          <w:sz w:val="28"/>
          <w:szCs w:val="28"/>
          <w:shd w:val="clear" w:color="auto" w:fill="FFFFFF"/>
        </w:rPr>
        <w:t>общение с людьми</w:t>
      </w:r>
      <w:r w:rsidRPr="00A92FCF">
        <w:rPr>
          <w:rStyle w:val="apple-converted-space"/>
          <w:rFonts w:eastAsiaTheme="majorEastAsia"/>
          <w:color w:val="000000"/>
          <w:sz w:val="28"/>
          <w:szCs w:val="28"/>
          <w:shd w:val="clear" w:color="auto" w:fill="FFFFFF"/>
        </w:rPr>
        <w:t> </w:t>
      </w:r>
      <w:r w:rsidRPr="00A92FCF">
        <w:rPr>
          <w:color w:val="000000"/>
          <w:sz w:val="28"/>
          <w:szCs w:val="28"/>
          <w:shd w:val="clear" w:color="auto" w:fill="FFFFFF"/>
        </w:rPr>
        <w:t>Умения ОБЩАТЬСЯ, взаимодействовать с людьми</w:t>
      </w:r>
      <w:r w:rsidR="00BE3EE1" w:rsidRPr="00A92FCF">
        <w:rPr>
          <w:color w:val="000000"/>
          <w:sz w:val="28"/>
          <w:szCs w:val="28"/>
          <w:shd w:val="clear" w:color="auto" w:fill="FFFFFF"/>
        </w:rPr>
        <w:t>.</w:t>
      </w:r>
    </w:p>
    <w:p w:rsidR="00BE3EE1" w:rsidRPr="00A92FCF" w:rsidRDefault="00BE3EE1" w:rsidP="00A92FCF">
      <w:pPr>
        <w:pStyle w:val="a7"/>
        <w:spacing w:before="0" w:beforeAutospacing="0" w:after="0" w:afterAutospacing="0"/>
        <w:ind w:left="-1134" w:right="-284"/>
        <w:jc w:val="both"/>
        <w:rPr>
          <w:iCs/>
          <w:color w:val="000000"/>
          <w:sz w:val="28"/>
          <w:szCs w:val="28"/>
          <w:shd w:val="clear" w:color="auto" w:fill="FFFFFF"/>
        </w:rPr>
      </w:pPr>
      <w:r w:rsidRPr="00A92FCF">
        <w:rPr>
          <w:b/>
          <w:color w:val="000000"/>
          <w:sz w:val="28"/>
          <w:szCs w:val="28"/>
          <w:shd w:val="clear" w:color="auto" w:fill="FFFFFF"/>
        </w:rPr>
        <w:t>Личностные</w:t>
      </w:r>
      <w:r w:rsidRPr="00A92FCF">
        <w:rPr>
          <w:color w:val="000000"/>
          <w:sz w:val="28"/>
          <w:szCs w:val="28"/>
          <w:shd w:val="clear" w:color="auto" w:fill="FFFFFF"/>
        </w:rPr>
        <w:t xml:space="preserve"> </w:t>
      </w:r>
      <w:r w:rsidRPr="00A92FCF">
        <w:rPr>
          <w:iCs/>
          <w:color w:val="000000"/>
          <w:sz w:val="28"/>
          <w:szCs w:val="28"/>
          <w:shd w:val="clear" w:color="auto" w:fill="FFFFFF"/>
        </w:rPr>
        <w:t xml:space="preserve">универсальные действия. </w:t>
      </w:r>
      <w:r w:rsidRPr="00A92FCF">
        <w:rPr>
          <w:iCs/>
          <w:color w:val="000000"/>
          <w:sz w:val="28"/>
          <w:szCs w:val="28"/>
          <w:u w:val="single"/>
          <w:shd w:val="clear" w:color="auto" w:fill="FFFFFF"/>
        </w:rPr>
        <w:t>Умение самостоятельно делать свой выбор в мире мыслей, чувств и ценностей.</w:t>
      </w:r>
    </w:p>
    <w:p w:rsidR="00BE3EE1" w:rsidRPr="00A92FCF" w:rsidRDefault="00BE3EE1" w:rsidP="00A92FCF">
      <w:pPr>
        <w:pStyle w:val="a7"/>
        <w:numPr>
          <w:ilvl w:val="0"/>
          <w:numId w:val="1"/>
        </w:numPr>
        <w:shd w:val="clear" w:color="auto" w:fill="FFFBFF"/>
        <w:spacing w:before="0" w:beforeAutospacing="0" w:after="0" w:afterAutospacing="0"/>
        <w:ind w:left="-1134" w:right="-284" w:firstLine="0"/>
        <w:jc w:val="both"/>
        <w:rPr>
          <w:color w:val="000000"/>
          <w:sz w:val="28"/>
          <w:szCs w:val="28"/>
        </w:rPr>
      </w:pPr>
      <w:r w:rsidRPr="00A92FCF">
        <w:rPr>
          <w:bCs/>
          <w:color w:val="000000"/>
          <w:sz w:val="28"/>
          <w:szCs w:val="28"/>
        </w:rPr>
        <w:t>Самоопределение</w:t>
      </w:r>
      <w:r w:rsidRPr="00A92FCF">
        <w:rPr>
          <w:rStyle w:val="apple-converted-space"/>
          <w:bCs/>
          <w:color w:val="000000"/>
          <w:sz w:val="28"/>
          <w:szCs w:val="28"/>
        </w:rPr>
        <w:t> </w:t>
      </w:r>
      <w:r w:rsidRPr="00A92FCF">
        <w:rPr>
          <w:bCs/>
          <w:color w:val="000000"/>
          <w:sz w:val="28"/>
          <w:szCs w:val="28"/>
        </w:rPr>
        <w:t>(мотивация учения, формирование основ гражданской идентичности личности).</w:t>
      </w:r>
    </w:p>
    <w:p w:rsidR="00BE3EE1" w:rsidRPr="00A92FCF" w:rsidRDefault="00BE3EE1" w:rsidP="00A92FCF">
      <w:pPr>
        <w:pStyle w:val="a7"/>
        <w:numPr>
          <w:ilvl w:val="0"/>
          <w:numId w:val="1"/>
        </w:numPr>
        <w:spacing w:before="0" w:beforeAutospacing="0" w:after="0" w:afterAutospacing="0"/>
        <w:ind w:left="-1134" w:right="-284" w:firstLine="0"/>
        <w:jc w:val="both"/>
        <w:rPr>
          <w:bCs/>
          <w:color w:val="000000"/>
          <w:sz w:val="28"/>
          <w:szCs w:val="28"/>
          <w:shd w:val="clear" w:color="auto" w:fill="FFFBFF"/>
        </w:rPr>
      </w:pPr>
      <w:proofErr w:type="spellStart"/>
      <w:r w:rsidRPr="00A92FCF">
        <w:rPr>
          <w:bCs/>
          <w:color w:val="000000"/>
          <w:sz w:val="28"/>
          <w:szCs w:val="28"/>
          <w:shd w:val="clear" w:color="auto" w:fill="FFFBFF"/>
        </w:rPr>
        <w:t>Смыслообразования</w:t>
      </w:r>
      <w:proofErr w:type="spellEnd"/>
      <w:r w:rsidRPr="00A92FCF">
        <w:rPr>
          <w:rStyle w:val="apple-converted-space"/>
          <w:bCs/>
          <w:color w:val="000000"/>
          <w:sz w:val="28"/>
          <w:szCs w:val="28"/>
          <w:shd w:val="clear" w:color="auto" w:fill="FFFBFF"/>
        </w:rPr>
        <w:t> </w:t>
      </w:r>
      <w:proofErr w:type="gramStart"/>
      <w:r w:rsidRPr="00A92FCF">
        <w:rPr>
          <w:bCs/>
          <w:color w:val="000000"/>
          <w:sz w:val="28"/>
          <w:szCs w:val="28"/>
          <w:shd w:val="clear" w:color="auto" w:fill="FFFBFF"/>
        </w:rPr>
        <w:t xml:space="preserve">( </w:t>
      </w:r>
      <w:proofErr w:type="gramEnd"/>
      <w:r w:rsidRPr="00A92FCF">
        <w:rPr>
          <w:bCs/>
          <w:color w:val="000000"/>
          <w:sz w:val="28"/>
          <w:szCs w:val="28"/>
          <w:shd w:val="clear" w:color="auto" w:fill="FFFBFF"/>
        </w:rPr>
        <w:t>«какое значение, смысл имеет для меня учение», и уметь находить ответ на него).</w:t>
      </w:r>
    </w:p>
    <w:p w:rsidR="00BE3EE1" w:rsidRPr="00A92FCF" w:rsidRDefault="00BE3EE1" w:rsidP="00A92FCF">
      <w:pPr>
        <w:pStyle w:val="a7"/>
        <w:numPr>
          <w:ilvl w:val="0"/>
          <w:numId w:val="1"/>
        </w:numPr>
        <w:spacing w:before="0" w:beforeAutospacing="0" w:after="0" w:afterAutospacing="0"/>
        <w:ind w:left="-1134" w:right="-284" w:firstLine="0"/>
        <w:jc w:val="both"/>
        <w:rPr>
          <w:bCs/>
          <w:color w:val="000000"/>
          <w:sz w:val="28"/>
          <w:szCs w:val="28"/>
          <w:shd w:val="clear" w:color="auto" w:fill="FFFBFF"/>
        </w:rPr>
      </w:pPr>
      <w:r w:rsidRPr="00A92FCF">
        <w:rPr>
          <w:bCs/>
          <w:color w:val="000000"/>
          <w:sz w:val="28"/>
          <w:szCs w:val="28"/>
          <w:shd w:val="clear" w:color="auto" w:fill="FFFBFF"/>
        </w:rPr>
        <w:t>Нравственно-этического оценивания</w:t>
      </w:r>
      <w:r w:rsidRPr="00A92FCF">
        <w:rPr>
          <w:rStyle w:val="apple-converted-space"/>
          <w:bCs/>
          <w:color w:val="000000"/>
          <w:sz w:val="28"/>
          <w:szCs w:val="28"/>
          <w:shd w:val="clear" w:color="auto" w:fill="FFFBFF"/>
        </w:rPr>
        <w:t> </w:t>
      </w:r>
      <w:r w:rsidRPr="00A92FCF">
        <w:rPr>
          <w:bCs/>
          <w:color w:val="000000"/>
          <w:sz w:val="28"/>
          <w:szCs w:val="28"/>
          <w:shd w:val="clear" w:color="auto" w:fill="FFFBFF"/>
        </w:rPr>
        <w:t>(оценивание усваиваемого содержания, исходя из социальных и личностных ценностей, обеспечивающее личностный моральный выбор).</w:t>
      </w:r>
    </w:p>
    <w:p w:rsidR="004A3082" w:rsidRPr="00A92FCF" w:rsidRDefault="004A3082" w:rsidP="00A92FCF">
      <w:pPr>
        <w:pStyle w:val="a7"/>
        <w:spacing w:before="0" w:beforeAutospacing="0" w:after="0" w:afterAutospacing="0"/>
        <w:ind w:left="-1134" w:right="-284"/>
        <w:jc w:val="both"/>
        <w:rPr>
          <w:bCs/>
          <w:color w:val="000000"/>
          <w:sz w:val="28"/>
          <w:szCs w:val="28"/>
          <w:shd w:val="clear" w:color="auto" w:fill="FFFBFF"/>
        </w:rPr>
      </w:pPr>
    </w:p>
    <w:p w:rsidR="004A3082" w:rsidRPr="00A92FCF" w:rsidRDefault="004A3082" w:rsidP="00A92FCF">
      <w:pPr>
        <w:pStyle w:val="a7"/>
        <w:spacing w:before="0" w:beforeAutospacing="0" w:after="0" w:afterAutospacing="0"/>
        <w:ind w:left="-1134" w:right="-284"/>
        <w:jc w:val="both"/>
        <w:rPr>
          <w:b/>
          <w:bCs/>
          <w:color w:val="000000"/>
          <w:sz w:val="28"/>
          <w:szCs w:val="28"/>
          <w:shd w:val="clear" w:color="auto" w:fill="FFFBFF"/>
        </w:rPr>
      </w:pPr>
      <w:r w:rsidRPr="00A92FCF">
        <w:rPr>
          <w:b/>
          <w:bCs/>
          <w:color w:val="000000"/>
          <w:sz w:val="28"/>
          <w:szCs w:val="28"/>
          <w:shd w:val="clear" w:color="auto" w:fill="FFFBFF"/>
        </w:rPr>
        <w:t xml:space="preserve">Кейс-метод: </w:t>
      </w:r>
      <w:r w:rsidRPr="00A92FCF">
        <w:rPr>
          <w:bCs/>
          <w:color w:val="000000"/>
          <w:sz w:val="28"/>
          <w:szCs w:val="28"/>
          <w:shd w:val="clear" w:color="auto" w:fill="FFFBFF"/>
        </w:rPr>
        <w:t>это обучение с помощью анализа конкретных ситуаций</w:t>
      </w:r>
      <w:r w:rsidRPr="00A92FCF">
        <w:rPr>
          <w:b/>
          <w:bCs/>
          <w:color w:val="000000"/>
          <w:sz w:val="28"/>
          <w:szCs w:val="28"/>
          <w:shd w:val="clear" w:color="auto" w:fill="FFFBFF"/>
        </w:rPr>
        <w:t>.</w:t>
      </w:r>
    </w:p>
    <w:p w:rsidR="004A3082" w:rsidRDefault="004A3082" w:rsidP="00A92FCF">
      <w:pPr>
        <w:pStyle w:val="a7"/>
        <w:spacing w:before="0" w:beforeAutospacing="0" w:after="0" w:afterAutospacing="0"/>
        <w:ind w:left="-1134" w:right="-284"/>
        <w:jc w:val="both"/>
        <w:rPr>
          <w:bCs/>
          <w:color w:val="000000"/>
          <w:sz w:val="28"/>
          <w:szCs w:val="28"/>
          <w:shd w:val="clear" w:color="auto" w:fill="FFFBFF"/>
        </w:rPr>
      </w:pPr>
      <w:r w:rsidRPr="00A92FCF">
        <w:rPr>
          <w:bCs/>
          <w:color w:val="000000"/>
          <w:sz w:val="28"/>
          <w:szCs w:val="28"/>
          <w:shd w:val="clear" w:color="auto" w:fill="FFFBFF"/>
        </w:rPr>
        <w:t>Кейс, как инструмент метода – это описание конкретной ситуации, которая имела место быть в той или иной практике, которая содержит в себе некоторую проблему, требующую разрешения.</w:t>
      </w:r>
    </w:p>
    <w:p w:rsidR="009467F9" w:rsidRPr="009467F9" w:rsidRDefault="009467F9" w:rsidP="009467F9">
      <w:pPr>
        <w:spacing w:after="0" w:line="240" w:lineRule="auto"/>
        <w:ind w:left="-1134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A92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Кейс – это единый информационный комплекс. </w:t>
      </w:r>
      <w:r w:rsidRPr="009467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Как правило, кейс состоит из трех частей: вспомогательная информация, необходимая для анализа кейса; описание конкретной ситуации; задания к кейсу. </w:t>
      </w:r>
    </w:p>
    <w:p w:rsidR="009467F9" w:rsidRPr="00A92FCF" w:rsidRDefault="009467F9" w:rsidP="00A92FCF">
      <w:pPr>
        <w:pStyle w:val="a7"/>
        <w:spacing w:before="0" w:beforeAutospacing="0" w:after="0" w:afterAutospacing="0"/>
        <w:ind w:left="-1134" w:right="-284"/>
        <w:jc w:val="both"/>
        <w:rPr>
          <w:bCs/>
          <w:color w:val="000000"/>
          <w:sz w:val="28"/>
          <w:szCs w:val="28"/>
          <w:shd w:val="clear" w:color="auto" w:fill="FFFBFF"/>
        </w:rPr>
      </w:pPr>
    </w:p>
    <w:p w:rsidR="00850BB9" w:rsidRDefault="00850BB9" w:rsidP="00A92FCF">
      <w:pPr>
        <w:pStyle w:val="a7"/>
        <w:spacing w:before="0" w:beforeAutospacing="0" w:after="0" w:afterAutospacing="0"/>
        <w:ind w:left="-1134" w:right="-284"/>
        <w:jc w:val="both"/>
        <w:rPr>
          <w:bCs/>
          <w:color w:val="000000"/>
          <w:sz w:val="28"/>
          <w:szCs w:val="28"/>
          <w:shd w:val="clear" w:color="auto" w:fill="FFFBFF"/>
        </w:rPr>
      </w:pPr>
      <w:r w:rsidRPr="00A92FCF">
        <w:rPr>
          <w:bCs/>
          <w:color w:val="000000"/>
          <w:sz w:val="28"/>
          <w:szCs w:val="28"/>
          <w:shd w:val="clear" w:color="auto" w:fill="FFFBFF"/>
        </w:rPr>
        <w:t>(</w:t>
      </w:r>
      <w:r w:rsidRPr="00A92FCF">
        <w:rPr>
          <w:color w:val="222222"/>
          <w:sz w:val="28"/>
          <w:szCs w:val="28"/>
          <w:shd w:val="clear" w:color="auto" w:fill="FFFFFF"/>
        </w:rPr>
        <w:t>Суть его в том, что учащимся предлагают осмыслить реальную жизненную ситуацию, описание которой одновременно отражает не только какую-либо практическую проблему, но и актуализирует определенный комплекс знаний, который необходимо усвоить при разрешении данной проблемы.</w:t>
      </w:r>
      <w:r w:rsidRPr="00A92FCF">
        <w:rPr>
          <w:bCs/>
          <w:color w:val="000000"/>
          <w:sz w:val="28"/>
          <w:szCs w:val="28"/>
          <w:shd w:val="clear" w:color="auto" w:fill="FFFBFF"/>
        </w:rPr>
        <w:t>)</w:t>
      </w:r>
    </w:p>
    <w:p w:rsidR="00A92FCF" w:rsidRPr="00A92FCF" w:rsidRDefault="00A92FCF" w:rsidP="00A92FCF">
      <w:pPr>
        <w:pStyle w:val="a7"/>
        <w:spacing w:before="0" w:beforeAutospacing="0" w:after="0" w:afterAutospacing="0"/>
        <w:ind w:left="-1134" w:right="-284"/>
        <w:jc w:val="both"/>
        <w:rPr>
          <w:bCs/>
          <w:color w:val="000000"/>
          <w:sz w:val="28"/>
          <w:szCs w:val="28"/>
          <w:shd w:val="clear" w:color="auto" w:fill="FFFBFF"/>
        </w:rPr>
      </w:pPr>
    </w:p>
    <w:p w:rsidR="00BE3EE1" w:rsidRPr="00A92FCF" w:rsidRDefault="006F6B25" w:rsidP="00A92FCF">
      <w:pPr>
        <w:pStyle w:val="a7"/>
        <w:spacing w:before="0" w:beforeAutospacing="0" w:after="0" w:afterAutospacing="0"/>
        <w:ind w:left="-1134" w:right="-284"/>
        <w:jc w:val="both"/>
        <w:rPr>
          <w:b/>
          <w:color w:val="000000"/>
          <w:sz w:val="28"/>
          <w:szCs w:val="28"/>
        </w:rPr>
      </w:pPr>
      <w:r w:rsidRPr="00A92FCF">
        <w:rPr>
          <w:b/>
          <w:color w:val="000000"/>
          <w:sz w:val="28"/>
          <w:szCs w:val="28"/>
        </w:rPr>
        <w:t>Форма представления кейсов:</w:t>
      </w:r>
    </w:p>
    <w:p w:rsidR="00717B86" w:rsidRPr="00A92FCF" w:rsidRDefault="006F6B25" w:rsidP="00A92FCF">
      <w:pPr>
        <w:spacing w:after="0" w:line="240" w:lineRule="auto"/>
        <w:ind w:left="-1134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F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Печатный кейс</w:t>
      </w:r>
      <w:r w:rsidRPr="00A92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(может содержать графики, таблицы, диаграммы, иллюстрации) что делает его более наглядным </w:t>
      </w:r>
    </w:p>
    <w:p w:rsidR="00717B86" w:rsidRPr="00A92FCF" w:rsidRDefault="006F6B25" w:rsidP="00A92FCF">
      <w:pPr>
        <w:spacing w:after="0" w:line="240" w:lineRule="auto"/>
        <w:ind w:left="-1134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F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Мультимедиа - кейс</w:t>
      </w:r>
      <w:r w:rsidRPr="00A92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(наиболее популярный в последнее время, но зависит от технического оснащения школы). </w:t>
      </w:r>
    </w:p>
    <w:p w:rsidR="00B95798" w:rsidRDefault="006F6B25" w:rsidP="00A92FCF">
      <w:pPr>
        <w:spacing w:after="0" w:line="240" w:lineRule="auto"/>
        <w:ind w:left="-1134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92F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Видео кейс</w:t>
      </w:r>
      <w:r w:rsidRPr="00A92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(может содержать фильм, аудио и видео материалы.</w:t>
      </w:r>
      <w:proofErr w:type="gramEnd"/>
      <w:r w:rsidRPr="00A92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92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минус - ограничена возмож</w:t>
      </w:r>
      <w:r w:rsidR="00946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ность многократного просмотра </w:t>
      </w:r>
      <w:r w:rsidRPr="00A92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искажение информации и ошибки).</w:t>
      </w:r>
      <w:proofErr w:type="gramEnd"/>
    </w:p>
    <w:p w:rsidR="00A92FCF" w:rsidRPr="00A92FCF" w:rsidRDefault="00A92FCF" w:rsidP="00A92FCF">
      <w:pPr>
        <w:spacing w:after="0" w:line="240" w:lineRule="auto"/>
        <w:ind w:left="-1134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7B86" w:rsidRPr="00A92FCF" w:rsidRDefault="00717B86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FCF">
        <w:rPr>
          <w:rFonts w:ascii="Times New Roman" w:hAnsi="Times New Roman" w:cs="Times New Roman"/>
          <w:b/>
          <w:sz w:val="28"/>
          <w:szCs w:val="28"/>
        </w:rPr>
        <w:t>Кейс «Радуга в природе»</w:t>
      </w:r>
    </w:p>
    <w:p w:rsidR="00717B86" w:rsidRPr="00A92FCF" w:rsidRDefault="00717B86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sz w:val="28"/>
          <w:szCs w:val="28"/>
        </w:rPr>
        <w:t>Алеша каждое лето проводит у своей бабушки в деревни. Однажды гуляя по лугу, он наблюдал такую картину. Совершенно неожиданно сорвался ветер, он носился по лугу  и присвистывал. Непродолжительный летний дождик закончился также неожиданно, как и начался. Занавес из дождевых туч пробил острый солнечный луч и, в образовавшуюся брешь тут же пролезло половинка солнца. Воздух, наполненный озоном, сплетаясь с золотым светом, превратился в радугу, повисшую над лугом.</w:t>
      </w:r>
    </w:p>
    <w:p w:rsidR="00717B86" w:rsidRPr="009467F9" w:rsidRDefault="00717B86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67F9">
        <w:rPr>
          <w:rFonts w:ascii="Times New Roman" w:hAnsi="Times New Roman" w:cs="Times New Roman"/>
          <w:b/>
          <w:sz w:val="28"/>
          <w:szCs w:val="28"/>
        </w:rPr>
        <w:t>Вопросы к кейсу:</w:t>
      </w:r>
    </w:p>
    <w:p w:rsidR="00717B86" w:rsidRPr="00A92FCF" w:rsidRDefault="00717B86" w:rsidP="00A92FCF">
      <w:pPr>
        <w:pStyle w:val="a5"/>
        <w:numPr>
          <w:ilvl w:val="0"/>
          <w:numId w:val="2"/>
        </w:numPr>
        <w:spacing w:after="0" w:line="240" w:lineRule="auto"/>
        <w:ind w:left="-1134"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sz w:val="28"/>
          <w:szCs w:val="28"/>
        </w:rPr>
        <w:t>Что такое радуга?</w:t>
      </w:r>
    </w:p>
    <w:p w:rsidR="00717B86" w:rsidRPr="00A92FCF" w:rsidRDefault="00717B86" w:rsidP="00A92FCF">
      <w:pPr>
        <w:pStyle w:val="a5"/>
        <w:numPr>
          <w:ilvl w:val="0"/>
          <w:numId w:val="2"/>
        </w:numPr>
        <w:spacing w:after="0" w:line="240" w:lineRule="auto"/>
        <w:ind w:left="-1134"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sz w:val="28"/>
          <w:szCs w:val="28"/>
        </w:rPr>
        <w:t>Где относительно солнца должен был стоять Алеша, чтобы увидеть радугу?</w:t>
      </w:r>
    </w:p>
    <w:p w:rsidR="00717B86" w:rsidRPr="00A92FCF" w:rsidRDefault="00717B86" w:rsidP="00A92FCF">
      <w:pPr>
        <w:pStyle w:val="a5"/>
        <w:numPr>
          <w:ilvl w:val="0"/>
          <w:numId w:val="2"/>
        </w:numPr>
        <w:spacing w:after="0" w:line="240" w:lineRule="auto"/>
        <w:ind w:left="-1134"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sz w:val="28"/>
          <w:szCs w:val="28"/>
        </w:rPr>
        <w:t>В чем причина возникновения радуги?</w:t>
      </w:r>
    </w:p>
    <w:p w:rsidR="00717B86" w:rsidRPr="00A92FCF" w:rsidRDefault="00717B86" w:rsidP="00A92FCF">
      <w:pPr>
        <w:pStyle w:val="a5"/>
        <w:numPr>
          <w:ilvl w:val="0"/>
          <w:numId w:val="2"/>
        </w:numPr>
        <w:spacing w:after="0" w:line="240" w:lineRule="auto"/>
        <w:ind w:left="-1134"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называется дисперсией света? </w:t>
      </w:r>
    </w:p>
    <w:p w:rsidR="00717B86" w:rsidRPr="00A92FCF" w:rsidRDefault="00717B86" w:rsidP="00A92FCF">
      <w:pPr>
        <w:pStyle w:val="a5"/>
        <w:numPr>
          <w:ilvl w:val="0"/>
          <w:numId w:val="2"/>
        </w:numPr>
        <w:spacing w:after="0" w:line="240" w:lineRule="auto"/>
        <w:ind w:left="-1134"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можно наблюдать явление дисперсии света?</w:t>
      </w:r>
    </w:p>
    <w:p w:rsidR="00717B86" w:rsidRPr="00A92FCF" w:rsidRDefault="00717B86" w:rsidP="00A92FCF">
      <w:pPr>
        <w:pStyle w:val="a5"/>
        <w:numPr>
          <w:ilvl w:val="0"/>
          <w:numId w:val="2"/>
        </w:numPr>
        <w:spacing w:after="0" w:line="240" w:lineRule="auto"/>
        <w:ind w:left="-1134"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sz w:val="28"/>
          <w:szCs w:val="28"/>
        </w:rPr>
        <w:t>Можно ли получить радугу в домашних условиях?</w:t>
      </w:r>
    </w:p>
    <w:p w:rsidR="00717B86" w:rsidRPr="00A92FCF" w:rsidRDefault="00717B86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92FCF">
        <w:rPr>
          <w:rFonts w:ascii="Times New Roman" w:hAnsi="Times New Roman" w:cs="Times New Roman"/>
          <w:sz w:val="28"/>
          <w:szCs w:val="28"/>
          <w:u w:val="single"/>
        </w:rPr>
        <w:t>Познавательные УУД:</w:t>
      </w:r>
    </w:p>
    <w:p w:rsidR="00717B86" w:rsidRPr="00A92FCF" w:rsidRDefault="00717B86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sz w:val="28"/>
          <w:szCs w:val="28"/>
        </w:rPr>
        <w:t>- поиск и выделение необходимой информации с применением метода информационного поиска с помощью справочных материалов;</w:t>
      </w:r>
    </w:p>
    <w:p w:rsidR="00717B86" w:rsidRPr="00A92FCF" w:rsidRDefault="00717B86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sz w:val="28"/>
          <w:szCs w:val="28"/>
        </w:rPr>
        <w:t>- умение самостоятельно формулировать определение, выделять признаки явления;</w:t>
      </w:r>
    </w:p>
    <w:p w:rsidR="00717B86" w:rsidRPr="00A92FCF" w:rsidRDefault="00717B86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sz w:val="28"/>
          <w:szCs w:val="28"/>
        </w:rPr>
        <w:t>- умение самостоятельно анализировать происходящую ситуацию;</w:t>
      </w:r>
    </w:p>
    <w:p w:rsidR="00717B86" w:rsidRPr="00A92FCF" w:rsidRDefault="00717B86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sz w:val="28"/>
          <w:szCs w:val="28"/>
        </w:rPr>
        <w:t>- способность производить синтез, сравнение и обобщение;</w:t>
      </w:r>
    </w:p>
    <w:p w:rsidR="00717B86" w:rsidRDefault="00717B86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sz w:val="28"/>
          <w:szCs w:val="28"/>
        </w:rPr>
        <w:t>- установление причинно-следственных связей.</w:t>
      </w:r>
    </w:p>
    <w:p w:rsidR="00A92FCF" w:rsidRPr="00A92FCF" w:rsidRDefault="00A92FCF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717B86" w:rsidRDefault="00717B86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  <w:r w:rsidRPr="00A92FCF">
        <w:rPr>
          <w:rFonts w:ascii="Times New Roman" w:hAnsi="Times New Roman" w:cs="Times New Roman"/>
          <w:b/>
          <w:sz w:val="28"/>
          <w:szCs w:val="28"/>
        </w:rPr>
        <w:t>Вывод:</w:t>
      </w:r>
      <w:r w:rsidRPr="00A92FCF">
        <w:rPr>
          <w:rFonts w:ascii="Times New Roman" w:hAnsi="Times New Roman" w:cs="Times New Roman"/>
          <w:sz w:val="28"/>
          <w:szCs w:val="28"/>
        </w:rPr>
        <w:t xml:space="preserve"> учителя должны учить не тому, что </w:t>
      </w:r>
      <w:r w:rsidR="00A92FCF" w:rsidRPr="00A92FCF">
        <w:rPr>
          <w:rFonts w:ascii="Times New Roman" w:hAnsi="Times New Roman" w:cs="Times New Roman"/>
          <w:sz w:val="28"/>
          <w:szCs w:val="28"/>
        </w:rPr>
        <w:t>должны</w:t>
      </w:r>
      <w:r w:rsidRPr="00A92FCF">
        <w:rPr>
          <w:rFonts w:ascii="Times New Roman" w:hAnsi="Times New Roman" w:cs="Times New Roman"/>
          <w:sz w:val="28"/>
          <w:szCs w:val="28"/>
        </w:rPr>
        <w:t xml:space="preserve"> думать</w:t>
      </w:r>
      <w:r w:rsidR="00A92FCF" w:rsidRPr="00A92FCF">
        <w:rPr>
          <w:rFonts w:ascii="Times New Roman" w:hAnsi="Times New Roman" w:cs="Times New Roman"/>
          <w:sz w:val="28"/>
          <w:szCs w:val="28"/>
        </w:rPr>
        <w:t xml:space="preserve"> ученики</w:t>
      </w:r>
      <w:r w:rsidRPr="00A92FCF">
        <w:rPr>
          <w:rFonts w:ascii="Times New Roman" w:hAnsi="Times New Roman" w:cs="Times New Roman"/>
          <w:sz w:val="28"/>
          <w:szCs w:val="28"/>
        </w:rPr>
        <w:t>, а тому</w:t>
      </w:r>
      <w:r w:rsidR="007B20D0">
        <w:rPr>
          <w:rFonts w:ascii="Times New Roman" w:hAnsi="Times New Roman" w:cs="Times New Roman"/>
          <w:sz w:val="28"/>
          <w:szCs w:val="28"/>
        </w:rPr>
        <w:t>,</w:t>
      </w:r>
      <w:r w:rsidRPr="00A92FCF">
        <w:rPr>
          <w:rFonts w:ascii="Times New Roman" w:hAnsi="Times New Roman" w:cs="Times New Roman"/>
          <w:sz w:val="28"/>
          <w:szCs w:val="28"/>
        </w:rPr>
        <w:t xml:space="preserve"> </w:t>
      </w:r>
      <w:r w:rsidR="00A92FCF" w:rsidRPr="00A92FCF">
        <w:rPr>
          <w:rFonts w:ascii="Times New Roman" w:hAnsi="Times New Roman" w:cs="Times New Roman"/>
          <w:sz w:val="28"/>
          <w:szCs w:val="28"/>
        </w:rPr>
        <w:t>как они должны думать. Чему способствует использование кейс-метода в обучении.</w:t>
      </w:r>
    </w:p>
    <w:p w:rsidR="00A92FCF" w:rsidRDefault="00A92FCF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717B86" w:rsidRPr="00A92FCF" w:rsidRDefault="00717B86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717B86" w:rsidRPr="00B95798" w:rsidRDefault="00717B86" w:rsidP="00A92FCF">
      <w:pPr>
        <w:spacing w:after="0" w:line="240" w:lineRule="auto"/>
        <w:ind w:left="-1134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5798" w:rsidRPr="00A92FCF" w:rsidRDefault="00B95798" w:rsidP="00A92FCF">
      <w:pPr>
        <w:spacing w:after="0" w:line="240" w:lineRule="auto"/>
        <w:ind w:left="-1134" w:right="-284"/>
        <w:jc w:val="both"/>
        <w:rPr>
          <w:rFonts w:ascii="Times New Roman" w:hAnsi="Times New Roman" w:cs="Times New Roman"/>
          <w:sz w:val="28"/>
          <w:szCs w:val="28"/>
        </w:rPr>
      </w:pPr>
    </w:p>
    <w:sectPr w:rsidR="00B95798" w:rsidRPr="00A92FCF" w:rsidSect="00A92FC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13AC3"/>
    <w:multiLevelType w:val="hybridMultilevel"/>
    <w:tmpl w:val="CC94E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B45FDF"/>
    <w:multiLevelType w:val="hybridMultilevel"/>
    <w:tmpl w:val="7DBAE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A13BA"/>
    <w:rsid w:val="00201ABB"/>
    <w:rsid w:val="0038630F"/>
    <w:rsid w:val="003D0A41"/>
    <w:rsid w:val="004A3082"/>
    <w:rsid w:val="006B03B8"/>
    <w:rsid w:val="006F6B25"/>
    <w:rsid w:val="00717B86"/>
    <w:rsid w:val="007B20D0"/>
    <w:rsid w:val="007F4A83"/>
    <w:rsid w:val="00850BB9"/>
    <w:rsid w:val="009467F9"/>
    <w:rsid w:val="009B1E70"/>
    <w:rsid w:val="00A92FCF"/>
    <w:rsid w:val="00AA49F8"/>
    <w:rsid w:val="00B95798"/>
    <w:rsid w:val="00BA13BA"/>
    <w:rsid w:val="00BE3EE1"/>
    <w:rsid w:val="00C52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3BA"/>
  </w:style>
  <w:style w:type="paragraph" w:styleId="1">
    <w:name w:val="heading 1"/>
    <w:basedOn w:val="a"/>
    <w:next w:val="a"/>
    <w:link w:val="10"/>
    <w:uiPriority w:val="9"/>
    <w:qFormat/>
    <w:rsid w:val="00C528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28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C52898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C52898"/>
    <w:pPr>
      <w:spacing w:after="100"/>
      <w:ind w:left="220"/>
    </w:pPr>
    <w:rPr>
      <w:rFonts w:eastAsiaTheme="minorEastAsia"/>
    </w:rPr>
  </w:style>
  <w:style w:type="paragraph" w:styleId="3">
    <w:name w:val="toc 3"/>
    <w:basedOn w:val="a"/>
    <w:next w:val="a"/>
    <w:autoRedefine/>
    <w:uiPriority w:val="39"/>
    <w:unhideWhenUsed/>
    <w:qFormat/>
    <w:rsid w:val="00C52898"/>
    <w:pPr>
      <w:spacing w:after="100"/>
      <w:ind w:firstLine="567"/>
      <w:jc w:val="center"/>
    </w:pPr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character" w:styleId="a3">
    <w:name w:val="Strong"/>
    <w:basedOn w:val="a0"/>
    <w:qFormat/>
    <w:rsid w:val="00C52898"/>
    <w:rPr>
      <w:b/>
      <w:bCs/>
    </w:rPr>
  </w:style>
  <w:style w:type="character" w:styleId="a4">
    <w:name w:val="Emphasis"/>
    <w:basedOn w:val="a0"/>
    <w:qFormat/>
    <w:rsid w:val="00C52898"/>
    <w:rPr>
      <w:i/>
      <w:iCs/>
    </w:rPr>
  </w:style>
  <w:style w:type="paragraph" w:styleId="a5">
    <w:name w:val="List Paragraph"/>
    <w:basedOn w:val="a"/>
    <w:uiPriority w:val="34"/>
    <w:qFormat/>
    <w:rsid w:val="00C52898"/>
    <w:pPr>
      <w:ind w:left="720"/>
      <w:contextualSpacing/>
    </w:pPr>
  </w:style>
  <w:style w:type="paragraph" w:styleId="a6">
    <w:name w:val="TOC Heading"/>
    <w:basedOn w:val="1"/>
    <w:next w:val="a"/>
    <w:uiPriority w:val="39"/>
    <w:unhideWhenUsed/>
    <w:qFormat/>
    <w:rsid w:val="00C52898"/>
    <w:pPr>
      <w:outlineLvl w:val="9"/>
    </w:pPr>
  </w:style>
  <w:style w:type="character" w:customStyle="1" w:styleId="apple-converted-space">
    <w:name w:val="apple-converted-space"/>
    <w:basedOn w:val="a0"/>
    <w:rsid w:val="00B95798"/>
  </w:style>
  <w:style w:type="paragraph" w:styleId="a7">
    <w:name w:val="Normal (Web)"/>
    <w:basedOn w:val="a"/>
    <w:uiPriority w:val="99"/>
    <w:semiHidden/>
    <w:unhideWhenUsed/>
    <w:rsid w:val="00B95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4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</dc:creator>
  <cp:lastModifiedBy>Дмитриева</cp:lastModifiedBy>
  <cp:revision>2</cp:revision>
  <dcterms:created xsi:type="dcterms:W3CDTF">2020-10-22T16:43:00Z</dcterms:created>
  <dcterms:modified xsi:type="dcterms:W3CDTF">2020-10-22T16:43:00Z</dcterms:modified>
</cp:coreProperties>
</file>