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673" w:rsidRP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16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Доклад по теме «Защит</w:t>
      </w:r>
      <w:bookmarkStart w:id="0" w:name="_GoBack"/>
      <w:bookmarkEnd w:id="0"/>
      <w:r w:rsidRPr="000816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авторского права в интернете»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авторского права в Интернете Изобретение и быстрое и повсеместное распространение Интернета поставило перед информационным сообществом новые, достаточно серьезные вопросы в сфере законодательного регулирования отношений автора произведения и его потребителя.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Технологическая основа компьютерной сети обеспечивает свободное копирование информационного объекта любого вида, который размещен в Интернете, с любого компьютерного устройства на любой другой компьютер или гаджет, </w:t>
      </w:r>
      <w:proofErr w:type="gram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подключенных</w:t>
      </w:r>
      <w:proofErr w:type="gram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сети.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это не является основанием для нарушения устоявшихся норм авторского права. Авторское право в Российской Федерации регулируется Гражданским кодексом и Законом «Об авторском праве и смежных правах».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объектам авторского права относятся: </w:t>
      </w:r>
    </w:p>
    <w:p w:rsidR="00081673" w:rsidRPr="00662E65" w:rsidRDefault="00081673" w:rsidP="0008167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литературные и художественные произведения (романы, поэмы, статьи и другие письменные произведения; </w:t>
      </w:r>
      <w:proofErr w:type="gramEnd"/>
    </w:p>
    <w:p w:rsidR="00081673" w:rsidRPr="00662E65" w:rsidRDefault="00081673" w:rsidP="0008167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лекции, речи, проповеди и другие устные произведения; драматические, музыкально-драматические произведения, пантомимы, хореографические и другие сценические произведения, другие группы объектов); </w:t>
      </w:r>
    </w:p>
    <w:p w:rsidR="00081673" w:rsidRPr="00662E65" w:rsidRDefault="00081673" w:rsidP="0008167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компьютерные программы; </w:t>
      </w:r>
    </w:p>
    <w:p w:rsidR="00081673" w:rsidRPr="00662E65" w:rsidRDefault="00081673" w:rsidP="0008167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компиляции данных (базы данных), если они по подбору или упорядочению их составных частей являются результатом интеллектуальной деятельности; </w:t>
      </w:r>
    </w:p>
    <w:p w:rsidR="00081673" w:rsidRPr="00662E65" w:rsidRDefault="00081673" w:rsidP="0008167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произведения.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He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объектом авторского права: </w:t>
      </w:r>
    </w:p>
    <w:p w:rsidR="00081673" w:rsidRPr="00662E65" w:rsidRDefault="00081673" w:rsidP="0008167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сообщения о новостях дня или текущих событиях, имеющие характер </w:t>
      </w:r>
      <w:proofErr w:type="gram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обычной</w:t>
      </w:r>
      <w:proofErr w:type="gram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пресс-информации; </w:t>
      </w:r>
    </w:p>
    <w:p w:rsidR="00081673" w:rsidRPr="00662E65" w:rsidRDefault="00081673" w:rsidP="0008167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произведения народного творчества (фольклор); </w:t>
      </w:r>
    </w:p>
    <w:p w:rsidR="00081673" w:rsidRPr="00662E65" w:rsidRDefault="00081673" w:rsidP="0008167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изданные органами государственной власти в пределах их полномочий официальные документы политического, законодательного, административного характера (законы, указы, постановления, судебные решения, государственные стандарты и т.п.) и их официальные переводы;</w:t>
      </w:r>
    </w:p>
    <w:p w:rsidR="00081673" w:rsidRPr="00662E65" w:rsidRDefault="00081673" w:rsidP="0008167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 символы, государственные награды; </w:t>
      </w:r>
    </w:p>
    <w:p w:rsidR="00081673" w:rsidRPr="00662E65" w:rsidRDefault="00081673" w:rsidP="0008167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символы и знаки органов государственной власти, вооруженных сил и других военных формирований; </w:t>
      </w:r>
    </w:p>
    <w:p w:rsidR="00081673" w:rsidRPr="00662E65" w:rsidRDefault="00081673" w:rsidP="0008167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символика территориальных общин; символы и знаки предприятий, учреждений и организаций; </w:t>
      </w:r>
    </w:p>
    <w:p w:rsidR="00081673" w:rsidRPr="00662E65" w:rsidRDefault="00081673" w:rsidP="0008167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денежные знаки; </w:t>
      </w:r>
    </w:p>
    <w:p w:rsidR="00081673" w:rsidRPr="00662E65" w:rsidRDefault="00081673" w:rsidP="0008167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расписания движения транспортных средств, расписания </w:t>
      </w:r>
      <w:proofErr w:type="gram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теле-радиопередач</w:t>
      </w:r>
      <w:proofErr w:type="gram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телефонные справочники и другие аналогичные базы данных, которые не соответствуют критериям оригинальности и на которые распространяется право </w:t>
      </w:r>
      <w:proofErr w:type="spell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sui-generis</w:t>
      </w:r>
      <w:proofErr w:type="spell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(своеобразное право, право особого рода).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есть объекты авторского права достаточно разнообразны и наверное, с развитием культуры и общества еще </w:t>
      </w:r>
      <w:proofErr w:type="gram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proofErr w:type="gram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появятся новые объекты. Так, с развитием мировой сети Интернет появились такие объекты, как компьютерные программы и компиляции данных.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закону размещения произведения в оцифрованном виде в Интернет считается публикацией произведения или его распространением и поэтому требует разрешения владельца авторского права. Размещение в Интернет копии произведения или его части без разрешения автора является нарушением закона и может быть обжаловано в суде с требованием возмещения морального вреда и причиненного материального ущерба (упущенной выгоды).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распространенными видами нарушений в сети Интернет являются: незаконное воспроизведение и копирование музыкальных, художественных, литературных произведений или компьютерных программ без предварительного предоставления на это согласия автором или правообладателем.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вызывает нарушения материальных прав авторов. Кроме этого, все более популярным становится такой вид нарушений, как плагиат. Такие действия в сети Интернет нарушают материальные и нематериальные права авторов. </w:t>
      </w:r>
    </w:p>
    <w:p w:rsidR="00081673" w:rsidRDefault="00081673" w:rsidP="00081673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защиту авторских прав можно следующими мерами: на этапе до нарушения: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ограниченная функциональность — авторы распространяют программы, которые не способны печатать документы или хранить их в памяти компьютера;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«часовая бомба» — автор распространяет полноценный объект авторского права, но устанавливает дату, после которой доступ к нему будет невозможно;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от копирования, то есть автор устанавливает количество раз, когда файл может быть скопирован;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криптографические конверты — произведение зашифровано так, что доступ к нему возможен с использованием ключа к </w:t>
      </w:r>
      <w:proofErr w:type="spell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шифту</w:t>
      </w:r>
      <w:proofErr w:type="spell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предварительная публикация материала на официальном ресурсе, подтверждение факта существования произведения на определенную дату, заверение у нотариуса даты создания произведения, запись на лазерном диске и помещения в архив или веб-депозитарий;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клиринговые центры — автор предоставляет центру право лицензировать свои права на произведение, центр принимает плату от пользователя и передает ее владельцу авторских прав</w:t>
      </w:r>
      <w:proofErr w:type="gram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этапе после нарушения: агенты — это компьютерные программы, которые автоматически выполняют предварительно определенные команды, например, поиск в сети контрафактных экземпляров произведений;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стенография — процесс сокрытия информации в файлах, например, «водяного знака» автора произведения, будет доказательством авторства этого лица по этому произведению;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«маячок» — это особая метка, которая размещается в произведении и срабатывает во время несанкционированного использования, предоставляя возможность найти нарушителя авторских прав; </w:t>
      </w:r>
    </w:p>
    <w:p w:rsidR="00081673" w:rsidRPr="00662E65" w:rsidRDefault="00081673" w:rsidP="0008167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кодовых слов. Для проверки авторства текстов по соответствующим базам текстов в Интернете можно воспользоваться программой выявления плагиата. </w:t>
      </w:r>
    </w:p>
    <w:p w:rsidR="009F2838" w:rsidRDefault="009F2838"/>
    <w:sectPr w:rsidR="009F2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42B06"/>
    <w:multiLevelType w:val="hybridMultilevel"/>
    <w:tmpl w:val="61686A50"/>
    <w:lvl w:ilvl="0" w:tplc="11FC68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B572CB2"/>
    <w:multiLevelType w:val="hybridMultilevel"/>
    <w:tmpl w:val="BAD04648"/>
    <w:lvl w:ilvl="0" w:tplc="11FC68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94B4135"/>
    <w:multiLevelType w:val="hybridMultilevel"/>
    <w:tmpl w:val="A98CE106"/>
    <w:lvl w:ilvl="0" w:tplc="11FC68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673"/>
    <w:rsid w:val="00081673"/>
    <w:rsid w:val="009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6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2020-12-13T10:23:00Z</dcterms:created>
  <dcterms:modified xsi:type="dcterms:W3CDTF">2020-12-13T10:25:00Z</dcterms:modified>
</cp:coreProperties>
</file>