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ABE" w:rsidRDefault="003D7ABE" w:rsidP="003D7AB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3D7ABE" w:rsidRDefault="003D7ABE" w:rsidP="003D7AB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3D7ABE" w:rsidRDefault="003D7ABE" w:rsidP="003D7AB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3D7ABE" w:rsidRPr="003D7ABE" w:rsidRDefault="003D7ABE" w:rsidP="003D7AB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586C3B" w:rsidRPr="00C43EEF" w:rsidRDefault="00586C3B" w:rsidP="00C43EEF">
      <w:pPr>
        <w:pStyle w:val="a7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:rsidR="00586C3B" w:rsidRPr="00C43EEF" w:rsidRDefault="00586C3B" w:rsidP="00A41FBC">
      <w:pPr>
        <w:pStyle w:val="a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C43EEF">
        <w:rPr>
          <w:rFonts w:ascii="Times New Roman" w:hAnsi="Times New Roman"/>
          <w:b/>
          <w:sz w:val="24"/>
          <w:szCs w:val="24"/>
          <w:lang w:eastAsia="ru-RU"/>
        </w:rPr>
        <w:t>ПОЯСНИТЕЛЬНАЯ ЗАПИСКА</w:t>
      </w:r>
    </w:p>
    <w:p w:rsidR="00586C3B" w:rsidRPr="00C43EEF" w:rsidRDefault="00586C3B" w:rsidP="00A41FBC">
      <w:pPr>
        <w:pStyle w:val="a7"/>
        <w:rPr>
          <w:rFonts w:ascii="Times New Roman" w:hAnsi="Times New Roman"/>
          <w:sz w:val="24"/>
          <w:szCs w:val="24"/>
          <w:lang w:eastAsia="ru-RU"/>
        </w:rPr>
      </w:pPr>
      <w:r w:rsidRPr="00C43EEF">
        <w:rPr>
          <w:rFonts w:ascii="Times New Roman" w:hAnsi="Times New Roman"/>
          <w:sz w:val="24"/>
          <w:szCs w:val="24"/>
          <w:lang w:eastAsia="ru-RU"/>
        </w:rPr>
        <w:tab/>
        <w:t xml:space="preserve">Настоящая рабочая программа разработана на основе Федерального государственного образовательного стандарта начального общего </w:t>
      </w:r>
      <w:r w:rsidR="000D1E0F" w:rsidRPr="00C43EEF">
        <w:rPr>
          <w:rFonts w:ascii="Times New Roman" w:hAnsi="Times New Roman"/>
          <w:sz w:val="24"/>
          <w:szCs w:val="24"/>
          <w:lang w:eastAsia="ru-RU"/>
        </w:rPr>
        <w:t>образования</w:t>
      </w:r>
      <w:r w:rsidRPr="00C43EEF">
        <w:rPr>
          <w:rFonts w:ascii="Times New Roman" w:hAnsi="Times New Roman"/>
          <w:sz w:val="24"/>
          <w:szCs w:val="24"/>
          <w:lang w:eastAsia="ru-RU"/>
        </w:rPr>
        <w:t xml:space="preserve"> для детей с тя</w:t>
      </w:r>
      <w:r w:rsidR="00E32AC4" w:rsidRPr="00C43EEF">
        <w:rPr>
          <w:rFonts w:ascii="Times New Roman" w:hAnsi="Times New Roman"/>
          <w:sz w:val="24"/>
          <w:szCs w:val="24"/>
          <w:lang w:eastAsia="ru-RU"/>
        </w:rPr>
        <w:t>желыми нарушениями речи (ТНР), т</w:t>
      </w:r>
      <w:r w:rsidRPr="00C43EEF">
        <w:rPr>
          <w:rFonts w:ascii="Times New Roman" w:hAnsi="Times New Roman"/>
          <w:sz w:val="24"/>
          <w:szCs w:val="24"/>
          <w:lang w:eastAsia="ru-RU"/>
        </w:rPr>
        <w:t>ребованиями Примерной основной образовательной программы ОУ и ориентирована на работу по учебно-методическому комплекту:</w:t>
      </w:r>
    </w:p>
    <w:p w:rsidR="00586C3B" w:rsidRPr="00C43EEF" w:rsidRDefault="00586C3B" w:rsidP="00A41FBC">
      <w:pPr>
        <w:pStyle w:val="a7"/>
        <w:rPr>
          <w:rFonts w:ascii="Times New Roman" w:eastAsiaTheme="minorHAnsi" w:hAnsi="Times New Roman"/>
          <w:color w:val="000000"/>
          <w:sz w:val="24"/>
          <w:szCs w:val="24"/>
        </w:rPr>
      </w:pPr>
      <w:r w:rsidRPr="00C43EEF">
        <w:rPr>
          <w:rFonts w:ascii="Times New Roman" w:eastAsiaTheme="minorHAnsi" w:hAnsi="Times New Roman"/>
          <w:color w:val="000000"/>
          <w:sz w:val="24"/>
          <w:szCs w:val="24"/>
        </w:rPr>
        <w:t xml:space="preserve">Федеральный государственный образовательный стандарт начального общего образования (1-4 классы) (Утвержден приказом Минобрнауки России от 6 октября 2009 г. № 373; в ред. приказов от 26 ноября 2010 г. № 1241, от 22 сентября 2011 г. № 2357) </w:t>
      </w:r>
    </w:p>
    <w:p w:rsidR="00586C3B" w:rsidRPr="00C43EEF" w:rsidRDefault="00586C3B" w:rsidP="00A41FBC">
      <w:pPr>
        <w:pStyle w:val="a7"/>
        <w:rPr>
          <w:rFonts w:ascii="Times New Roman" w:hAnsi="Times New Roman"/>
          <w:sz w:val="24"/>
          <w:szCs w:val="24"/>
          <w:lang w:eastAsia="ru-RU"/>
        </w:rPr>
      </w:pPr>
      <w:r w:rsidRPr="00C43EEF">
        <w:rPr>
          <w:rFonts w:ascii="Times New Roman" w:eastAsiaTheme="minorHAnsi" w:hAnsi="Times New Roman"/>
          <w:color w:val="000000"/>
          <w:sz w:val="24"/>
          <w:szCs w:val="24"/>
        </w:rPr>
        <w:t>Примерные программы начального образования. Физическая культура. – М.: Просвещение, 2010.</w:t>
      </w:r>
    </w:p>
    <w:p w:rsidR="00586C3B" w:rsidRPr="00C43EEF" w:rsidRDefault="00586C3B" w:rsidP="00A41FBC">
      <w:pPr>
        <w:pStyle w:val="a7"/>
        <w:rPr>
          <w:rFonts w:ascii="Times New Roman" w:hAnsi="Times New Roman"/>
          <w:sz w:val="24"/>
          <w:szCs w:val="24"/>
          <w:lang w:eastAsia="ru-RU"/>
        </w:rPr>
      </w:pPr>
      <w:r w:rsidRPr="00C43EEF">
        <w:rPr>
          <w:rFonts w:ascii="Times New Roman" w:hAnsi="Times New Roman"/>
          <w:sz w:val="24"/>
          <w:szCs w:val="24"/>
          <w:lang w:eastAsia="ru-RU"/>
        </w:rPr>
        <w:t xml:space="preserve">Лях В.И. Мой друг – физкультура: Учеб. Для учащихся 1-4 </w:t>
      </w:r>
      <w:proofErr w:type="spellStart"/>
      <w:r w:rsidRPr="00C43EEF">
        <w:rPr>
          <w:rFonts w:ascii="Times New Roman" w:hAnsi="Times New Roman"/>
          <w:sz w:val="24"/>
          <w:szCs w:val="24"/>
          <w:lang w:eastAsia="ru-RU"/>
        </w:rPr>
        <w:t>кл</w:t>
      </w:r>
      <w:proofErr w:type="gramStart"/>
      <w:r w:rsidRPr="00C43EEF">
        <w:rPr>
          <w:rFonts w:ascii="Times New Roman" w:hAnsi="Times New Roman"/>
          <w:sz w:val="24"/>
          <w:szCs w:val="24"/>
          <w:lang w:eastAsia="ru-RU"/>
        </w:rPr>
        <w:t>.н</w:t>
      </w:r>
      <w:proofErr w:type="gramEnd"/>
      <w:r w:rsidRPr="00C43EEF">
        <w:rPr>
          <w:rFonts w:ascii="Times New Roman" w:hAnsi="Times New Roman"/>
          <w:sz w:val="24"/>
          <w:szCs w:val="24"/>
          <w:lang w:eastAsia="ru-RU"/>
        </w:rPr>
        <w:t>ач</w:t>
      </w:r>
      <w:proofErr w:type="spellEnd"/>
      <w:r w:rsidRPr="00C43EEF">
        <w:rPr>
          <w:rFonts w:ascii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C43EEF">
        <w:rPr>
          <w:rFonts w:ascii="Times New Roman" w:hAnsi="Times New Roman"/>
          <w:sz w:val="24"/>
          <w:szCs w:val="24"/>
          <w:lang w:eastAsia="ru-RU"/>
        </w:rPr>
        <w:t>шк</w:t>
      </w:r>
      <w:proofErr w:type="spellEnd"/>
      <w:r w:rsidRPr="00C43EEF">
        <w:rPr>
          <w:rFonts w:ascii="Times New Roman" w:hAnsi="Times New Roman"/>
          <w:sz w:val="24"/>
          <w:szCs w:val="24"/>
          <w:lang w:eastAsia="ru-RU"/>
        </w:rPr>
        <w:t>./В.И. Лях – 2 изд. – М.: Просвещение, 2014 – 192с.</w:t>
      </w:r>
    </w:p>
    <w:p w:rsidR="00586C3B" w:rsidRPr="00C43EEF" w:rsidRDefault="00C67201" w:rsidP="00A41FBC">
      <w:pPr>
        <w:pStyle w:val="a7"/>
        <w:rPr>
          <w:rFonts w:ascii="Times New Roman" w:hAnsi="Times New Roman"/>
          <w:sz w:val="24"/>
          <w:szCs w:val="24"/>
          <w:lang w:eastAsia="ru-RU"/>
        </w:rPr>
      </w:pPr>
      <w:r w:rsidRPr="00C43EEF">
        <w:rPr>
          <w:rFonts w:ascii="Times New Roman" w:hAnsi="Times New Roman"/>
          <w:sz w:val="24"/>
          <w:szCs w:val="24"/>
          <w:lang w:eastAsia="ru-RU"/>
        </w:rPr>
        <w:t>Образовательная программа ГБОУ Р</w:t>
      </w:r>
      <w:r w:rsidR="00586C3B" w:rsidRPr="00C43EEF">
        <w:rPr>
          <w:rFonts w:ascii="Times New Roman" w:hAnsi="Times New Roman"/>
          <w:sz w:val="24"/>
          <w:szCs w:val="24"/>
          <w:lang w:eastAsia="ru-RU"/>
        </w:rPr>
        <w:t>О «</w:t>
      </w:r>
      <w:proofErr w:type="spellStart"/>
      <w:r w:rsidRPr="00C43EEF">
        <w:rPr>
          <w:rFonts w:ascii="Times New Roman" w:hAnsi="Times New Roman"/>
          <w:sz w:val="24"/>
          <w:szCs w:val="24"/>
          <w:lang w:eastAsia="ru-RU"/>
        </w:rPr>
        <w:t>Новочеркасская</w:t>
      </w:r>
      <w:proofErr w:type="spellEnd"/>
      <w:r w:rsidRPr="00C43EEF">
        <w:rPr>
          <w:rFonts w:ascii="Times New Roman" w:hAnsi="Times New Roman"/>
          <w:sz w:val="24"/>
          <w:szCs w:val="24"/>
          <w:lang w:eastAsia="ru-RU"/>
        </w:rPr>
        <w:t xml:space="preserve"> школа-интернат»</w:t>
      </w:r>
    </w:p>
    <w:p w:rsidR="00E32AC4" w:rsidRPr="00C43EEF" w:rsidRDefault="00E32AC4" w:rsidP="00A41FBC">
      <w:pPr>
        <w:pStyle w:val="a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C43EEF">
        <w:rPr>
          <w:rFonts w:ascii="Times New Roman" w:hAnsi="Times New Roman"/>
          <w:b/>
          <w:sz w:val="24"/>
          <w:szCs w:val="24"/>
          <w:lang w:eastAsia="ru-RU"/>
        </w:rPr>
        <w:t>КОРРЕКЦИОННАЯ НАПРАВЛЕННОСТЬ АООП НОО с ТНР</w:t>
      </w:r>
    </w:p>
    <w:p w:rsidR="00E32AC4" w:rsidRPr="00C43EEF" w:rsidRDefault="00E32AC4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proofErr w:type="gramStart"/>
      <w:r w:rsidRPr="00C43EEF">
        <w:rPr>
          <w:rFonts w:ascii="Times New Roman" w:hAnsi="Times New Roman"/>
          <w:sz w:val="20"/>
          <w:szCs w:val="20"/>
          <w:lang w:eastAsia="ru-RU"/>
        </w:rPr>
        <w:t>Адаптированная основная образовательная программа для обучающихся с ТНР на ступени начального общего образования включает в себя направления коррекционной деятельности, отражающие ее основное содержание:</w:t>
      </w:r>
      <w:proofErr w:type="gramEnd"/>
    </w:p>
    <w:p w:rsidR="00E32AC4" w:rsidRPr="00C43EEF" w:rsidRDefault="00E32AC4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-диагностическая работа обеспечивает своевременное выявление у обучающихся с ТНР особых потребностей в адаптации к освоению адаптированной основной общеобразовательной программы начального общего образования, проведение комплексного обследования и подготовку рекомендаций по оказанию психолого-медико-педагогической помощи в условиях образовательной организации;</w:t>
      </w:r>
    </w:p>
    <w:p w:rsidR="00E32AC4" w:rsidRPr="00C43EEF" w:rsidRDefault="00E32AC4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-коррекционно-развивающая работа обеспечивает оказание своевременной адресной специализированной помощи в освоении содержания образования и коррекцию недостатков в физическом и (или) психическом, речевом развитии обучающихся с ТНР;</w:t>
      </w:r>
    </w:p>
    <w:p w:rsidR="00E32AC4" w:rsidRPr="00C43EEF" w:rsidRDefault="00E32AC4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-консультативная работа обеспечивает непрерывность специального сопровождения обучающихся с ТНР в освоении адаптированной основной общеобразовательной программы начального образования, специалистов, работающих с детьми, их семей по вопросам реализации дифференцированных психолого-педагогических условий образования, воспитания, коррекции, развития и социализации обучающихся с ТНР;</w:t>
      </w:r>
    </w:p>
    <w:p w:rsidR="00E32AC4" w:rsidRPr="00C43EEF" w:rsidRDefault="00E32AC4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 xml:space="preserve">-информационно-просветительская работа направлена на разъяснительную деятельность по вопросам, связанным с особенностями образовательного процесса для обучающихся с ТНР, со всеми его участниками </w:t>
      </w:r>
      <w:proofErr w:type="gramStart"/>
      <w:r w:rsidRPr="00C43EEF">
        <w:rPr>
          <w:rFonts w:ascii="Times New Roman" w:hAnsi="Times New Roman"/>
          <w:sz w:val="20"/>
          <w:szCs w:val="20"/>
          <w:lang w:eastAsia="ru-RU"/>
        </w:rPr>
        <w:t>-с</w:t>
      </w:r>
      <w:proofErr w:type="gramEnd"/>
      <w:r w:rsidRPr="00C43EEF">
        <w:rPr>
          <w:rFonts w:ascii="Times New Roman" w:hAnsi="Times New Roman"/>
          <w:sz w:val="20"/>
          <w:szCs w:val="20"/>
          <w:lang w:eastAsia="ru-RU"/>
        </w:rPr>
        <w:t>верстниками, родителями (законными представителями).</w:t>
      </w:r>
    </w:p>
    <w:p w:rsidR="00E32AC4" w:rsidRPr="00C43EEF" w:rsidRDefault="00E32AC4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Коррекционно-развивающая работа включает:</w:t>
      </w:r>
    </w:p>
    <w:p w:rsidR="00E32AC4" w:rsidRPr="00C43EEF" w:rsidRDefault="00E32AC4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 xml:space="preserve">-системное и разностороннее развитие речи и коррекцию речевых расстройств; </w:t>
      </w:r>
    </w:p>
    <w:p w:rsidR="00E32AC4" w:rsidRPr="00C43EEF" w:rsidRDefault="00E32AC4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A41FBC">
        <w:rPr>
          <w:rFonts w:ascii="Times New Roman" w:hAnsi="Times New Roman"/>
          <w:sz w:val="24"/>
          <w:szCs w:val="24"/>
          <w:lang w:eastAsia="ru-RU"/>
        </w:rPr>
        <w:t>-</w:t>
      </w:r>
      <w:r w:rsidRPr="00C43EEF">
        <w:rPr>
          <w:rFonts w:ascii="Times New Roman" w:hAnsi="Times New Roman"/>
          <w:sz w:val="20"/>
          <w:szCs w:val="20"/>
          <w:lang w:eastAsia="ru-RU"/>
        </w:rPr>
        <w:t>совершенствование коммуникативной деятельности;</w:t>
      </w:r>
    </w:p>
    <w:p w:rsidR="00E32AC4" w:rsidRPr="00C43EEF" w:rsidRDefault="00E32AC4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-формирование и коррекцию общефункциональных и специфических механизмов речевой деятельности (по Е.Ф. Соботович);</w:t>
      </w:r>
    </w:p>
    <w:p w:rsidR="00E32AC4" w:rsidRPr="00C43EEF" w:rsidRDefault="00E32AC4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 xml:space="preserve">-развитие и коррекцию дефицитарных функций (сенсорных, моторных, психических) </w:t>
      </w:r>
      <w:proofErr w:type="gramStart"/>
      <w:r w:rsidRPr="00C43EEF">
        <w:rPr>
          <w:rFonts w:ascii="Times New Roman" w:hAnsi="Times New Roman"/>
          <w:sz w:val="20"/>
          <w:szCs w:val="20"/>
          <w:lang w:eastAsia="ru-RU"/>
        </w:rPr>
        <w:t>у</w:t>
      </w:r>
      <w:proofErr w:type="gramEnd"/>
      <w:r w:rsidRPr="00C43EEF">
        <w:rPr>
          <w:rFonts w:ascii="Times New Roman" w:hAnsi="Times New Roman"/>
          <w:sz w:val="20"/>
          <w:szCs w:val="20"/>
          <w:lang w:eastAsia="ru-RU"/>
        </w:rPr>
        <w:t xml:space="preserve"> обучающихся с ТНР;</w:t>
      </w:r>
    </w:p>
    <w:p w:rsidR="00E32AC4" w:rsidRPr="00C43EEF" w:rsidRDefault="00E32AC4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-развитие познавательной деятельности, высших психических функций (что возможно только лишь в процессе развития речи);</w:t>
      </w:r>
    </w:p>
    <w:p w:rsidR="00E32AC4" w:rsidRPr="00C43EEF" w:rsidRDefault="00E32AC4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 xml:space="preserve">-формирование или коррекцию нарушений развития личности, эмоционально-волевой сферы с целью максимальной социальной адаптации обучающегося с ТНР; </w:t>
      </w:r>
    </w:p>
    <w:p w:rsidR="00922E12" w:rsidRPr="00C43EEF" w:rsidRDefault="00E32AC4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proofErr w:type="gramStart"/>
      <w:r w:rsidRPr="00C43EEF">
        <w:rPr>
          <w:rFonts w:ascii="Times New Roman" w:hAnsi="Times New Roman"/>
          <w:sz w:val="20"/>
          <w:szCs w:val="20"/>
          <w:lang w:eastAsia="ru-RU"/>
        </w:rPr>
        <w:t>-достижение уровня речевого развития, оптимального для обучающегося, и обеспечивающего возможность использовать освоенные умения и навыки в разных видах учебной и вне учебной деятельности, различных коммуникативных ситуациях.</w:t>
      </w:r>
      <w:proofErr w:type="gramEnd"/>
    </w:p>
    <w:p w:rsidR="00922E12" w:rsidRPr="00C43EEF" w:rsidRDefault="00E32AC4" w:rsidP="00A41FBC">
      <w:pPr>
        <w:pStyle w:val="a7"/>
        <w:rPr>
          <w:rFonts w:ascii="Times New Roman" w:hAnsi="Times New Roman"/>
          <w:b/>
          <w:i/>
          <w:sz w:val="20"/>
          <w:szCs w:val="20"/>
          <w:lang w:eastAsia="ru-RU"/>
        </w:rPr>
      </w:pPr>
      <w:r w:rsidRPr="00C43EEF">
        <w:rPr>
          <w:rFonts w:ascii="Times New Roman" w:hAnsi="Times New Roman"/>
          <w:b/>
          <w:i/>
          <w:sz w:val="20"/>
          <w:szCs w:val="20"/>
          <w:lang w:eastAsia="ru-RU"/>
        </w:rPr>
        <w:t>Механизмы реализации программы коррекционной работы</w:t>
      </w:r>
      <w:r w:rsidR="00A41FBC" w:rsidRPr="00C43EEF">
        <w:rPr>
          <w:rFonts w:ascii="Times New Roman" w:hAnsi="Times New Roman"/>
          <w:b/>
          <w:i/>
          <w:sz w:val="20"/>
          <w:szCs w:val="20"/>
          <w:lang w:eastAsia="ru-RU"/>
        </w:rPr>
        <w:t>.</w:t>
      </w:r>
    </w:p>
    <w:p w:rsidR="00E32AC4" w:rsidRPr="00C43EEF" w:rsidRDefault="00E32AC4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Основными механизмами реализации программы коррекционной работы являются оптимально выстроенное взаимодействие специалистов образовательной организации, обеспечивающее комплексное, системное сопровождение образовательного процесса, и социальное партнерство, предполагающее профессиональное взаимодействие образовательной организации с внешними ресурсами (организациями различных ведомств, другими институтами общества).</w:t>
      </w:r>
    </w:p>
    <w:p w:rsidR="00E32AC4" w:rsidRPr="00C43EEF" w:rsidRDefault="00E32AC4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Взаимодействие специалистов образовательной организации предусматривает:</w:t>
      </w:r>
    </w:p>
    <w:p w:rsidR="00E32AC4" w:rsidRPr="00C43EEF" w:rsidRDefault="00E32AC4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-многоаспектный анализ личностного, познавательного, речевого развития обучающего с ТНР;</w:t>
      </w:r>
    </w:p>
    <w:p w:rsidR="00E32AC4" w:rsidRPr="00C43EEF" w:rsidRDefault="00E32AC4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lastRenderedPageBreak/>
        <w:t>-комплексный подход к диагностике, определению и решению проблем обучающегося с ТНР, к предоставлению ему квалифицированной помощи с учетом уровня речевого развития, механизма речевой патологии, структуры речевого дефекта;</w:t>
      </w:r>
    </w:p>
    <w:p w:rsidR="00E32AC4" w:rsidRPr="00C43EEF" w:rsidRDefault="00E32AC4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-разработку индивидуальных образовательных маршрутов обучающихся с ТНР.</w:t>
      </w:r>
    </w:p>
    <w:p w:rsidR="00E32AC4" w:rsidRPr="00C43EEF" w:rsidRDefault="00E32AC4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Социальное партнерство предусматривает:</w:t>
      </w:r>
    </w:p>
    <w:p w:rsidR="00E32AC4" w:rsidRPr="00C43EEF" w:rsidRDefault="00E32AC4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 xml:space="preserve">-сотрудничество с образовательными организациями и другими ведомствами по вопросам преемственности обучения, развития, социализации, здоровьесбережения </w:t>
      </w:r>
      <w:proofErr w:type="gramStart"/>
      <w:r w:rsidRPr="00C43EEF">
        <w:rPr>
          <w:rFonts w:ascii="Times New Roman" w:hAnsi="Times New Roman"/>
          <w:sz w:val="20"/>
          <w:szCs w:val="20"/>
          <w:lang w:eastAsia="ru-RU"/>
        </w:rPr>
        <w:t>обучающихся</w:t>
      </w:r>
      <w:proofErr w:type="gramEnd"/>
      <w:r w:rsidRPr="00C43EEF">
        <w:rPr>
          <w:rFonts w:ascii="Times New Roman" w:hAnsi="Times New Roman"/>
          <w:sz w:val="20"/>
          <w:szCs w:val="20"/>
          <w:lang w:eastAsia="ru-RU"/>
        </w:rPr>
        <w:t xml:space="preserve"> с ТНР;</w:t>
      </w:r>
    </w:p>
    <w:p w:rsidR="00E32AC4" w:rsidRPr="00C43EEF" w:rsidRDefault="00E32AC4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-сотрудничество со средствами массовой информации;</w:t>
      </w:r>
    </w:p>
    <w:p w:rsidR="00E32AC4" w:rsidRPr="00C43EEF" w:rsidRDefault="00E32AC4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-сотрудничество с родительской общественностью.</w:t>
      </w:r>
    </w:p>
    <w:p w:rsidR="00E32AC4" w:rsidRPr="00C43EEF" w:rsidRDefault="00E32AC4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 xml:space="preserve">В программе по физической культуре для обучающихся с нарушениями речи учтены особенности состояния и функциональных возможностей организма детей. Эти особенности диктуют формирование детей по </w:t>
      </w:r>
      <w:r w:rsidRPr="00C43EEF">
        <w:rPr>
          <w:rFonts w:ascii="Times New Roman" w:hAnsi="Times New Roman"/>
          <w:i/>
          <w:sz w:val="20"/>
          <w:szCs w:val="20"/>
          <w:lang w:eastAsia="ru-RU"/>
        </w:rPr>
        <w:t>физкультурным группам</w:t>
      </w:r>
      <w:r w:rsidRPr="00C43EEF">
        <w:rPr>
          <w:rFonts w:ascii="Times New Roman" w:hAnsi="Times New Roman"/>
          <w:sz w:val="20"/>
          <w:szCs w:val="20"/>
          <w:lang w:eastAsia="ru-RU"/>
        </w:rPr>
        <w:t xml:space="preserve">: </w:t>
      </w:r>
    </w:p>
    <w:p w:rsidR="00E32AC4" w:rsidRPr="00C43EEF" w:rsidRDefault="00E32AC4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•</w:t>
      </w:r>
      <w:r w:rsidRPr="00C43EEF">
        <w:rPr>
          <w:rFonts w:ascii="Times New Roman" w:hAnsi="Times New Roman"/>
          <w:sz w:val="20"/>
          <w:szCs w:val="20"/>
          <w:lang w:eastAsia="ru-RU"/>
        </w:rPr>
        <w:tab/>
      </w:r>
      <w:r w:rsidRPr="00C43EEF">
        <w:rPr>
          <w:rFonts w:ascii="Times New Roman" w:hAnsi="Times New Roman"/>
          <w:i/>
          <w:sz w:val="20"/>
          <w:szCs w:val="20"/>
          <w:lang w:eastAsia="ru-RU"/>
        </w:rPr>
        <w:t>основная</w:t>
      </w:r>
      <w:r w:rsidRPr="00C43EEF">
        <w:rPr>
          <w:rFonts w:ascii="Times New Roman" w:hAnsi="Times New Roman"/>
          <w:sz w:val="20"/>
          <w:szCs w:val="20"/>
          <w:lang w:eastAsia="ru-RU"/>
        </w:rPr>
        <w:t xml:space="preserve"> (категория детей по состоянию здоровья выполняет физическую нагрузку в соответствии с возрастом, сдающая тесты физической подготовки);</w:t>
      </w:r>
    </w:p>
    <w:p w:rsidR="00E32AC4" w:rsidRPr="00C43EEF" w:rsidRDefault="00E32AC4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•</w:t>
      </w:r>
      <w:r w:rsidRPr="00C43EEF">
        <w:rPr>
          <w:rFonts w:ascii="Times New Roman" w:hAnsi="Times New Roman"/>
          <w:sz w:val="20"/>
          <w:szCs w:val="20"/>
          <w:lang w:eastAsia="ru-RU"/>
        </w:rPr>
        <w:tab/>
      </w:r>
      <w:r w:rsidRPr="00C43EEF">
        <w:rPr>
          <w:rFonts w:ascii="Times New Roman" w:hAnsi="Times New Roman"/>
          <w:i/>
          <w:sz w:val="20"/>
          <w:szCs w:val="20"/>
          <w:lang w:eastAsia="ru-RU"/>
        </w:rPr>
        <w:t>подготовительная</w:t>
      </w:r>
      <w:r w:rsidRPr="00C43EEF">
        <w:rPr>
          <w:rFonts w:ascii="Times New Roman" w:hAnsi="Times New Roman"/>
          <w:sz w:val="20"/>
          <w:szCs w:val="20"/>
          <w:lang w:eastAsia="ru-RU"/>
        </w:rPr>
        <w:t xml:space="preserve"> (категория детей по состоянию здоровья выполняет физическую нагрузку с незначительными ограничениями, сдающая тесты физической нагрузки);</w:t>
      </w:r>
    </w:p>
    <w:p w:rsidR="00E32AC4" w:rsidRPr="00C43EEF" w:rsidRDefault="00E32AC4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•</w:t>
      </w:r>
      <w:r w:rsidRPr="00C43EEF">
        <w:rPr>
          <w:rFonts w:ascii="Times New Roman" w:hAnsi="Times New Roman"/>
          <w:sz w:val="20"/>
          <w:szCs w:val="20"/>
          <w:lang w:eastAsia="ru-RU"/>
        </w:rPr>
        <w:tab/>
      </w:r>
      <w:r w:rsidRPr="00C43EEF">
        <w:rPr>
          <w:rFonts w:ascii="Times New Roman" w:hAnsi="Times New Roman"/>
          <w:i/>
          <w:sz w:val="20"/>
          <w:szCs w:val="20"/>
          <w:lang w:eastAsia="ru-RU"/>
        </w:rPr>
        <w:t>специальная</w:t>
      </w:r>
      <w:r w:rsidRPr="00C43EEF">
        <w:rPr>
          <w:rFonts w:ascii="Times New Roman" w:hAnsi="Times New Roman"/>
          <w:sz w:val="20"/>
          <w:szCs w:val="20"/>
          <w:lang w:eastAsia="ru-RU"/>
        </w:rPr>
        <w:t xml:space="preserve"> (категория детей по состоянию здоровья освобождается от физической нагрузки, осваивает учебный материал теоретически: доклад, конспект в тетради по физической культуре).</w:t>
      </w:r>
    </w:p>
    <w:p w:rsidR="00A41FBC" w:rsidRPr="00A41FBC" w:rsidRDefault="00A41FBC" w:rsidP="00A41FBC">
      <w:pPr>
        <w:pStyle w:val="a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41FBC">
        <w:rPr>
          <w:rFonts w:ascii="Times New Roman" w:hAnsi="Times New Roman"/>
          <w:b/>
          <w:sz w:val="24"/>
          <w:szCs w:val="24"/>
          <w:lang w:eastAsia="ru-RU"/>
        </w:rPr>
        <w:t>ЦЕЛЬ И ЗАДАЧИ КУРСА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A41FBC">
        <w:rPr>
          <w:rFonts w:ascii="Times New Roman" w:hAnsi="Times New Roman"/>
          <w:sz w:val="24"/>
          <w:szCs w:val="24"/>
          <w:lang w:eastAsia="ru-RU"/>
        </w:rPr>
        <w:tab/>
      </w:r>
      <w:r w:rsidRPr="00C43EEF">
        <w:rPr>
          <w:rFonts w:ascii="Times New Roman" w:hAnsi="Times New Roman"/>
          <w:i/>
          <w:sz w:val="20"/>
          <w:szCs w:val="20"/>
          <w:lang w:eastAsia="ru-RU"/>
        </w:rPr>
        <w:t>Целью</w:t>
      </w:r>
      <w:r w:rsidRPr="00C43EEF">
        <w:rPr>
          <w:rFonts w:ascii="Times New Roman" w:hAnsi="Times New Roman"/>
          <w:sz w:val="20"/>
          <w:szCs w:val="20"/>
          <w:lang w:eastAsia="ru-RU"/>
        </w:rPr>
        <w:t xml:space="preserve"> обучения физической культуре является </w:t>
      </w:r>
      <w:r w:rsidRPr="00C43EEF">
        <w:rPr>
          <w:rFonts w:ascii="Times New Roman" w:hAnsi="Times New Roman"/>
          <w:i/>
          <w:sz w:val="20"/>
          <w:szCs w:val="20"/>
          <w:lang w:eastAsia="ru-RU"/>
        </w:rPr>
        <w:t>формирование у учащихся начальной школы основ здорового образа жизни, развитие творческой самостоятельности посредством освоения двигательной деятельности</w:t>
      </w:r>
      <w:r w:rsidRPr="00C43EEF">
        <w:rPr>
          <w:rFonts w:ascii="Times New Roman" w:hAnsi="Times New Roman"/>
          <w:sz w:val="20"/>
          <w:szCs w:val="20"/>
          <w:lang w:eastAsia="ru-RU"/>
        </w:rPr>
        <w:t xml:space="preserve">. 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 xml:space="preserve">Реализация данной цели связана с решением следующих образовательных </w:t>
      </w:r>
      <w:r w:rsidRPr="00C43EEF">
        <w:rPr>
          <w:rFonts w:ascii="Times New Roman" w:hAnsi="Times New Roman"/>
          <w:i/>
          <w:sz w:val="20"/>
          <w:szCs w:val="20"/>
          <w:lang w:eastAsia="ru-RU"/>
        </w:rPr>
        <w:t>задач</w:t>
      </w:r>
      <w:r w:rsidRPr="00C43EEF">
        <w:rPr>
          <w:rFonts w:ascii="Times New Roman" w:hAnsi="Times New Roman"/>
          <w:sz w:val="20"/>
          <w:szCs w:val="20"/>
          <w:lang w:eastAsia="ru-RU"/>
        </w:rPr>
        <w:t>: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 xml:space="preserve">Формирование первоначальных представлений о значении физической культуры для укрепления здоровья человека. 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 xml:space="preserve">Овладение ребёнком основными представлениями о собственном теле, возможностях и ограничениях его физических функций, возможностях компенсации. 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Формирование понимания связи телесного самочувствия с настроением, собственной активностью, самостоятельностью и независимостью.</w:t>
      </w:r>
    </w:p>
    <w:p w:rsidR="00A41FBC" w:rsidRPr="00C43EEF" w:rsidRDefault="00A41FBC" w:rsidP="00C43EEF">
      <w:pPr>
        <w:pStyle w:val="a7"/>
        <w:rPr>
          <w:rFonts w:ascii="Times New Roman" w:hAnsi="Times New Roman"/>
          <w:sz w:val="24"/>
          <w:szCs w:val="24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Овладение умениями поддерживать образ жизни, соответствующий возрасту, потребностям и ограничениям здоровья, поддерживать режим дня с необходимыми</w:t>
      </w:r>
      <w:r w:rsidR="00C43EEF" w:rsidRPr="00C43EEF">
        <w:rPr>
          <w:rFonts w:ascii="Times New Roman" w:hAnsi="Times New Roman"/>
          <w:sz w:val="20"/>
          <w:szCs w:val="20"/>
          <w:lang w:eastAsia="ru-RU"/>
        </w:rPr>
        <w:t xml:space="preserve"> оздоровительными процедурами.</w:t>
      </w:r>
      <w:r w:rsidR="00C43EE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43EEF" w:rsidRPr="00C43EEF">
        <w:rPr>
          <w:rFonts w:ascii="Times New Roman" w:hAnsi="Times New Roman"/>
          <w:sz w:val="20"/>
          <w:szCs w:val="20"/>
          <w:lang w:eastAsia="ru-RU"/>
        </w:rPr>
        <w:tab/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 xml:space="preserve">Овладение умениями включаться в доступные и показанные ребёнку подвижные игры и занятия на свежем воздухе, адекватно дозировать физическую нагрузку, соблюдать необходимый индивидуальный режим питания и сна. 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 xml:space="preserve">Формирование умения следить за своим физическим состоянием, развитием основных физических качеств (силы, быстроты, выносливости, координации, гибкости). 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 xml:space="preserve">Формирование установки на сохранение и укрепление здоровья, навыков здорового и безопасного образа жизни. 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 xml:space="preserve">Развитие кинетической и кинестетической основы движений. </w:t>
      </w:r>
    </w:p>
    <w:p w:rsidR="00A41FBC" w:rsidRPr="00666E9C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 xml:space="preserve">Преодоление </w:t>
      </w:r>
      <w:proofErr w:type="spellStart"/>
      <w:r w:rsidRPr="00C43EEF">
        <w:rPr>
          <w:rFonts w:ascii="Times New Roman" w:hAnsi="Times New Roman"/>
          <w:sz w:val="20"/>
          <w:szCs w:val="20"/>
          <w:lang w:eastAsia="ru-RU"/>
        </w:rPr>
        <w:t>дефицитарности</w:t>
      </w:r>
      <w:proofErr w:type="spellEnd"/>
      <w:r w:rsidRPr="00C43EEF">
        <w:rPr>
          <w:rFonts w:ascii="Times New Roman" w:hAnsi="Times New Roman"/>
          <w:sz w:val="20"/>
          <w:szCs w:val="20"/>
          <w:lang w:eastAsia="ru-RU"/>
        </w:rPr>
        <w:t xml:space="preserve"> психомоторной сферы. 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Развитие информативной, регулятивной, коммуникативной функций речи в процессе занятий физической культурой.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Овладение умениями поддерживать образ жизни, соответствующий возрасту, потребностям и ограничениям здоровья;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Поддерживать режим дня с необходимыми оздоровительными процедурами;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Овладевать умениями включаться в доступные и показанные ребёнку подвижные игры и занятия на свежем воздухе;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Адекватно дозировать физическую нагрузку, соблюдать необходимый индивидуальный режим питания и сна;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Формировать умения следить за своим физическим состоянием, развитием основных физических качеств (силы, быстроты, выносливости, координации, гибкости;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Формировать установки на сохранение и укрепление здоровья, навыков здорового и безопасного образа жизни;</w:t>
      </w:r>
    </w:p>
    <w:p w:rsidR="00A41FBC" w:rsidRPr="00666E9C" w:rsidRDefault="00A41FBC" w:rsidP="00A41FBC">
      <w:pPr>
        <w:pStyle w:val="a7"/>
        <w:jc w:val="center"/>
        <w:rPr>
          <w:rFonts w:ascii="Times New Roman" w:hAnsi="Times New Roman"/>
          <w:b/>
          <w:sz w:val="20"/>
          <w:szCs w:val="20"/>
          <w:lang w:eastAsia="ru-RU"/>
        </w:rPr>
      </w:pPr>
      <w:r w:rsidRPr="00C43EEF">
        <w:rPr>
          <w:rFonts w:ascii="Times New Roman" w:hAnsi="Times New Roman"/>
          <w:b/>
          <w:sz w:val="20"/>
          <w:szCs w:val="20"/>
          <w:lang w:eastAsia="ru-RU"/>
        </w:rPr>
        <w:t>ЦЕННОСТНЫЕ ОРИЕНТИРЫ СОДЕРЖАНИЯ УЧЕБНОГО ПРЕДМЕТА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Содержание учебного предмета «Физическая культура» направлено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В процессе освоения курса у учащихся начальной школы укрепляется здоровье, формируются общие и специфические учебные умения, способы познавательной и предметной деятельности.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1. Формирование основ гражданской идентичности личности на базе: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- чувства сопричастности и гордости за свою Родину, народ и историю, осознания ответственности человека за благосостояние общества;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- восприятия мира как единого и целостного при разнообразии культур, национальностей, религий; отказа от деления на «своих» и «чужих»; уважения истории и культуры каждого народа;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2. Формирование психологических условий развития общения, кооперации сотрудничества на основе: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lastRenderedPageBreak/>
        <w:t>- доброжелательности, доверия и внимательности к людям, готовности к сотрудничеству и дружбе, оказанию помощи тем, кто в ней нуждается;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- уважения к окружающим — умения слушать и слышать партнера, признавать право каждого на собственное мнение и принимать решения с учетом позиций всех участников;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3. Развитие ценностно-смысловой сферы личности на основе общечеловеческих принципов нравственности и гуманизма: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- принятия и уважения ценностей семьи и общества, школы, коллектива и стремления следовать им;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 xml:space="preserve">- ориентации в нравственном содержании и </w:t>
      </w:r>
      <w:proofErr w:type="gramStart"/>
      <w:r w:rsidRPr="00C43EEF">
        <w:rPr>
          <w:rFonts w:ascii="Times New Roman" w:hAnsi="Times New Roman"/>
          <w:sz w:val="20"/>
          <w:szCs w:val="20"/>
          <w:lang w:eastAsia="ru-RU"/>
        </w:rPr>
        <w:t>смысле</w:t>
      </w:r>
      <w:proofErr w:type="gramEnd"/>
      <w:r w:rsidRPr="00C43EEF">
        <w:rPr>
          <w:rFonts w:ascii="Times New Roman" w:hAnsi="Times New Roman"/>
          <w:sz w:val="20"/>
          <w:szCs w:val="20"/>
          <w:lang w:eastAsia="ru-RU"/>
        </w:rPr>
        <w:t xml:space="preserve"> как собственных поступков, так и поступков окружающих людей, развитии этических чувств (стыда, вины, совести) как регуляторов морального поведения;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- формирования чувства прекрасного и эстетических чу</w:t>
      </w:r>
      <w:proofErr w:type="gramStart"/>
      <w:r w:rsidRPr="00C43EEF">
        <w:rPr>
          <w:rFonts w:ascii="Times New Roman" w:hAnsi="Times New Roman"/>
          <w:sz w:val="20"/>
          <w:szCs w:val="20"/>
          <w:lang w:eastAsia="ru-RU"/>
        </w:rPr>
        <w:t>вств бл</w:t>
      </w:r>
      <w:proofErr w:type="gramEnd"/>
      <w:r w:rsidRPr="00C43EEF">
        <w:rPr>
          <w:rFonts w:ascii="Times New Roman" w:hAnsi="Times New Roman"/>
          <w:sz w:val="20"/>
          <w:szCs w:val="20"/>
          <w:lang w:eastAsia="ru-RU"/>
        </w:rPr>
        <w:t>агодаря знакомству с мировой и отечественной художественной культурой;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4. Развитие умения учиться как первого шага к самообразованию и самовоспитанию: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- развитие широких познавательных интересов, инициативы и любознательности, мотивов познания и творчества;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- формирование способности к организации своей учебной деятельности (планированию, контролю, оценке).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Ценность жизни – признание человеческой жизни величайшей ценностью, что реализуется в бережном отношении к другим людям и к природе.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Ценность природы основывается на общечеловеческой ценности жизни, на осознании себя частью природного мира - частью живой и неживой природы. Любовь к природе - это бережное отношение к ней как к среде обитания и выживания человека, а также переживание чувства красоты, гармонии, её совершенства, сохранение и приумножение её богатства.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 xml:space="preserve">Ценность человека как разумного существа, стремящегося к добру и самосовершенствованию, важность и необходимость соблюдения здорового образа жизни в единстве его составляющих: физического, психического и социально-нравственного здоровья. 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Ценность добра – направленность человека на развитие и сохранение жизни, через сострадание и милосердие как проявление высшей человеческой способности  любви.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 xml:space="preserve">Ценность истины – это ценность научного познания как части культуры человечества, разума, понимания сущности бытия, мироздания. 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 xml:space="preserve">Ценность труда и творчества как естественного условия человеческой жизни, состояния нормального человеческого существования. 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Ценность свободы как свободы выбора человеком своих мыслей и поступков образа жизни, но свободы, естественно ограниченной нормами, правилами, законами общества, членом которого всегда по всей социальной сути является человек.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 xml:space="preserve">Ценность социальной солидарности как признание прав и свобод человека, обладание чувствами справедливости, милосердия, чести, достоинства по отношению к себе и к другим людям. 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Ценность гражданственности – осознание человеком себя как члена общества, народа, представителя страны и государства.</w:t>
      </w:r>
    </w:p>
    <w:p w:rsidR="00A41FBC" w:rsidRPr="00C43EEF" w:rsidRDefault="00A41FBC" w:rsidP="00A41FB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 xml:space="preserve">Ценность патриотизма - одно из проявлений духовной зрелости человека, выражающееся в любви к России, народу, малой родине, в осознанном желании служить Отечеству. </w:t>
      </w:r>
    </w:p>
    <w:p w:rsidR="00C43EEF" w:rsidRPr="00C43EEF" w:rsidRDefault="00A41FBC" w:rsidP="00C43EEF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Ценность человечества - осознание человеком себя как части мирового сообщества, для существования и прогресса которого необходимы мир, сотрудничество народов и уваже</w:t>
      </w:r>
      <w:r w:rsidR="00C43EEF">
        <w:rPr>
          <w:rFonts w:ascii="Times New Roman" w:hAnsi="Times New Roman"/>
          <w:sz w:val="20"/>
          <w:szCs w:val="20"/>
          <w:lang w:eastAsia="ru-RU"/>
        </w:rPr>
        <w:t xml:space="preserve">ние к многообразию их культур. </w:t>
      </w:r>
    </w:p>
    <w:p w:rsidR="00C43EEF" w:rsidRPr="00C43EEF" w:rsidRDefault="00C43EEF" w:rsidP="00C43EEF">
      <w:pPr>
        <w:spacing w:after="0" w:line="276" w:lineRule="auto"/>
        <w:ind w:left="397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C43EEF">
        <w:rPr>
          <w:rFonts w:ascii="Times New Roman" w:eastAsia="Times New Roman" w:hAnsi="Times New Roman"/>
          <w:b/>
          <w:sz w:val="32"/>
          <w:szCs w:val="32"/>
          <w:lang w:eastAsia="ru-RU"/>
        </w:rPr>
        <w:t>Общая характеристика учебного предмета</w:t>
      </w:r>
    </w:p>
    <w:p w:rsidR="00C43EEF" w:rsidRPr="00C43EEF" w:rsidRDefault="00C43EEF" w:rsidP="00C43EEF">
      <w:pPr>
        <w:spacing w:after="0" w:line="276" w:lineRule="auto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sz w:val="20"/>
          <w:szCs w:val="20"/>
        </w:rPr>
        <w:t>В предлагаемой программе учебные разделы выделены в соответствии с содержанием учебного материала " Знания о физической культуре", "Способы двигательной деятельности", "Физическое совершенствование".</w:t>
      </w:r>
    </w:p>
    <w:p w:rsidR="00C43EEF" w:rsidRPr="00C43EEF" w:rsidRDefault="00C43EEF" w:rsidP="00C43EEF">
      <w:pPr>
        <w:spacing w:after="0" w:line="276" w:lineRule="auto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sz w:val="20"/>
          <w:szCs w:val="20"/>
        </w:rPr>
        <w:tab/>
        <w:t>Содержание раздела "Знания о физической культуре" отработано в соответствии с основными направлениями развития познавательной активности человека: знания о природе (медико-биологические основы деятельности); знания о человеке (психолого-педагогические основы деятельности); знания об обществе (историко-социологические основы деятельности).</w:t>
      </w:r>
    </w:p>
    <w:p w:rsidR="00C43EEF" w:rsidRPr="00C43EEF" w:rsidRDefault="00C43EEF" w:rsidP="00C43EEF">
      <w:pPr>
        <w:spacing w:after="0" w:line="276" w:lineRule="auto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sz w:val="20"/>
          <w:szCs w:val="20"/>
        </w:rPr>
        <w:t>Физическая культура. Физическая культура как система разнообразных форм занятий физическими упражнениями по укреплению здоровья человека. Ходьба, бег, лазанье, ползание, ходьба на лыжах как жизненно важные способы передвижения человека.</w:t>
      </w:r>
    </w:p>
    <w:p w:rsidR="00C43EEF" w:rsidRPr="00C43EEF" w:rsidRDefault="00C43EEF" w:rsidP="00C43EEF">
      <w:pPr>
        <w:spacing w:after="0" w:line="276" w:lineRule="auto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sz w:val="20"/>
          <w:szCs w:val="20"/>
        </w:rPr>
        <w:t>Правила предупреждения травматизма во время занятий физическими упражнениями: организация мест занятий, подбор одежды, обуви и инвентаря.</w:t>
      </w:r>
    </w:p>
    <w:p w:rsidR="00C43EEF" w:rsidRPr="00C43EEF" w:rsidRDefault="00C43EEF" w:rsidP="00C43EEF">
      <w:pPr>
        <w:spacing w:after="0" w:line="276" w:lineRule="auto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i/>
          <w:sz w:val="20"/>
          <w:szCs w:val="20"/>
        </w:rPr>
        <w:t>Из истории физической культуры</w:t>
      </w:r>
      <w:r w:rsidRPr="00C43EEF">
        <w:rPr>
          <w:rFonts w:ascii="Times New Roman" w:hAnsi="Times New Roman"/>
          <w:bCs/>
          <w:sz w:val="20"/>
          <w:szCs w:val="20"/>
        </w:rPr>
        <w:t>. История развития физической культуры и первых соревнований. Связь физической культуры с трудовой и военной деятельностью.</w:t>
      </w:r>
    </w:p>
    <w:p w:rsidR="00C43EEF" w:rsidRPr="00C43EEF" w:rsidRDefault="00C43EEF" w:rsidP="00C43EEF">
      <w:pPr>
        <w:spacing w:after="0" w:line="276" w:lineRule="auto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i/>
          <w:sz w:val="20"/>
          <w:szCs w:val="20"/>
        </w:rPr>
        <w:t>Физические упражнения</w:t>
      </w:r>
      <w:r w:rsidRPr="00C43EEF">
        <w:rPr>
          <w:rFonts w:ascii="Times New Roman" w:hAnsi="Times New Roman"/>
          <w:bCs/>
          <w:sz w:val="20"/>
          <w:szCs w:val="20"/>
        </w:rPr>
        <w:t>. Физические упражнения, их влияние на физическое развитие и развитие физических качеств. Физическая подготовка и ее связь с развитием основных физических качеств. Характеристика основных физических качеств: силы, быстроты, выносливости, гибкости и равновесия.</w:t>
      </w:r>
    </w:p>
    <w:p w:rsidR="00C43EEF" w:rsidRPr="00C43EEF" w:rsidRDefault="00C43EEF" w:rsidP="00C43EEF">
      <w:pPr>
        <w:spacing w:after="0" w:line="276" w:lineRule="auto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sz w:val="20"/>
          <w:szCs w:val="20"/>
        </w:rPr>
        <w:t>Физическая нагрузка и ее влияние на повышение частоты сердечных сокращений.</w:t>
      </w:r>
    </w:p>
    <w:p w:rsidR="00C43EEF" w:rsidRPr="00C43EEF" w:rsidRDefault="00C43EEF" w:rsidP="00C43EEF">
      <w:pPr>
        <w:spacing w:after="0" w:line="276" w:lineRule="auto"/>
        <w:ind w:firstLine="397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i/>
          <w:sz w:val="20"/>
          <w:szCs w:val="20"/>
        </w:rPr>
        <w:t>Самостоятельные занятия</w:t>
      </w:r>
      <w:r w:rsidRPr="00C43EEF">
        <w:rPr>
          <w:rFonts w:ascii="Times New Roman" w:hAnsi="Times New Roman"/>
          <w:bCs/>
          <w:sz w:val="20"/>
          <w:szCs w:val="20"/>
        </w:rPr>
        <w:t>. Составление режима дня. Выполнение простейших закаливающих процедур, комплексов упражнений для формирования правильной осанки и развития мышц туловища, развития основных физических качеств; проведение оздоровительных занятий в режиме дня (утренняя зарядка, физкультминутки).</w:t>
      </w:r>
    </w:p>
    <w:p w:rsidR="00C43EEF" w:rsidRPr="00C43EEF" w:rsidRDefault="00C43EEF" w:rsidP="00C43EEF">
      <w:pPr>
        <w:spacing w:after="0" w:line="276" w:lineRule="auto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sz w:val="20"/>
          <w:szCs w:val="20"/>
        </w:rPr>
        <w:lastRenderedPageBreak/>
        <w:t>Самостоятельные наблюдения за физическим развитием и физической подготовленностью. Измерение длины и массы тела, показателей осанки и физических качеств. Измерение частоты сердечных сокращений во время выполнения физических упражнений.</w:t>
      </w:r>
    </w:p>
    <w:p w:rsidR="00C43EEF" w:rsidRPr="00C43EEF" w:rsidRDefault="00C43EEF" w:rsidP="00C43EEF">
      <w:pPr>
        <w:spacing w:after="0" w:line="276" w:lineRule="auto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i/>
          <w:sz w:val="20"/>
          <w:szCs w:val="20"/>
        </w:rPr>
        <w:t>Самостоятельные игры и развлечения</w:t>
      </w:r>
      <w:r w:rsidRPr="00C43EEF">
        <w:rPr>
          <w:rFonts w:ascii="Times New Roman" w:hAnsi="Times New Roman"/>
          <w:bCs/>
          <w:sz w:val="20"/>
          <w:szCs w:val="20"/>
        </w:rPr>
        <w:t>. Организация и способы физкультурной деятельности Знания о физической культуре проведение подвижных игр (на спортивных площадках и в спортивных залах).</w:t>
      </w:r>
    </w:p>
    <w:p w:rsidR="00C43EEF" w:rsidRPr="00C43EEF" w:rsidRDefault="00C43EEF" w:rsidP="00C43EEF">
      <w:pPr>
        <w:spacing w:after="0" w:line="276" w:lineRule="auto"/>
        <w:jc w:val="both"/>
        <w:rPr>
          <w:rFonts w:ascii="Times New Roman" w:hAnsi="Times New Roman"/>
          <w:bCs/>
          <w:i/>
          <w:sz w:val="20"/>
          <w:szCs w:val="20"/>
        </w:rPr>
      </w:pPr>
      <w:r w:rsidRPr="00C43EEF">
        <w:rPr>
          <w:rFonts w:ascii="Times New Roman" w:hAnsi="Times New Roman"/>
          <w:bCs/>
          <w:i/>
          <w:sz w:val="20"/>
          <w:szCs w:val="20"/>
        </w:rPr>
        <w:t>Физическое совершенствование</w:t>
      </w:r>
    </w:p>
    <w:p w:rsidR="00C43EEF" w:rsidRPr="00C43EEF" w:rsidRDefault="00C43EEF" w:rsidP="00C43EEF">
      <w:pPr>
        <w:spacing w:after="0" w:line="276" w:lineRule="auto"/>
        <w:ind w:firstLine="397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i/>
          <w:sz w:val="20"/>
          <w:szCs w:val="20"/>
        </w:rPr>
        <w:t>Физкультурно-оздоровительная деятельность</w:t>
      </w:r>
      <w:r w:rsidRPr="00C43EEF">
        <w:rPr>
          <w:rFonts w:ascii="Times New Roman" w:hAnsi="Times New Roman"/>
          <w:bCs/>
          <w:sz w:val="20"/>
          <w:szCs w:val="20"/>
        </w:rPr>
        <w:t>. Комплексы физических упражнений для утренней зарядки, физкультминуток, занятий по профилактике и коррекции нарушений осанки.</w:t>
      </w:r>
    </w:p>
    <w:p w:rsidR="00C43EEF" w:rsidRPr="00C43EEF" w:rsidRDefault="00C43EEF" w:rsidP="00C43EEF">
      <w:pPr>
        <w:spacing w:after="0" w:line="276" w:lineRule="auto"/>
        <w:ind w:firstLine="397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i/>
          <w:sz w:val="20"/>
          <w:szCs w:val="20"/>
        </w:rPr>
        <w:t>Комплексы упражнений на развитие физических качеств</w:t>
      </w:r>
      <w:r w:rsidRPr="00C43EEF">
        <w:rPr>
          <w:rFonts w:ascii="Times New Roman" w:hAnsi="Times New Roman"/>
          <w:bCs/>
          <w:sz w:val="20"/>
          <w:szCs w:val="20"/>
        </w:rPr>
        <w:t>.</w:t>
      </w:r>
    </w:p>
    <w:p w:rsidR="00C43EEF" w:rsidRPr="00C43EEF" w:rsidRDefault="00C43EEF" w:rsidP="00C43EEF">
      <w:pPr>
        <w:spacing w:after="0" w:line="276" w:lineRule="auto"/>
        <w:ind w:firstLine="397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i/>
          <w:sz w:val="20"/>
          <w:szCs w:val="20"/>
        </w:rPr>
        <w:t>Комплексы дыхательных упражнений</w:t>
      </w:r>
      <w:r w:rsidRPr="00C43EEF">
        <w:rPr>
          <w:rFonts w:ascii="Times New Roman" w:hAnsi="Times New Roman"/>
          <w:bCs/>
          <w:sz w:val="20"/>
          <w:szCs w:val="20"/>
        </w:rPr>
        <w:t>. Гимнастика для глаз.</w:t>
      </w:r>
    </w:p>
    <w:p w:rsidR="00C43EEF" w:rsidRPr="00C43EEF" w:rsidRDefault="00C43EEF" w:rsidP="00C43EEF">
      <w:pPr>
        <w:spacing w:after="0" w:line="276" w:lineRule="auto"/>
        <w:ind w:firstLine="397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i/>
          <w:sz w:val="20"/>
          <w:szCs w:val="20"/>
        </w:rPr>
        <w:t>Спортивно-оздоровительная деятельность</w:t>
      </w:r>
      <w:r w:rsidRPr="00C43EEF">
        <w:rPr>
          <w:rFonts w:ascii="Times New Roman" w:hAnsi="Times New Roman"/>
          <w:bCs/>
          <w:sz w:val="20"/>
          <w:szCs w:val="20"/>
        </w:rPr>
        <w:t xml:space="preserve">. </w:t>
      </w:r>
      <w:r w:rsidRPr="00C43EEF">
        <w:rPr>
          <w:rFonts w:ascii="Times New Roman" w:hAnsi="Times New Roman"/>
          <w:bCs/>
          <w:i/>
          <w:sz w:val="20"/>
          <w:szCs w:val="20"/>
        </w:rPr>
        <w:t>Гимнастика</w:t>
      </w:r>
      <w:r w:rsidRPr="00C43EEF">
        <w:rPr>
          <w:rFonts w:ascii="Times New Roman" w:hAnsi="Times New Roman"/>
          <w:bCs/>
          <w:sz w:val="20"/>
          <w:szCs w:val="20"/>
        </w:rPr>
        <w:t>. Организующие команды и приемы. Строевые действия в шеренге и колонне; выполнение строевых команд.</w:t>
      </w:r>
    </w:p>
    <w:p w:rsidR="00C43EEF" w:rsidRPr="00C43EEF" w:rsidRDefault="00C43EEF" w:rsidP="00C43EEF">
      <w:pPr>
        <w:spacing w:after="0" w:line="276" w:lineRule="auto"/>
        <w:ind w:firstLine="397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sz w:val="20"/>
          <w:szCs w:val="20"/>
        </w:rPr>
        <w:t>Гимнастические упражнения прикладного характера.</w:t>
      </w:r>
    </w:p>
    <w:p w:rsidR="00C43EEF" w:rsidRPr="00C43EEF" w:rsidRDefault="00C43EEF" w:rsidP="00C43EEF">
      <w:pPr>
        <w:spacing w:after="0" w:line="276" w:lineRule="auto"/>
        <w:ind w:firstLine="397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i/>
          <w:sz w:val="20"/>
          <w:szCs w:val="20"/>
        </w:rPr>
        <w:t>Легкая атлетика</w:t>
      </w:r>
      <w:r w:rsidRPr="00C43EEF">
        <w:rPr>
          <w:rFonts w:ascii="Times New Roman" w:hAnsi="Times New Roman"/>
          <w:bCs/>
          <w:sz w:val="20"/>
          <w:szCs w:val="20"/>
        </w:rPr>
        <w:t>. Беговые упражнения: с высоким подниманием бедра, с ускорением, с изменяющимся направлением движения, из разных исходных положений; высокий старт с последующим ускорением.</w:t>
      </w:r>
    </w:p>
    <w:p w:rsidR="00C43EEF" w:rsidRPr="00C43EEF" w:rsidRDefault="00C43EEF" w:rsidP="00C43EEF">
      <w:pPr>
        <w:spacing w:after="0" w:line="276" w:lineRule="auto"/>
        <w:ind w:firstLine="397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sz w:val="20"/>
          <w:szCs w:val="20"/>
        </w:rPr>
        <w:t>Броски: большого мяча (0,5 кг) на дальность разными способами.</w:t>
      </w:r>
    </w:p>
    <w:p w:rsidR="00C43EEF" w:rsidRPr="00C43EEF" w:rsidRDefault="00C43EEF" w:rsidP="00C43EEF">
      <w:pPr>
        <w:spacing w:after="0" w:line="276" w:lineRule="auto"/>
        <w:ind w:firstLine="397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sz w:val="20"/>
          <w:szCs w:val="20"/>
        </w:rPr>
        <w:t>Метание: малого мяча в вертикальную цель и на дальность.</w:t>
      </w:r>
    </w:p>
    <w:p w:rsidR="00C43EEF" w:rsidRPr="00C43EEF" w:rsidRDefault="00C43EEF" w:rsidP="00C43EEF">
      <w:pPr>
        <w:spacing w:after="0" w:line="276" w:lineRule="auto"/>
        <w:ind w:firstLine="397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i/>
          <w:sz w:val="20"/>
          <w:szCs w:val="20"/>
        </w:rPr>
        <w:t>Лыжи</w:t>
      </w:r>
      <w:r w:rsidRPr="00C43EEF">
        <w:rPr>
          <w:rFonts w:ascii="Times New Roman" w:hAnsi="Times New Roman"/>
          <w:bCs/>
          <w:sz w:val="20"/>
          <w:szCs w:val="20"/>
        </w:rPr>
        <w:t>. Передвижение на лыжах; повороты; ускорения; торможение.</w:t>
      </w:r>
    </w:p>
    <w:p w:rsidR="00C43EEF" w:rsidRPr="00C43EEF" w:rsidRDefault="00C43EEF" w:rsidP="00C43EEF">
      <w:pPr>
        <w:spacing w:after="0" w:line="276" w:lineRule="auto"/>
        <w:ind w:firstLine="397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i/>
          <w:sz w:val="20"/>
          <w:szCs w:val="20"/>
        </w:rPr>
        <w:t>Подвижные и спортивные игры</w:t>
      </w:r>
      <w:r w:rsidRPr="00C43EEF">
        <w:rPr>
          <w:rFonts w:ascii="Times New Roman" w:hAnsi="Times New Roman"/>
          <w:bCs/>
          <w:sz w:val="20"/>
          <w:szCs w:val="20"/>
        </w:rPr>
        <w:t>. На материале гимнастики: игровые задания с использованием строевых упражнений, упражнений на внимание, силу, ловкость и координацию.</w:t>
      </w:r>
    </w:p>
    <w:p w:rsidR="00C43EEF" w:rsidRPr="00C43EEF" w:rsidRDefault="00C43EEF" w:rsidP="00C43EEF">
      <w:pPr>
        <w:spacing w:after="0" w:line="276" w:lineRule="auto"/>
        <w:ind w:firstLine="397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i/>
          <w:sz w:val="20"/>
          <w:szCs w:val="20"/>
        </w:rPr>
        <w:t>На материале легкой атлетики</w:t>
      </w:r>
      <w:r w:rsidRPr="00C43EEF">
        <w:rPr>
          <w:rFonts w:ascii="Times New Roman" w:hAnsi="Times New Roman"/>
          <w:bCs/>
          <w:sz w:val="20"/>
          <w:szCs w:val="20"/>
        </w:rPr>
        <w:t>: бег, метания и броски; упражнения на координацию, выносливость и быстроту.</w:t>
      </w:r>
    </w:p>
    <w:p w:rsidR="00C43EEF" w:rsidRPr="00C43EEF" w:rsidRDefault="00C43EEF" w:rsidP="00C43EEF">
      <w:pPr>
        <w:spacing w:after="0" w:line="276" w:lineRule="auto"/>
        <w:ind w:firstLine="397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i/>
          <w:sz w:val="20"/>
          <w:szCs w:val="20"/>
        </w:rPr>
        <w:t>На материале конькобежной подготовки</w:t>
      </w:r>
      <w:r w:rsidRPr="00C43EEF">
        <w:rPr>
          <w:rFonts w:ascii="Times New Roman" w:hAnsi="Times New Roman"/>
          <w:bCs/>
          <w:sz w:val="20"/>
          <w:szCs w:val="20"/>
        </w:rPr>
        <w:t>: эстафеты в передвижении на коньках, упражнения на выносливость и координацию.</w:t>
      </w:r>
    </w:p>
    <w:p w:rsidR="00C43EEF" w:rsidRPr="00C43EEF" w:rsidRDefault="00C43EEF" w:rsidP="00C43EEF">
      <w:pPr>
        <w:spacing w:after="0" w:line="276" w:lineRule="auto"/>
        <w:ind w:firstLine="397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sz w:val="20"/>
          <w:szCs w:val="20"/>
        </w:rPr>
        <w:t>На материале спортивных игр:</w:t>
      </w:r>
    </w:p>
    <w:p w:rsidR="00C43EEF" w:rsidRPr="00C43EEF" w:rsidRDefault="00C43EEF" w:rsidP="00C43EEF">
      <w:pPr>
        <w:spacing w:after="0" w:line="276" w:lineRule="auto"/>
        <w:ind w:firstLine="397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i/>
          <w:sz w:val="20"/>
          <w:szCs w:val="20"/>
        </w:rPr>
        <w:t>Баскетбол</w:t>
      </w:r>
      <w:r w:rsidRPr="00C43EEF">
        <w:rPr>
          <w:rFonts w:ascii="Times New Roman" w:hAnsi="Times New Roman"/>
          <w:bCs/>
          <w:sz w:val="20"/>
          <w:szCs w:val="20"/>
        </w:rPr>
        <w:t>: специальные передвижения без мяча; ведение мяча; броски мяча в корзину; подвижные игры на материале баскетбола.</w:t>
      </w:r>
    </w:p>
    <w:p w:rsidR="00C43EEF" w:rsidRPr="00C43EEF" w:rsidRDefault="00C43EEF" w:rsidP="00C43EEF">
      <w:pPr>
        <w:spacing w:after="0" w:line="276" w:lineRule="auto"/>
        <w:ind w:firstLine="397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i/>
          <w:sz w:val="20"/>
          <w:szCs w:val="20"/>
        </w:rPr>
        <w:t>Волейбол</w:t>
      </w:r>
      <w:r w:rsidRPr="00C43EEF">
        <w:rPr>
          <w:rFonts w:ascii="Times New Roman" w:hAnsi="Times New Roman"/>
          <w:bCs/>
          <w:sz w:val="20"/>
          <w:szCs w:val="20"/>
        </w:rPr>
        <w:t>: подбрасывание мяча; подача мяча; прием и передача мяча; подвижные игры на материале волейбола.</w:t>
      </w:r>
    </w:p>
    <w:p w:rsidR="00C43EEF" w:rsidRPr="00C43EEF" w:rsidRDefault="00C43EEF" w:rsidP="00C43EEF">
      <w:pPr>
        <w:spacing w:after="0" w:line="276" w:lineRule="auto"/>
        <w:ind w:firstLine="397"/>
        <w:jc w:val="both"/>
        <w:rPr>
          <w:rFonts w:ascii="Times New Roman" w:hAnsi="Times New Roman"/>
          <w:bCs/>
          <w:i/>
          <w:sz w:val="20"/>
          <w:szCs w:val="20"/>
        </w:rPr>
      </w:pPr>
      <w:r w:rsidRPr="00C43EEF">
        <w:rPr>
          <w:rFonts w:ascii="Times New Roman" w:hAnsi="Times New Roman"/>
          <w:bCs/>
          <w:i/>
          <w:sz w:val="20"/>
          <w:szCs w:val="20"/>
        </w:rPr>
        <w:t>Общеразвивающие упражнения</w:t>
      </w:r>
    </w:p>
    <w:p w:rsidR="00C43EEF" w:rsidRPr="00C43EEF" w:rsidRDefault="00C43EEF" w:rsidP="00C43EEF">
      <w:pPr>
        <w:spacing w:after="0" w:line="276" w:lineRule="auto"/>
        <w:ind w:firstLine="397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sz w:val="20"/>
          <w:szCs w:val="20"/>
        </w:rPr>
        <w:t xml:space="preserve">На материале </w:t>
      </w:r>
      <w:r w:rsidRPr="00C43EEF">
        <w:rPr>
          <w:rFonts w:ascii="Times New Roman" w:hAnsi="Times New Roman"/>
          <w:bCs/>
          <w:i/>
          <w:sz w:val="20"/>
          <w:szCs w:val="20"/>
        </w:rPr>
        <w:t>гимнастики</w:t>
      </w:r>
    </w:p>
    <w:p w:rsidR="00C43EEF" w:rsidRPr="00C43EEF" w:rsidRDefault="00C43EEF" w:rsidP="00C43EEF">
      <w:pPr>
        <w:spacing w:after="0" w:line="276" w:lineRule="auto"/>
        <w:ind w:firstLine="397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i/>
          <w:sz w:val="20"/>
          <w:szCs w:val="20"/>
        </w:rPr>
        <w:t>Развитие гибкости:</w:t>
      </w:r>
      <w:r w:rsidRPr="00C43EEF">
        <w:rPr>
          <w:rFonts w:ascii="Times New Roman" w:hAnsi="Times New Roman"/>
          <w:bCs/>
          <w:sz w:val="20"/>
          <w:szCs w:val="20"/>
        </w:rPr>
        <w:t xml:space="preserve"> широкие стойки на ногах; ходьба с включением широкого шага, глубоких выпадов, в приседе.</w:t>
      </w:r>
    </w:p>
    <w:p w:rsidR="00C43EEF" w:rsidRPr="00C43EEF" w:rsidRDefault="00C43EEF" w:rsidP="00C43EEF">
      <w:pPr>
        <w:spacing w:after="0" w:line="276" w:lineRule="auto"/>
        <w:ind w:firstLine="397"/>
        <w:jc w:val="both"/>
        <w:rPr>
          <w:rFonts w:ascii="Times New Roman" w:hAnsi="Times New Roman"/>
          <w:bCs/>
          <w:sz w:val="20"/>
          <w:szCs w:val="20"/>
        </w:rPr>
      </w:pPr>
      <w:proofErr w:type="gramStart"/>
      <w:r w:rsidRPr="00C43EEF">
        <w:rPr>
          <w:rFonts w:ascii="Times New Roman" w:hAnsi="Times New Roman"/>
          <w:bCs/>
          <w:i/>
          <w:sz w:val="20"/>
          <w:szCs w:val="20"/>
        </w:rPr>
        <w:t>Развитие координации</w:t>
      </w:r>
      <w:r w:rsidRPr="00C43EEF">
        <w:rPr>
          <w:rFonts w:ascii="Times New Roman" w:hAnsi="Times New Roman"/>
          <w:bCs/>
          <w:sz w:val="20"/>
          <w:szCs w:val="20"/>
        </w:rPr>
        <w:t>: произвольное преодоление простых препятствий; передвижение с резко изменяющимся направлением и остановками в заданной позе; ходьба по гимнастической скамейке с меняющимся темпом и длиной шага, поворотами и приседаниями; воспроизведение заданной игровой позы; игры на переключение внимания, на расслабление мышц рук, ног, туловища (в положениях стоя и лежа, сидя); жонглирование малыми предметами;</w:t>
      </w:r>
      <w:proofErr w:type="gramEnd"/>
      <w:r w:rsidRPr="00C43EEF">
        <w:rPr>
          <w:rFonts w:ascii="Times New Roman" w:hAnsi="Times New Roman"/>
          <w:bCs/>
          <w:sz w:val="20"/>
          <w:szCs w:val="20"/>
        </w:rPr>
        <w:t xml:space="preserve"> комплексы упражнений на координацию с асимметрическими и последовательными движениями руками и ногами; упражнения на переключение внимания и контроля с одних звеньев тела на другие; упражнения на расслабление отдельных мышечных групп; передвижение шагом, бегом в разных направлениях по намеченным ориентирам и по сигналу.</w:t>
      </w:r>
    </w:p>
    <w:p w:rsidR="00C43EEF" w:rsidRPr="00C43EEF" w:rsidRDefault="00C43EEF" w:rsidP="00C43EEF">
      <w:pPr>
        <w:spacing w:after="0" w:line="276" w:lineRule="auto"/>
        <w:ind w:firstLine="397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i/>
          <w:sz w:val="20"/>
          <w:szCs w:val="20"/>
        </w:rPr>
        <w:t>Формирование осанки</w:t>
      </w:r>
      <w:r w:rsidRPr="00C43EEF">
        <w:rPr>
          <w:rFonts w:ascii="Times New Roman" w:hAnsi="Times New Roman"/>
          <w:bCs/>
          <w:sz w:val="20"/>
          <w:szCs w:val="20"/>
        </w:rPr>
        <w:t>: ходьба на носках, с предметами на голове, с заданной осанкой; виды стилизованной ходьбы под музыку; комплексы корригирующих упражнений на контроль ощущений (в постановке головы, плеч, позвоночного столба), на контроль осанки в движении, положений тела и его звеньев стоя, сидя, лежа; комплексы упражнений для укрепления мышечного корсета.</w:t>
      </w:r>
    </w:p>
    <w:p w:rsidR="00C43EEF" w:rsidRPr="00C43EEF" w:rsidRDefault="00C43EEF" w:rsidP="00C43EEF">
      <w:pPr>
        <w:spacing w:after="0" w:line="276" w:lineRule="auto"/>
        <w:ind w:firstLine="397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i/>
          <w:sz w:val="20"/>
          <w:szCs w:val="20"/>
        </w:rPr>
        <w:t>Развитие силовых способностей</w:t>
      </w:r>
      <w:r w:rsidRPr="00C43EEF">
        <w:rPr>
          <w:rFonts w:ascii="Times New Roman" w:hAnsi="Times New Roman"/>
          <w:bCs/>
          <w:sz w:val="20"/>
          <w:szCs w:val="20"/>
        </w:rPr>
        <w:t xml:space="preserve">: динамические упражнения с переменой опоры на руки и ноги, на локальное развитие мышц туловища с использованием веса тела и дополнительных отягощений (набивные мячи до 0,5 кг, гантели до 300 г, гимнастические палки и булавы), комплексы упражнений с постепенным включением в работу основных мышечных групп и увеличивающимся отягощением; </w:t>
      </w:r>
      <w:proofErr w:type="gramStart"/>
      <w:r w:rsidRPr="00C43EEF">
        <w:rPr>
          <w:rFonts w:ascii="Times New Roman" w:hAnsi="Times New Roman"/>
          <w:bCs/>
          <w:sz w:val="20"/>
          <w:szCs w:val="20"/>
        </w:rPr>
        <w:t>отжимание</w:t>
      </w:r>
      <w:proofErr w:type="gramEnd"/>
      <w:r w:rsidRPr="00C43EEF">
        <w:rPr>
          <w:rFonts w:ascii="Times New Roman" w:hAnsi="Times New Roman"/>
          <w:bCs/>
          <w:sz w:val="20"/>
          <w:szCs w:val="20"/>
        </w:rPr>
        <w:t xml:space="preserve"> лежа с опорой на гимнастическую скамейку.</w:t>
      </w:r>
    </w:p>
    <w:p w:rsidR="00C43EEF" w:rsidRPr="00C43EEF" w:rsidRDefault="00C43EEF" w:rsidP="00C43EEF">
      <w:pPr>
        <w:spacing w:after="0" w:line="276" w:lineRule="auto"/>
        <w:ind w:firstLine="397"/>
        <w:jc w:val="both"/>
        <w:rPr>
          <w:rFonts w:ascii="Times New Roman" w:hAnsi="Times New Roman"/>
          <w:bCs/>
          <w:i/>
          <w:sz w:val="20"/>
          <w:szCs w:val="20"/>
        </w:rPr>
      </w:pPr>
      <w:r w:rsidRPr="00C43EEF">
        <w:rPr>
          <w:rFonts w:ascii="Times New Roman" w:hAnsi="Times New Roman"/>
          <w:bCs/>
          <w:i/>
          <w:sz w:val="20"/>
          <w:szCs w:val="20"/>
        </w:rPr>
        <w:t>На материале легкой атлетики</w:t>
      </w:r>
    </w:p>
    <w:p w:rsidR="00C43EEF" w:rsidRPr="00C43EEF" w:rsidRDefault="00C43EEF" w:rsidP="00C43EEF">
      <w:pPr>
        <w:spacing w:after="0" w:line="276" w:lineRule="auto"/>
        <w:ind w:firstLine="397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i/>
          <w:sz w:val="20"/>
          <w:szCs w:val="20"/>
        </w:rPr>
        <w:t>Развитие координации</w:t>
      </w:r>
      <w:r w:rsidRPr="00C43EEF">
        <w:rPr>
          <w:rFonts w:ascii="Times New Roman" w:hAnsi="Times New Roman"/>
          <w:bCs/>
          <w:sz w:val="20"/>
          <w:szCs w:val="20"/>
        </w:rPr>
        <w:t xml:space="preserve">: бег с изменяющимся направлением; </w:t>
      </w:r>
      <w:proofErr w:type="spellStart"/>
      <w:r w:rsidRPr="00C43EEF">
        <w:rPr>
          <w:rFonts w:ascii="Times New Roman" w:hAnsi="Times New Roman"/>
          <w:bCs/>
          <w:sz w:val="20"/>
          <w:szCs w:val="20"/>
        </w:rPr>
        <w:t>пробегание</w:t>
      </w:r>
      <w:proofErr w:type="spellEnd"/>
      <w:r w:rsidRPr="00C43EEF">
        <w:rPr>
          <w:rFonts w:ascii="Times New Roman" w:hAnsi="Times New Roman"/>
          <w:bCs/>
          <w:sz w:val="20"/>
          <w:szCs w:val="20"/>
        </w:rPr>
        <w:t xml:space="preserve"> коротких отрезков.</w:t>
      </w:r>
    </w:p>
    <w:p w:rsidR="00C43EEF" w:rsidRPr="00C43EEF" w:rsidRDefault="00C43EEF" w:rsidP="00C43EEF">
      <w:pPr>
        <w:spacing w:after="0" w:line="276" w:lineRule="auto"/>
        <w:ind w:firstLine="397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i/>
          <w:sz w:val="20"/>
          <w:szCs w:val="20"/>
        </w:rPr>
        <w:lastRenderedPageBreak/>
        <w:t>Развитие быстроты</w:t>
      </w:r>
      <w:r w:rsidRPr="00C43EEF">
        <w:rPr>
          <w:rFonts w:ascii="Times New Roman" w:hAnsi="Times New Roman"/>
          <w:bCs/>
          <w:sz w:val="20"/>
          <w:szCs w:val="20"/>
        </w:rPr>
        <w:t>: повторное выполнение беговых упражнений с высокого старта, из разных исходных положений; броски в стенку и ловля теннисного мяча в максимальном темпе, из разных исходных положений.</w:t>
      </w:r>
    </w:p>
    <w:p w:rsidR="00C43EEF" w:rsidRPr="00C43EEF" w:rsidRDefault="00C43EEF" w:rsidP="00C43EEF">
      <w:pPr>
        <w:spacing w:after="0" w:line="276" w:lineRule="auto"/>
        <w:ind w:firstLine="397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i/>
          <w:sz w:val="20"/>
          <w:szCs w:val="20"/>
        </w:rPr>
        <w:t>Развитие выносливости</w:t>
      </w:r>
      <w:r w:rsidRPr="00C43EEF">
        <w:rPr>
          <w:rFonts w:ascii="Times New Roman" w:hAnsi="Times New Roman"/>
          <w:bCs/>
          <w:sz w:val="20"/>
          <w:szCs w:val="20"/>
        </w:rPr>
        <w:t>: равномерный бег в режиме умеренной интенсивности, чередующийся с ходьбой; бег на дистанцию до 300 м без учёта времени; равномерный 3-минутный бег.</w:t>
      </w:r>
    </w:p>
    <w:p w:rsidR="00C43EEF" w:rsidRPr="00C43EEF" w:rsidRDefault="00C43EEF" w:rsidP="00C43EEF">
      <w:pPr>
        <w:spacing w:after="0" w:line="276" w:lineRule="auto"/>
        <w:ind w:firstLine="397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i/>
          <w:sz w:val="20"/>
          <w:szCs w:val="20"/>
        </w:rPr>
        <w:t>Развитие силовых способностей</w:t>
      </w:r>
      <w:r w:rsidRPr="00C43EEF">
        <w:rPr>
          <w:rFonts w:ascii="Times New Roman" w:hAnsi="Times New Roman"/>
          <w:bCs/>
          <w:sz w:val="20"/>
          <w:szCs w:val="20"/>
        </w:rPr>
        <w:t>: повторное преодоление препятствий (15–20 см); передача набивного мяча (0,5 кг), по кругу, из разных исходных положений.</w:t>
      </w:r>
    </w:p>
    <w:p w:rsidR="00C43EEF" w:rsidRPr="00C43EEF" w:rsidRDefault="00C43EEF" w:rsidP="00C43EEF">
      <w:pPr>
        <w:spacing w:after="0" w:line="276" w:lineRule="auto"/>
        <w:ind w:firstLine="397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i/>
          <w:sz w:val="20"/>
          <w:szCs w:val="20"/>
        </w:rPr>
        <w:t>На материале конькобежной подготовки</w:t>
      </w:r>
      <w:r w:rsidRPr="00C43EEF">
        <w:rPr>
          <w:rFonts w:ascii="Times New Roman" w:hAnsi="Times New Roman"/>
          <w:bCs/>
          <w:sz w:val="20"/>
          <w:szCs w:val="20"/>
        </w:rPr>
        <w:t>:</w:t>
      </w:r>
    </w:p>
    <w:p w:rsidR="00C43EEF" w:rsidRPr="00C43EEF" w:rsidRDefault="00C43EEF" w:rsidP="00C43EEF">
      <w:pPr>
        <w:spacing w:after="0" w:line="276" w:lineRule="auto"/>
        <w:ind w:firstLine="397"/>
        <w:jc w:val="both"/>
        <w:rPr>
          <w:rFonts w:ascii="Times New Roman" w:hAnsi="Times New Roman"/>
          <w:bCs/>
          <w:sz w:val="20"/>
          <w:szCs w:val="20"/>
        </w:rPr>
      </w:pPr>
      <w:proofErr w:type="gramStart"/>
      <w:r w:rsidRPr="00C43EEF">
        <w:rPr>
          <w:rFonts w:ascii="Times New Roman" w:hAnsi="Times New Roman"/>
          <w:bCs/>
          <w:i/>
          <w:sz w:val="20"/>
          <w:szCs w:val="20"/>
        </w:rPr>
        <w:t>Развитие координации</w:t>
      </w:r>
      <w:r w:rsidRPr="00C43EEF">
        <w:rPr>
          <w:rFonts w:ascii="Times New Roman" w:hAnsi="Times New Roman"/>
          <w:bCs/>
          <w:sz w:val="20"/>
          <w:szCs w:val="20"/>
        </w:rPr>
        <w:t>: перенос тяжести тела с конька на конек (на месте, в движении, прыжком с опорой на клюшку); комплексы общеразвивающих упражнений с изменением поз тела, стоя на коньках; скольжение на правой (левой) ноге после двух-трех шагов; спуск с горки с изменяющимися стойками на коньках; подбирание предметов во время ускорения в низкой стойке.</w:t>
      </w:r>
      <w:proofErr w:type="gramEnd"/>
    </w:p>
    <w:p w:rsidR="00C43EEF" w:rsidRPr="00C43EEF" w:rsidRDefault="00C43EEF" w:rsidP="00C43EEF">
      <w:pPr>
        <w:spacing w:after="0" w:line="276" w:lineRule="auto"/>
        <w:ind w:firstLine="397"/>
        <w:jc w:val="both"/>
        <w:rPr>
          <w:rFonts w:ascii="Times New Roman" w:hAnsi="Times New Roman"/>
          <w:bCs/>
          <w:sz w:val="20"/>
          <w:szCs w:val="20"/>
        </w:rPr>
      </w:pPr>
      <w:r w:rsidRPr="00C43EEF">
        <w:rPr>
          <w:rFonts w:ascii="Times New Roman" w:hAnsi="Times New Roman"/>
          <w:bCs/>
          <w:i/>
          <w:sz w:val="20"/>
          <w:szCs w:val="20"/>
        </w:rPr>
        <w:t>Развитие выносливости</w:t>
      </w:r>
      <w:r w:rsidRPr="00C43EEF">
        <w:rPr>
          <w:rFonts w:ascii="Times New Roman" w:hAnsi="Times New Roman"/>
          <w:bCs/>
          <w:sz w:val="20"/>
          <w:szCs w:val="20"/>
        </w:rPr>
        <w:t>: передвижение на коньках в режиме умеренной интенсивности, в чередовании с прохождением отрезков в режиме большой интенсивности, с ускорениями; прохождение тренировочных дистанций.</w:t>
      </w:r>
    </w:p>
    <w:p w:rsidR="00A41FBC" w:rsidRPr="00A41FBC" w:rsidRDefault="00A41FBC" w:rsidP="00666E9C">
      <w:pPr>
        <w:pStyle w:val="a7"/>
        <w:rPr>
          <w:rFonts w:ascii="Times New Roman" w:hAnsi="Times New Roman"/>
          <w:b/>
          <w:sz w:val="24"/>
          <w:szCs w:val="24"/>
          <w:lang w:eastAsia="ru-RU"/>
        </w:rPr>
      </w:pPr>
    </w:p>
    <w:p w:rsidR="00F2414E" w:rsidRPr="00A41FBC" w:rsidRDefault="00F2414E" w:rsidP="00A41FBC">
      <w:pPr>
        <w:pStyle w:val="a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41FBC">
        <w:rPr>
          <w:rFonts w:ascii="Times New Roman" w:hAnsi="Times New Roman"/>
          <w:b/>
          <w:sz w:val="24"/>
          <w:szCs w:val="24"/>
          <w:lang w:eastAsia="ru-RU"/>
        </w:rPr>
        <w:t xml:space="preserve">МЕСТО </w:t>
      </w:r>
      <w:r w:rsidR="00A41FBC">
        <w:rPr>
          <w:rFonts w:ascii="Times New Roman" w:hAnsi="Times New Roman"/>
          <w:b/>
          <w:sz w:val="24"/>
          <w:szCs w:val="24"/>
          <w:lang w:eastAsia="ru-RU"/>
        </w:rPr>
        <w:t xml:space="preserve">УЧЕБНОГО </w:t>
      </w:r>
      <w:r w:rsidRPr="00A41FBC">
        <w:rPr>
          <w:rFonts w:ascii="Times New Roman" w:hAnsi="Times New Roman"/>
          <w:b/>
          <w:sz w:val="24"/>
          <w:szCs w:val="24"/>
          <w:lang w:eastAsia="ru-RU"/>
        </w:rPr>
        <w:t>КУРСА</w:t>
      </w:r>
      <w:r w:rsidR="00A41FBC">
        <w:rPr>
          <w:rFonts w:ascii="Times New Roman" w:hAnsi="Times New Roman"/>
          <w:b/>
          <w:sz w:val="24"/>
          <w:szCs w:val="24"/>
          <w:lang w:eastAsia="ru-RU"/>
        </w:rPr>
        <w:t xml:space="preserve"> В УЧЕБНОМ ПЛАНЕ.</w:t>
      </w:r>
    </w:p>
    <w:p w:rsidR="00E21EEE" w:rsidRPr="00C43EEF" w:rsidRDefault="00E21EEE" w:rsidP="00E21EEE">
      <w:pPr>
        <w:widowControl w:val="0"/>
        <w:shd w:val="clear" w:color="auto" w:fill="FFFFFF"/>
        <w:tabs>
          <w:tab w:val="left" w:pos="10348"/>
        </w:tabs>
        <w:autoSpaceDE w:val="0"/>
        <w:autoSpaceDN w:val="0"/>
        <w:adjustRightInd w:val="0"/>
        <w:spacing w:before="82" w:after="0" w:line="240" w:lineRule="auto"/>
        <w:ind w:firstLine="283"/>
        <w:jc w:val="both"/>
        <w:rPr>
          <w:rFonts w:ascii="Times New Roman" w:eastAsia="Times New Roman" w:hAnsi="Times New Roman"/>
          <w:sz w:val="20"/>
          <w:szCs w:val="20"/>
        </w:rPr>
      </w:pPr>
      <w:r w:rsidRPr="00C43EEF">
        <w:rPr>
          <w:rFonts w:ascii="Times New Roman" w:eastAsia="Times New Roman" w:hAnsi="Times New Roman"/>
          <w:sz w:val="20"/>
          <w:szCs w:val="20"/>
        </w:rPr>
        <w:t>Согласно учебному плану ГБОУ РО «</w:t>
      </w:r>
      <w:proofErr w:type="spellStart"/>
      <w:r w:rsidRPr="00C43EEF">
        <w:rPr>
          <w:rFonts w:ascii="Times New Roman" w:eastAsia="Times New Roman" w:hAnsi="Times New Roman"/>
          <w:sz w:val="20"/>
          <w:szCs w:val="20"/>
        </w:rPr>
        <w:t>Новочеркасская</w:t>
      </w:r>
      <w:proofErr w:type="spellEnd"/>
      <w:r w:rsidRPr="00C43EEF">
        <w:rPr>
          <w:rFonts w:ascii="Times New Roman" w:eastAsia="Times New Roman" w:hAnsi="Times New Roman"/>
          <w:sz w:val="20"/>
          <w:szCs w:val="20"/>
        </w:rPr>
        <w:t xml:space="preserve"> школа-интернат»  и в соответствии с ФГОС курс физической культуры в 4-а  классе отводится  3 часа в неделю</w:t>
      </w:r>
      <w:proofErr w:type="gramStart"/>
      <w:r w:rsidRPr="00C43EEF">
        <w:rPr>
          <w:rFonts w:ascii="Times New Roman" w:eastAsia="Times New Roman" w:hAnsi="Times New Roman"/>
          <w:sz w:val="20"/>
          <w:szCs w:val="20"/>
        </w:rPr>
        <w:t xml:space="preserve"> ,</w:t>
      </w:r>
      <w:proofErr w:type="gramEnd"/>
      <w:r w:rsidRPr="00C43EEF">
        <w:rPr>
          <w:rFonts w:ascii="Times New Roman" w:eastAsia="Times New Roman" w:hAnsi="Times New Roman"/>
          <w:sz w:val="20"/>
          <w:szCs w:val="20"/>
        </w:rPr>
        <w:t xml:space="preserve"> всего 102 часа в год. </w:t>
      </w:r>
    </w:p>
    <w:p w:rsidR="00F2414E" w:rsidRPr="00666E9C" w:rsidRDefault="00F2414E" w:rsidP="00666E9C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 xml:space="preserve">. Третий час на преподавание учебного предмета «Физическая культура» был введён приказом </w:t>
      </w:r>
      <w:proofErr w:type="spellStart"/>
      <w:r w:rsidRPr="00C43EEF">
        <w:rPr>
          <w:rFonts w:ascii="Times New Roman" w:hAnsi="Times New Roman"/>
          <w:sz w:val="20"/>
          <w:szCs w:val="20"/>
          <w:lang w:eastAsia="ru-RU"/>
        </w:rPr>
        <w:t>МОиН</w:t>
      </w:r>
      <w:proofErr w:type="spellEnd"/>
      <w:r w:rsidRPr="00C43EEF">
        <w:rPr>
          <w:rFonts w:ascii="Times New Roman" w:hAnsi="Times New Roman"/>
          <w:sz w:val="20"/>
          <w:szCs w:val="20"/>
          <w:lang w:eastAsia="ru-RU"/>
        </w:rPr>
        <w:t xml:space="preserve"> от 30 августа 2010 г. № 889. В приказе было указано: «Третий час учебного предмета «Физическая культура» использовать на увеличение двигательной активности и развитие физических качеств обучающихся, внедрение современных систем физического воспитания».</w:t>
      </w:r>
      <w:r w:rsidR="00A41FBC" w:rsidRPr="00C43EEF">
        <w:rPr>
          <w:rFonts w:ascii="Times New Roman" w:hAnsi="Times New Roman"/>
          <w:sz w:val="20"/>
          <w:szCs w:val="20"/>
          <w:lang w:eastAsia="ru-RU"/>
        </w:rPr>
        <w:t xml:space="preserve"> </w:t>
      </w:r>
    </w:p>
    <w:p w:rsidR="00F2414E" w:rsidRPr="005437EA" w:rsidRDefault="00F2414E" w:rsidP="00666E9C">
      <w:pPr>
        <w:spacing w:after="200" w:line="276" w:lineRule="auto"/>
        <w:ind w:left="5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437E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ПЛАНИРУЕМЫЕ РЕЗУЛЬТАТЫ ОСВОЕНИЯ АООП НОО ДЛЯ </w:t>
      </w:r>
      <w:proofErr w:type="gramStart"/>
      <w:r w:rsidRPr="005437EA">
        <w:rPr>
          <w:rFonts w:ascii="Times New Roman" w:eastAsia="Times New Roman" w:hAnsi="Times New Roman"/>
          <w:b/>
          <w:sz w:val="24"/>
          <w:szCs w:val="24"/>
          <w:lang w:eastAsia="ru-RU"/>
        </w:rPr>
        <w:t>ОБУЧАЮЩИХСЯ</w:t>
      </w:r>
      <w:proofErr w:type="gramEnd"/>
      <w:r w:rsidRPr="005437E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 ТНР</w:t>
      </w:r>
    </w:p>
    <w:p w:rsidR="00F2414E" w:rsidRPr="005437EA" w:rsidRDefault="00F2414E" w:rsidP="00E258A4">
      <w:pPr>
        <w:spacing w:after="200" w:line="276" w:lineRule="auto"/>
        <w:ind w:left="397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437E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Личностные результаты </w:t>
      </w:r>
      <w:r w:rsidR="00E258A4">
        <w:rPr>
          <w:rFonts w:ascii="Times New Roman" w:eastAsia="Times New Roman" w:hAnsi="Times New Roman"/>
          <w:b/>
          <w:sz w:val="24"/>
          <w:szCs w:val="24"/>
          <w:lang w:eastAsia="ru-RU"/>
        </w:rPr>
        <w:t>освоения АООП НОО:</w:t>
      </w:r>
    </w:p>
    <w:p w:rsidR="00F2414E" w:rsidRPr="00E258A4" w:rsidRDefault="00F2414E" w:rsidP="00E258A4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E258A4">
        <w:rPr>
          <w:rFonts w:ascii="Times New Roman" w:hAnsi="Times New Roman"/>
          <w:sz w:val="20"/>
          <w:szCs w:val="20"/>
          <w:lang w:eastAsia="ru-RU"/>
        </w:rPr>
        <w:t>1) 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ориентаций;</w:t>
      </w:r>
    </w:p>
    <w:p w:rsidR="00F2414E" w:rsidRPr="00E258A4" w:rsidRDefault="00F2414E" w:rsidP="00E258A4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E258A4">
        <w:rPr>
          <w:rFonts w:ascii="Times New Roman" w:hAnsi="Times New Roman"/>
          <w:sz w:val="20"/>
          <w:szCs w:val="20"/>
          <w:lang w:eastAsia="ru-RU"/>
        </w:rPr>
        <w:t>2) 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</w:r>
    </w:p>
    <w:p w:rsidR="00F2414E" w:rsidRPr="00E258A4" w:rsidRDefault="00F2414E" w:rsidP="00E258A4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E258A4">
        <w:rPr>
          <w:rFonts w:ascii="Times New Roman" w:hAnsi="Times New Roman"/>
          <w:sz w:val="20"/>
          <w:szCs w:val="20"/>
          <w:lang w:eastAsia="ru-RU"/>
        </w:rPr>
        <w:t>3) формирование уважительного отношения к иному мнению, истории и культуре других народов;</w:t>
      </w:r>
    </w:p>
    <w:p w:rsidR="00F2414E" w:rsidRPr="00E258A4" w:rsidRDefault="00F2414E" w:rsidP="00E258A4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E258A4">
        <w:rPr>
          <w:rFonts w:ascii="Times New Roman" w:hAnsi="Times New Roman"/>
          <w:sz w:val="20"/>
          <w:szCs w:val="20"/>
          <w:lang w:eastAsia="ru-RU"/>
        </w:rPr>
        <w:t>4) овладение начальными навыками адаптации в динамично изменяющемся и развивающемся мире;</w:t>
      </w:r>
    </w:p>
    <w:p w:rsidR="00F2414E" w:rsidRPr="00E258A4" w:rsidRDefault="00F2414E" w:rsidP="00E258A4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E258A4">
        <w:rPr>
          <w:rFonts w:ascii="Times New Roman" w:hAnsi="Times New Roman"/>
          <w:sz w:val="20"/>
          <w:szCs w:val="20"/>
          <w:lang w:eastAsia="ru-RU"/>
        </w:rPr>
        <w:t>5) 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F2414E" w:rsidRPr="00E258A4" w:rsidRDefault="00F2414E" w:rsidP="00E258A4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E258A4">
        <w:rPr>
          <w:rFonts w:ascii="Times New Roman" w:hAnsi="Times New Roman"/>
          <w:sz w:val="20"/>
          <w:szCs w:val="20"/>
          <w:lang w:eastAsia="ru-RU"/>
        </w:rPr>
        <w:t>6)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:rsidR="00F2414E" w:rsidRPr="00E258A4" w:rsidRDefault="00F2414E" w:rsidP="00E258A4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E258A4">
        <w:rPr>
          <w:rFonts w:ascii="Times New Roman" w:hAnsi="Times New Roman"/>
          <w:sz w:val="20"/>
          <w:szCs w:val="20"/>
          <w:lang w:eastAsia="ru-RU"/>
        </w:rPr>
        <w:t>7) формирование эстетических потребностей, ценностей и чувств;</w:t>
      </w:r>
    </w:p>
    <w:p w:rsidR="00F2414E" w:rsidRPr="00E258A4" w:rsidRDefault="00F2414E" w:rsidP="00E258A4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E258A4">
        <w:rPr>
          <w:rFonts w:ascii="Times New Roman" w:hAnsi="Times New Roman"/>
          <w:sz w:val="20"/>
          <w:szCs w:val="20"/>
          <w:lang w:eastAsia="ru-RU"/>
        </w:rPr>
        <w:t>8) 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F2414E" w:rsidRPr="00E258A4" w:rsidRDefault="00F2414E" w:rsidP="00E258A4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E258A4">
        <w:rPr>
          <w:rFonts w:ascii="Times New Roman" w:hAnsi="Times New Roman"/>
          <w:sz w:val="20"/>
          <w:szCs w:val="20"/>
          <w:lang w:eastAsia="ru-RU"/>
        </w:rPr>
        <w:t xml:space="preserve">9) развитие навыков сотрудничества </w:t>
      </w:r>
      <w:proofErr w:type="gramStart"/>
      <w:r w:rsidRPr="00E258A4">
        <w:rPr>
          <w:rFonts w:ascii="Times New Roman" w:hAnsi="Times New Roman"/>
          <w:sz w:val="20"/>
          <w:szCs w:val="20"/>
          <w:lang w:eastAsia="ru-RU"/>
        </w:rPr>
        <w:t>со</w:t>
      </w:r>
      <w:proofErr w:type="gramEnd"/>
      <w:r w:rsidRPr="00E258A4">
        <w:rPr>
          <w:rFonts w:ascii="Times New Roman" w:hAnsi="Times New Roman"/>
          <w:sz w:val="20"/>
          <w:szCs w:val="20"/>
          <w:lang w:eastAsia="ru-RU"/>
        </w:rPr>
        <w:t xml:space="preserve"> взрослыми и сверстниками в разных социальных ситуациях, умения не создавать конфликтов и находить выходы из спорных ситуаций;</w:t>
      </w:r>
    </w:p>
    <w:p w:rsidR="00F2414E" w:rsidRPr="00E258A4" w:rsidRDefault="00F2414E" w:rsidP="00E258A4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E258A4">
        <w:rPr>
          <w:rFonts w:ascii="Times New Roman" w:hAnsi="Times New Roman"/>
          <w:sz w:val="20"/>
          <w:szCs w:val="20"/>
          <w:lang w:eastAsia="ru-RU"/>
        </w:rPr>
        <w:t>10)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F2414E" w:rsidRPr="005437EA" w:rsidRDefault="00F2414E" w:rsidP="00C43EEF">
      <w:pPr>
        <w:spacing w:after="200" w:line="276" w:lineRule="auto"/>
        <w:ind w:left="397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437EA">
        <w:rPr>
          <w:rFonts w:ascii="Times New Roman" w:eastAsia="Times New Roman" w:hAnsi="Times New Roman"/>
          <w:b/>
          <w:sz w:val="24"/>
          <w:szCs w:val="24"/>
          <w:lang w:eastAsia="ru-RU"/>
        </w:rPr>
        <w:t>Метапредметны</w:t>
      </w:r>
      <w:r w:rsidR="00C43EEF">
        <w:rPr>
          <w:rFonts w:ascii="Times New Roman" w:eastAsia="Times New Roman" w:hAnsi="Times New Roman"/>
          <w:b/>
          <w:sz w:val="24"/>
          <w:szCs w:val="24"/>
          <w:lang w:eastAsia="ru-RU"/>
        </w:rPr>
        <w:t>е результаты освоения АООП НОО:</w:t>
      </w:r>
    </w:p>
    <w:p w:rsidR="00F2414E" w:rsidRPr="00C43EEF" w:rsidRDefault="00F2414E" w:rsidP="00C43EEF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1) овладение способностью принимать и сохранять цели и задачи учебной деятельности, поиска средств ее осуществления;</w:t>
      </w:r>
    </w:p>
    <w:p w:rsidR="00F2414E" w:rsidRPr="00C43EEF" w:rsidRDefault="00F2414E" w:rsidP="00C43EEF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2) освоение способов решения проблем творческого и поискового характера;</w:t>
      </w:r>
    </w:p>
    <w:p w:rsidR="00F2414E" w:rsidRPr="00C43EEF" w:rsidRDefault="00F2414E" w:rsidP="00C43EEF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3) 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</w:r>
    </w:p>
    <w:p w:rsidR="00F2414E" w:rsidRPr="00C43EEF" w:rsidRDefault="00F2414E" w:rsidP="00C43EEF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4) формирование умения понимать причины успеха (неуспеха) учебной деятельности и способности конструктивно действовать даже в ситуациях неуспеха;</w:t>
      </w:r>
    </w:p>
    <w:p w:rsidR="00F2414E" w:rsidRPr="00C43EEF" w:rsidRDefault="00F2414E" w:rsidP="00C43EEF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5) освоение начальных форм познавательной и личностной рефлексии;</w:t>
      </w:r>
    </w:p>
    <w:p w:rsidR="00F2414E" w:rsidRPr="00C43EEF" w:rsidRDefault="00F2414E" w:rsidP="00C43EEF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lastRenderedPageBreak/>
        <w:t>6) использование знаково-символических сре</w:t>
      </w:r>
      <w:proofErr w:type="gramStart"/>
      <w:r w:rsidRPr="00C43EEF">
        <w:rPr>
          <w:rFonts w:ascii="Times New Roman" w:hAnsi="Times New Roman"/>
          <w:sz w:val="20"/>
          <w:szCs w:val="20"/>
          <w:lang w:eastAsia="ru-RU"/>
        </w:rPr>
        <w:t>дств пр</w:t>
      </w:r>
      <w:proofErr w:type="gramEnd"/>
      <w:r w:rsidRPr="00C43EEF">
        <w:rPr>
          <w:rFonts w:ascii="Times New Roman" w:hAnsi="Times New Roman"/>
          <w:sz w:val="20"/>
          <w:szCs w:val="20"/>
          <w:lang w:eastAsia="ru-RU"/>
        </w:rPr>
        <w:t>едставления информации для создания моделей изучаемых объектов и процессов, схем решения учебных и практических задач;</w:t>
      </w:r>
    </w:p>
    <w:p w:rsidR="00F2414E" w:rsidRPr="00C43EEF" w:rsidRDefault="00F2414E" w:rsidP="00C43EEF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7) активное использование речевых средств и средств информационных и коммуникационных технологий для решения коммуникативных и познавательных задач;</w:t>
      </w:r>
    </w:p>
    <w:p w:rsidR="00F2414E" w:rsidRPr="00C43EEF" w:rsidRDefault="00F2414E" w:rsidP="00C43EEF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8) 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предмета; в том числе умение вводить текст с помощью клавиатуры, фиксировать (записывать) в цифровой форме измеряемые величины и анализировать изображения, звуки, готовить свое выступление и выступать с аудио-, виде</w:t>
      </w:r>
      <w:proofErr w:type="gramStart"/>
      <w:r w:rsidRPr="00C43EEF">
        <w:rPr>
          <w:rFonts w:ascii="Times New Roman" w:hAnsi="Times New Roman"/>
          <w:sz w:val="20"/>
          <w:szCs w:val="20"/>
          <w:lang w:eastAsia="ru-RU"/>
        </w:rPr>
        <w:t>о-</w:t>
      </w:r>
      <w:proofErr w:type="gramEnd"/>
      <w:r w:rsidRPr="00C43EEF">
        <w:rPr>
          <w:rFonts w:ascii="Times New Roman" w:hAnsi="Times New Roman"/>
          <w:sz w:val="20"/>
          <w:szCs w:val="20"/>
          <w:lang w:eastAsia="ru-RU"/>
        </w:rPr>
        <w:t xml:space="preserve"> и графическим сопровождением; соблюдать нормы информационной избирательности, этики и этикета;</w:t>
      </w:r>
    </w:p>
    <w:p w:rsidR="00F2414E" w:rsidRPr="00C43EEF" w:rsidRDefault="00F2414E" w:rsidP="00C43EEF">
      <w:pPr>
        <w:pStyle w:val="a7"/>
        <w:rPr>
          <w:rFonts w:ascii="Times New Roman" w:hAnsi="Times New Roman"/>
          <w:sz w:val="20"/>
          <w:szCs w:val="20"/>
          <w:lang w:eastAsia="ru-RU"/>
        </w:rPr>
      </w:pPr>
      <w:proofErr w:type="gramStart"/>
      <w:r w:rsidRPr="00C43EEF">
        <w:rPr>
          <w:rFonts w:ascii="Times New Roman" w:hAnsi="Times New Roman"/>
          <w:sz w:val="20"/>
          <w:szCs w:val="20"/>
          <w:lang w:eastAsia="ru-RU"/>
        </w:rPr>
        <w:t>9) овладение навыками смыслового чтения текстов различных стилей и жанров в соответствии с целями и задачами; осознанно строить речевое высказывание в соответствии с задачами коммуникации и составлять тексты в устной и письменной формах;</w:t>
      </w:r>
      <w:proofErr w:type="gramEnd"/>
    </w:p>
    <w:p w:rsidR="00F2414E" w:rsidRPr="00C43EEF" w:rsidRDefault="00F2414E" w:rsidP="00C43EEF">
      <w:pPr>
        <w:pStyle w:val="a7"/>
        <w:rPr>
          <w:rFonts w:ascii="Times New Roman" w:hAnsi="Times New Roman"/>
          <w:sz w:val="20"/>
          <w:szCs w:val="20"/>
          <w:lang w:eastAsia="ru-RU"/>
        </w:rPr>
      </w:pPr>
      <w:r w:rsidRPr="00C43EEF">
        <w:rPr>
          <w:rFonts w:ascii="Times New Roman" w:hAnsi="Times New Roman"/>
          <w:sz w:val="20"/>
          <w:szCs w:val="20"/>
          <w:lang w:eastAsia="ru-RU"/>
        </w:rPr>
        <w:t>10) овладение логическими действиями сравнения, анализа, синтеза, обобщения, классификации по родовидовым признакам, установления ан</w:t>
      </w:r>
      <w:r w:rsidR="00C43EEF">
        <w:rPr>
          <w:rFonts w:ascii="Times New Roman" w:hAnsi="Times New Roman"/>
          <w:sz w:val="20"/>
          <w:szCs w:val="20"/>
          <w:lang w:eastAsia="ru-RU"/>
        </w:rPr>
        <w:t>алогий и причинно-следственных.</w:t>
      </w:r>
    </w:p>
    <w:p w:rsidR="00F2414E" w:rsidRPr="005437EA" w:rsidRDefault="00F2414E" w:rsidP="00C43EEF">
      <w:pPr>
        <w:spacing w:after="200" w:line="276" w:lineRule="auto"/>
        <w:ind w:left="397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437E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Предметные результаты освоения АООП НОО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соответствуют ФГОС НОО:</w:t>
      </w:r>
    </w:p>
    <w:p w:rsidR="00F2414E" w:rsidRPr="00C43EEF" w:rsidRDefault="00F2414E" w:rsidP="00F2414E">
      <w:pPr>
        <w:spacing w:after="200" w:line="276" w:lineRule="auto"/>
        <w:ind w:firstLine="567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sz w:val="20"/>
          <w:szCs w:val="20"/>
          <w:lang w:eastAsia="ru-RU"/>
        </w:rPr>
        <w:t>1) формирование первоначальных представлений о значении физической культуры для укрепления здоровья человека (физического, социального и психологического), о ее позитивном влиянии на развитие человека (физическое, интеллектуальное, эмоциональное, социальное), о физической культуре и здоровье как факторах успешной учебы и социализации;</w:t>
      </w:r>
    </w:p>
    <w:p w:rsidR="00F2414E" w:rsidRPr="00C43EEF" w:rsidRDefault="00F2414E" w:rsidP="00F2414E">
      <w:pPr>
        <w:spacing w:after="200" w:line="276" w:lineRule="auto"/>
        <w:ind w:firstLine="567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sz w:val="20"/>
          <w:szCs w:val="20"/>
          <w:lang w:eastAsia="ru-RU"/>
        </w:rPr>
        <w:t>2) овладение умениями организовывать здоровье сберегающую жизнедеятельность (режим дня, утренняя зарядка, оздоровительные мероприятия, подвижные игры и т.д.);</w:t>
      </w:r>
    </w:p>
    <w:p w:rsidR="00F2414E" w:rsidRPr="00C43EEF" w:rsidRDefault="00F2414E" w:rsidP="00F2414E">
      <w:pPr>
        <w:spacing w:after="200" w:line="276" w:lineRule="auto"/>
        <w:ind w:firstLine="567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sz w:val="20"/>
          <w:szCs w:val="20"/>
          <w:lang w:eastAsia="ru-RU"/>
        </w:rPr>
        <w:t>3) формирование навыка систематического наблюдения за своим физическим состоянием, величиной физических нагрузок, данных мониторинга здоровья (рост, масса тела и другие), показателей развития основных физических качеств (силы, быстроты, выносливости, координации, гибкости);</w:t>
      </w:r>
    </w:p>
    <w:p w:rsidR="00F2414E" w:rsidRPr="00C43EEF" w:rsidRDefault="00F2414E" w:rsidP="00F2414E">
      <w:pPr>
        <w:spacing w:after="200" w:line="276" w:lineRule="auto"/>
        <w:ind w:firstLine="567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sz w:val="20"/>
          <w:szCs w:val="20"/>
          <w:lang w:eastAsia="ru-RU"/>
        </w:rPr>
        <w:t>4) представления о собственном теле, о своих физических возможностях и ограничениях; умение устанавливать связь телесного самочувствия с физической нагрузкой (усталость и болевые ощущения в мышцах после физических упражнений); сформированность понятия о тренировке тела; овладение основными параметрами движений (объем, точность, сила, координация, пространственная организация) в соответствии с физическими возможностями; сформированность навыков полного смешанно диафрагмального дыхания с активизацией мышц брюшного пресса во время вдоха и выдоха в процессе выполнения физических упражнений;</w:t>
      </w:r>
    </w:p>
    <w:p w:rsidR="00F2414E" w:rsidRPr="00C43EEF" w:rsidRDefault="00F2414E" w:rsidP="00F2414E">
      <w:pPr>
        <w:spacing w:after="200" w:line="276" w:lineRule="auto"/>
        <w:ind w:firstLine="567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sz w:val="20"/>
          <w:szCs w:val="20"/>
          <w:lang w:eastAsia="ru-RU"/>
        </w:rPr>
        <w:t>5) ориентация в понятиях "режим дня" и "здоровый образ жизни"; знание о роли и значении режима дня в сохранении и укреплении здоровья; умение соблюдать правила личной гигиены; умение дозировать физическую нагрузку в соответствии с индивидуальными особенностями организма; овладение комплексами физических упражнений, рекомендованных по состоянию здоровья;</w:t>
      </w:r>
    </w:p>
    <w:p w:rsidR="00F11F6A" w:rsidRPr="00C67201" w:rsidRDefault="00F2414E" w:rsidP="00C67201">
      <w:pPr>
        <w:spacing w:after="200" w:line="276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3EEF">
        <w:rPr>
          <w:rFonts w:ascii="Times New Roman" w:eastAsia="Times New Roman" w:hAnsi="Times New Roman"/>
          <w:sz w:val="20"/>
          <w:szCs w:val="20"/>
          <w:lang w:eastAsia="ru-RU"/>
        </w:rPr>
        <w:t>6) интерес к определенным (доступным) видам физкультурно-спортивной деятельности: плавание, ходьба на лыжах, езда на велосипеде, спортивные игры, туризм и другие; овладение спортивными умениями, доступными по состоянию здоровья (плавание, ходьба на лыжах и пр.); умение радоваться достигнутым результатам, получать удовольствие от занятий физической культурой.</w:t>
      </w:r>
      <w:r w:rsidR="00F11F6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 w:type="page"/>
      </w:r>
    </w:p>
    <w:p w:rsidR="00E21EEE" w:rsidRDefault="00E21EEE" w:rsidP="009304BD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lastRenderedPageBreak/>
        <w:t>Содержание учебного предмета.</w:t>
      </w:r>
    </w:p>
    <w:p w:rsidR="00E21EEE" w:rsidRPr="00677614" w:rsidRDefault="00E21EEE" w:rsidP="00E21EE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1"/>
          <w:szCs w:val="21"/>
          <w:lang w:eastAsia="ru-RU"/>
        </w:rPr>
      </w:pPr>
      <w:r w:rsidRPr="00677614"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ru-RU"/>
        </w:rPr>
        <w:t>Знания о физической культуре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Что такое физическая культура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Физическая культура как систе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ма регулярных занятий физически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ми упражнениями, выполнение зака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ливающих процедур, использование естественных сил природы. Связь физической культуры с укреп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лением здоровья (физического, соци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ального и психологического) и влия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ние на развитие человека (физическое, интеллектуальное, эмоциональное, со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циальное). Роль и значение занятий физической культурой и поддержание хорошего здоровья для успешной учёбы и соци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ализации в обществе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Сердце и кровеносные сосуды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Работа </w:t>
      </w:r>
      <w:proofErr w:type="gram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сердечно-сосудистой</w:t>
      </w:r>
      <w:proofErr w:type="gram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системы во время движений и передвижений человека. Укрепление сердца с по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мощью занятий физическими упраж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нениями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Закаливание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Укрепление здоровья средствами за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каливания. Правила проведения зака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ливающих процедур.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Мозг и нервная система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Местонахождение головного и спин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ного мозга в организме человека. Цен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тральная нервная система. Зависи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мость деятельности всего организма от состояния нервной системы. Поло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жительные и отрицательные эмоции. Важная роль работы мозга и централь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ной нервной системы в физкультур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ной и спортивной деятельности. Рекомендации, как беречь нервную систему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Пища и питательные вещества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Вещества, которые человек получа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ет вместе с пищей, необходимые для роста и развития организма и для по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полнения затраченной энергии. Рекомендации по правильному усвое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нию пищи.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Тренировка ума и характера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Режим дня, его содержание и прави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 xml:space="preserve">ла планирования. Утренняя зарядка и её влияние на </w:t>
      </w:r>
      <w:proofErr w:type="gram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самочувствие</w:t>
      </w:r>
      <w:proofErr w:type="gram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и работо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способность человека. Физкультминутки (</w:t>
      </w:r>
      <w:proofErr w:type="spell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физкультпаузы</w:t>
      </w:r>
      <w:proofErr w:type="spell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), их значение для профилактики утом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ления в условиях учебной и трудовой деятельности. Физические упражнения и подвиж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ные игры на удлинённых переме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нах, их значение для активного отды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ха, укрепления здоровья, повышения умственной и физической работоспо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собности, выработки привычки к сис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тематическим занятиям физическими упражнениями.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Самоконтроль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Понятие о физическом состоянии как уровне физического развития, фи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зической готовности и самочувствия в процессе умственной, трудовой и игровой деятельности. Измерение ро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ста, массы тела, окружности грудной клетки, плеча и силы мышц. При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ёмы измерения пульса (частоты сер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дечных сокращений до, во время и после физических нагрузок). Тести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рование физических (двигательных) способностей (качеств): скоростных, координационных, силовых, вынос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ливости' гибкости. Выполнение ос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новных движений с различной ско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ростью, с предметами, из разных исходных положений (и. п.), на огра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ниченной площади опоры и с ограни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ченной пространственной ориентаци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ей.</w:t>
      </w:r>
    </w:p>
    <w:p w:rsidR="00E21EEE" w:rsidRPr="00C43EEF" w:rsidRDefault="00E21EEE" w:rsidP="00E21EE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Физическое совершенствование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Гимнастика с основами акробатики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Овладение знаниями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4 класс: с набивным мячом (1 кг), обручем, флажками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Освоение акробатических упражнений и развитие координационных способностей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Группировка; перекаты в группировке, лежа на животе и из упора стоя на коленях (1 класс)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Кувырок вперед; стойка на лопатках согнув ноги; из стойки на лопатках, согнув ноги, перекат вперед в упор присев; кувырок в сторону</w:t>
      </w:r>
      <w:proofErr w:type="gram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.</w:t>
      </w:r>
      <w:proofErr w:type="gramEnd"/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Освоение висов и упоров, развитие силовых и координационных способностей.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Упражнения в висе стоя и лежа; В висе спиной к гимнастической стенке поднимание и прямых вис на согнутых руках; </w:t>
      </w:r>
      <w:proofErr w:type="gram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подтягивание</w:t>
      </w:r>
      <w:proofErr w:type="gram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в висе лежа согнувшись, тоже из седа ноги врозь и в висе на канате; упражнения в упоре лежа и стоя на коленях и в упоре на коне, бревне, гимнастической скамейке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 xml:space="preserve">Освоение навыков лазанья и </w:t>
      </w:r>
      <w:proofErr w:type="spellStart"/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перелезания</w:t>
      </w:r>
      <w:proofErr w:type="spellEnd"/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, развитие координационных и силовых способностей, правильную осанку.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Лазанье по гимнастической стенке и канату; по наклонной скамейке в упоре присев и стоя на коленях; </w:t>
      </w:r>
      <w:proofErr w:type="gram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подтягивание</w:t>
      </w:r>
      <w:proofErr w:type="gram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лежа на животе по горизонтальной скамейке; </w:t>
      </w:r>
      <w:proofErr w:type="spell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перелезание</w:t>
      </w:r>
      <w:proofErr w:type="spell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через горку матов и гимнастическую скамейку. 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Лазанье по наклонной скамейке в упоре присев, в упоре стоя на коленях и лежа на животе, подтягиваясь руками; по гимнастической стенке с одновременным перехватом рук и перестановкой ног; </w:t>
      </w:r>
      <w:proofErr w:type="spell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перелезание</w:t>
      </w:r>
      <w:proofErr w:type="spell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через гимнастическое бревно (высота до 60 см); лазанье по канату (2 класс)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Освоение навыков в опорных прыжках, развитие координационных, скоростно-силовых способностей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proofErr w:type="spell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lastRenderedPageBreak/>
        <w:t>Перелезание</w:t>
      </w:r>
      <w:proofErr w:type="spell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через гимнастического коня.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Освоение навыков равновесия.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Стойка на носках, на одной ноге (на полу и гимнастической скамейке); ходьба по </w:t>
      </w:r>
      <w:proofErr w:type="spell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гимна</w:t>
      </w:r>
      <w:proofErr w:type="gram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с</w:t>
      </w:r>
      <w:proofErr w:type="spell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-</w:t>
      </w:r>
      <w:proofErr w:type="gram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тйческой</w:t>
      </w:r>
      <w:proofErr w:type="spell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скамейке; </w:t>
      </w:r>
      <w:proofErr w:type="spell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перешагива</w:t>
      </w:r>
      <w:proofErr w:type="spell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ние</w:t>
      </w:r>
      <w:proofErr w:type="spell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через мячи; повороты на 90º; ходьба по рейке гимнастической скамейки (1 класс)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Стойка на двух и одной ноге с закрытыми глазами; на бревне (высота 60 см) на одной и двух ногах; ходьба по рейке </w:t>
      </w:r>
      <w:proofErr w:type="spellStart"/>
      <w:proofErr w:type="gram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гимнас</w:t>
      </w:r>
      <w:proofErr w:type="spell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тической</w:t>
      </w:r>
      <w:proofErr w:type="spellEnd"/>
      <w:proofErr w:type="gram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скамейки и по бревну; перешагивание через набивные мячи и их переноска; повороты кругом стоя и при ходьбе на носках и на рейке гимнастической скамейки. (2 класс)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Освоение танцевальных упражнений и развитие координационных способностей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Шаг с прискоком; приставные шаги; шаг галопа в сторону</w:t>
      </w:r>
      <w:proofErr w:type="gram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.</w:t>
      </w:r>
      <w:proofErr w:type="gramEnd"/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III позиция ног, танцевальные шаги польки; сочетание танцевальных шагов с ходьбой</w:t>
      </w:r>
      <w:proofErr w:type="gram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.</w:t>
      </w:r>
      <w:proofErr w:type="gramEnd"/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Освоение строевых упражнений.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Основная стойка; построение в колонну по одному и в шеренгу в круг; перестроение по звеньям, по заранее установленным местам; размыкание на </w:t>
      </w:r>
      <w:proofErr w:type="spell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выт</w:t>
      </w:r>
      <w:proofErr w:type="gram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я</w:t>
      </w:r>
      <w:proofErr w:type="spell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-</w:t>
      </w:r>
      <w:proofErr w:type="gram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нутые</w:t>
      </w:r>
      <w:proofErr w:type="spell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в стороны руки; повороты Направо, Налево; команды «Шагом марш!», «Класс, стой!» 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proofErr w:type="gram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Размыкание и смыкание приставными шагами; перестроение из колонны по одному в колонну по два, из одной шеренги в две; передвижение в колонне по одному на указанные </w:t>
      </w:r>
      <w:proofErr w:type="spell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орентиры</w:t>
      </w:r>
      <w:proofErr w:type="spell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; команда «На два (четыре) шага разомкнись!».</w:t>
      </w:r>
      <w:proofErr w:type="gramEnd"/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Освоение общеразвивающих упражнений без предметов, развитие координационных способностей, силы и гибкости, а также правильной осанки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Основные положения и движения рук, ног, туловища, выполняемые на месте и в движении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Сочетание движений ног, туловища с </w:t>
      </w:r>
      <w:proofErr w:type="spell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одноименньтми</w:t>
      </w:r>
      <w:proofErr w:type="spell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и разноименными движениями рук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Комбинации (комплексы) общеразвивающих упражнений различной координационной сложности.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Освоение акробатических упражнений и развитие координационных способностей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Перекаты в группировке с последующей опорой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руками за головой; 2—3 кувырка вперед; стойка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на лопатках; мост из </w:t>
      </w:r>
      <w:proofErr w:type="gram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положения</w:t>
      </w:r>
      <w:proofErr w:type="gram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лежа на спине. Комбинация из освоенных элементов (3 класс)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Кувырок назад; кувырок вперед; кувырок назад и перекатом стойка на лопатках; мост с помощью и самостоятельно. Комбинация из освоенных элементов (4 класс)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Освоение висов и упоров, развитие силовых и координационных способностей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Вис </w:t>
      </w:r>
      <w:proofErr w:type="spell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завесом</w:t>
      </w:r>
      <w:proofErr w:type="spell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; вис на согнутых руках, согнув ноги; на гимнастической стенке </w:t>
      </w:r>
      <w:proofErr w:type="gram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вис</w:t>
      </w:r>
      <w:proofErr w:type="gram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прогнувшись, подтягивание в висе, поднимание ног в висе. Комбинации из освоенных элементов на гимнастической стенке, бревне, скамейке. 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 xml:space="preserve">Освоение навыков лазанья и </w:t>
      </w:r>
      <w:proofErr w:type="spellStart"/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перелезания</w:t>
      </w:r>
      <w:proofErr w:type="spellEnd"/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, развитие координационных и силовых способностей, правильной осанки.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Лазанье по канату в три приема; </w:t>
      </w:r>
      <w:proofErr w:type="spell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перелезание</w:t>
      </w:r>
      <w:proofErr w:type="spell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через препятствия (4 класс).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Освоение навыков в опорных прыжках, развитие координационных, скоростно-силовых способностей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Опорные прыжки на горку из гимнастических матов, коня, козла; вскок в </w:t>
      </w:r>
      <w:proofErr w:type="gram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упор</w:t>
      </w:r>
      <w:proofErr w:type="gram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стоя на коленях и соскок взмахом рук.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Освоение навыков равновесия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Ходьба приставными шагами; ходьба по бревну (высота до 1 м); повороты на носках и одной ноге; ходьба приставными шагами; приседание и переход в упор присев, </w:t>
      </w:r>
      <w:proofErr w:type="gram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упор</w:t>
      </w:r>
      <w:proofErr w:type="gram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стоя на колене, сед (3 класс)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Ходьба по бревну большими шагами и выпадами; ходьба на носках; повороты прыжком на 90º и 180º; опускание в упор, стоя на колене (правом, левом) (4 класс).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Освоение танцевальных упражнений и развитие координационных способностей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Шаги галопа в парах, польки; сочетание изученных танцевальных шагов; русский медленный шаг (3 класс).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I и II позиции ног; сочетание шагов галопа и польки в парах; элементы народных танцев (4 класс).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Освоение строевых упражнений.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Команды «Шире шаг!», «Чаще шаг!», «Реже!», «На первый-второй рассчитайсь!»; построение в две шеренги; перестроение из двух шеренг в два круга; передвижение по диагонали, </w:t>
      </w:r>
      <w:proofErr w:type="spell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противоходом</w:t>
      </w:r>
      <w:proofErr w:type="spell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, «змейкой» (3 класс).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Команды «Становись!», «Равняйсь!», «Смирно!», «Вольно!»; рапорт учителю; повороты кругом на месте; расчет по порядку; </w:t>
      </w:r>
      <w:proofErr w:type="spell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пе</w:t>
      </w:r>
      <w:proofErr w:type="spell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рестроение</w:t>
      </w:r>
      <w:proofErr w:type="spell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из одной шеренги</w:t>
      </w:r>
      <w:proofErr w:type="gram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В</w:t>
      </w:r>
      <w:proofErr w:type="gram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три уступами, из колонны по одному в колонну по три и четыре в движении с поворотом (4 класс)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Освоение общеразвивающих упражнений без предметов, развитие координационных способностей, силы и гибкости, а также правильной осанки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Основные положения и движения рук, ног, туловища, выполняемые на месте и в движении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Сочетание движений ног, туловища с </w:t>
      </w:r>
      <w:proofErr w:type="spell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одноименньтми</w:t>
      </w:r>
      <w:proofErr w:type="spell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и разноименными движениями рук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lastRenderedPageBreak/>
        <w:t>Комбинации (комплексы) общеразвивающих упражнений различной координационной сложности.</w:t>
      </w:r>
    </w:p>
    <w:p w:rsidR="00E21EEE" w:rsidRPr="00C43EEF" w:rsidRDefault="00E21EEE" w:rsidP="00E21EE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Лёгкая атлетика.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Овладение знаниями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proofErr w:type="gram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Понятия: эстафета, команды «старт», «финиш»; темп, длительность бега, влияние бега на состояние здоровья, элементарные сведения о правилах соревнований в беге, прыжках и метаниях, техника безопасности на занятиях.</w:t>
      </w:r>
      <w:proofErr w:type="gramEnd"/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Освоение навыков ходьбы и развитие координационных способностей.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proofErr w:type="gram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Обычная</w:t>
      </w:r>
      <w:proofErr w:type="gram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, на носках, на пятках, в </w:t>
      </w:r>
      <w:proofErr w:type="spell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полуприседе</w:t>
      </w:r>
      <w:proofErr w:type="spell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, с различным положением рук, под счет учителя, коротким, средним и длинным шагом, с изменением </w:t>
      </w:r>
      <w:proofErr w:type="spell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ддины</w:t>
      </w:r>
      <w:proofErr w:type="spell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и частоты шагов, с перешагиванием через скамейки, в различном темпе под звуковые сигналы. Сочетание различных видов ходьбы: с коллективным подсчетом, с высоким подниманием бедра, в приседе, с преодолением 3—4 препятствий по разметкам.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Освоение навыков бега, развитие скоростных и координационных способностей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Обучение тем же элементам техники ходьбы, как в 1-2 классах. Обычный бег с изменением длины и частоты шагов, с высоким подниманием бедра, приставными шагами правым, левым, боком вперед, с захлестыванием голени назад.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Совершенствование навыков бега и развитие выносливости.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Равномер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>ный, медленный, до 5—8 мин, кросс по слабопересечённой местности до 1 км.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Совершенствование бега, развитие координационных и скоростных спо</w:t>
      </w: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softHyphen/>
        <w:t>собностей.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Бег в коридорчике 30—40 см </w:t>
      </w:r>
      <w:proofErr w:type="gram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из</w:t>
      </w:r>
      <w:proofErr w:type="gram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различных и. - п.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с максимальной скоростью до 60 м, с изменением скорости, с прыжками через условные рвы под звуковые и световые сигналы Бег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с вращением вокруг своей оси на полусогнутых ногах, зигзагом, в парах «Круговая эстафета» (расстояние 15— 30 м), «Встречная эстафета» (расстояние 10—20 м) Бег с ускорением от 20 до 30м (в </w:t>
      </w:r>
      <w:r w:rsidRPr="00C43EEF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3 классе),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от 40 до 60м (в </w:t>
      </w:r>
      <w:r w:rsidRPr="00C43EEF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4 классе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). Бег с вращением вокруг своей оси на полусогнутых ногах, зигзагом, в парах.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Освоение навыков прыжков, разви</w:t>
      </w: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softHyphen/>
        <w:t>тие скоростно-силовых и коорди</w:t>
      </w: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softHyphen/>
        <w:t>национных способностей.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На одной и на двух ногах на месте, с пово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oftHyphen/>
        <w:t xml:space="preserve">ротом на 180°; по разметкам; в длину с места, стоя лицом, боком к месту приземления; в длину с разбега с зоны отталкивания 30—50 см; с высоты до 60 см; в высоту с прямого разбега, с хлопками в ладоши во время полета; многоразовые (до 10 прыжков); </w:t>
      </w:r>
      <w:proofErr w:type="gram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тройной</w:t>
      </w:r>
      <w:proofErr w:type="gram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и пятерной с места.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proofErr w:type="gram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Прыжки на заданную длину по ориентирам; на расстояние 60 - 110 см в полосу приземления шириной 30 см; чередование прыжков в длину с места в полную силу и вполсилы (на точность приземления); с высоты до 70 см с поворотом в воздухе на 90-120º и с точным приземлением в квадрат; в длину с разбега</w:t>
      </w:r>
      <w:proofErr w:type="gramEnd"/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(согнув ноги); в высоту с прямого и бокового разбега; </w:t>
      </w:r>
      <w:proofErr w:type="spell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многоскоки</w:t>
      </w:r>
      <w:proofErr w:type="spell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(тройной, пятерной, десятерной)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Закрепление навыков прыжков, раз</w:t>
      </w: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softHyphen/>
        <w:t>витие скоростно-силовых и коор</w:t>
      </w: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softHyphen/>
        <w:t>динационных способностей.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Эстафеты с прыжками на одной </w:t>
      </w:r>
      <w:proofErr w:type="spell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ное</w:t>
      </w:r>
      <w:proofErr w:type="spell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(до 10 прыжков). Игры с прыжками и </w:t>
      </w:r>
      <w:proofErr w:type="spell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осаливанием</w:t>
      </w:r>
      <w:proofErr w:type="spell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на площадке небольшого размера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Овладение навыками метания, раз</w:t>
      </w: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softHyphen/>
        <w:t>витие скоростно-силовых и коорди</w:t>
      </w:r>
      <w:r w:rsidRPr="00C43EEF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softHyphen/>
        <w:t>национных способностей.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Метание малого мяча с места на дальность, из положения стоя грудью в направлении метания</w:t>
      </w:r>
      <w:proofErr w:type="gram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,</w:t>
      </w:r>
      <w:proofErr w:type="gram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левая (правая) нога впереди </w:t>
      </w:r>
      <w:proofErr w:type="spell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надальность</w:t>
      </w:r>
      <w:proofErr w:type="spell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и заданное расстояние; в горизонтальную и вертикальную цель (1,5х15 м) с расстояния 4—5 м. Бросок набивного мяча (1 кг) из положения стоя грудью в направлении </w:t>
      </w:r>
      <w:proofErr w:type="spell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метаняя</w:t>
      </w:r>
      <w:proofErr w:type="spell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двумя руками от груди, из-за головы вперед-вверх; снизу вперед-вверх на дальность и заданное расстояние.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Подвижные и спортивные игры</w:t>
      </w: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Подвижные игры на основе баскетбола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Ловля и передача мяча двумя руками от груди на месте и в движении; в кругу; в квадрате; одной рукой от плеча на месте. Ведение мяча на месте с высоким отскоком, со средним отскоком, с низким </w:t>
      </w:r>
      <w:proofErr w:type="spell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отскоком</w:t>
      </w:r>
      <w:proofErr w:type="gramStart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.Б</w:t>
      </w:r>
      <w:proofErr w:type="gram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роски</w:t>
      </w:r>
      <w:proofErr w:type="spellEnd"/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мяча в кольцо двумя руками от груди.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Тактические действия в защите и нападении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Кроссовая подготовка</w:t>
      </w:r>
    </w:p>
    <w:p w:rsidR="00E21EEE" w:rsidRPr="00C43EEF" w:rsidRDefault="00E21EEE" w:rsidP="00E21E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43E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Равномерный бег до 10 минут. Чередование бега и ходьбы (бег 80м, ходьба – 100м)</w:t>
      </w:r>
    </w:p>
    <w:p w:rsidR="00B34F54" w:rsidRPr="00E258A4" w:rsidRDefault="00B34F54" w:rsidP="00C43EEF">
      <w:pPr>
        <w:spacing w:after="200" w:line="276" w:lineRule="auto"/>
        <w:rPr>
          <w:rFonts w:ascii="Times New Roman" w:eastAsia="Times New Roman" w:hAnsi="Times New Roman"/>
          <w:lang w:eastAsia="ru-RU"/>
        </w:rPr>
        <w:sectPr w:rsidR="00B34F54" w:rsidRPr="00E258A4" w:rsidSect="00E258A4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W w:w="15283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12"/>
        <w:gridCol w:w="6082"/>
        <w:gridCol w:w="1134"/>
        <w:gridCol w:w="7655"/>
      </w:tblGrid>
      <w:tr w:rsidR="00666E9C" w:rsidRPr="00677614" w:rsidTr="00666E9C">
        <w:trPr>
          <w:trHeight w:val="915"/>
        </w:trPr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lastRenderedPageBreak/>
              <w:t xml:space="preserve">№ </w:t>
            </w:r>
            <w:proofErr w:type="gramStart"/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Наименование разделов, тем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Кол-во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часов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Основные виды деятельности учащихся</w:t>
            </w:r>
          </w:p>
        </w:tc>
      </w:tr>
      <w:tr w:rsidR="00666E9C" w:rsidRPr="00677614" w:rsidTr="00666E9C">
        <w:tc>
          <w:tcPr>
            <w:tcW w:w="4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0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  <w:t>Основы знаний</w:t>
            </w: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В процессе урока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Раскрывают понятие «физическая культура» и ана</w:t>
            </w: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softHyphen/>
              <w:t>лизируют положительное влияние её компонентов (регулярные занятия физическими упражнениями, закаливающие процедуры, личная гигиена) на укреп</w:t>
            </w: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softHyphen/>
              <w:t>ление здоровья и развитие человека.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Определяют признаки положительного влияния за</w:t>
            </w: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softHyphen/>
              <w:t>нятий физкультурой на успехи в учёбе.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Устанавливают связь между развитием физических качеств и работой сердца и кровеносных сосудов. Объясняют важность занятий физическими упражне</w:t>
            </w: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softHyphen/>
              <w:t>ниями, катания на коньках, велосипеде, лыжах, пла</w:t>
            </w: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softHyphen/>
              <w:t>вания, бега для укрепления сердца.</w:t>
            </w:r>
          </w:p>
        </w:tc>
      </w:tr>
      <w:tr w:rsidR="00666E9C" w:rsidRPr="00677614" w:rsidTr="00666E9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0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Получают представление о работе мозга и нервной системы. Дают ответы на вопросы к рисункам. Анализируют ответы своих сверстников. Обосновывают важность рекомендаций, как беречь нервную систему</w:t>
            </w:r>
          </w:p>
        </w:tc>
      </w:tr>
      <w:tr w:rsidR="00666E9C" w:rsidRPr="00677614" w:rsidTr="00666E9C"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Узнают, какие вещества, необходимые для роста ор</w:t>
            </w: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softHyphen/>
              <w:t>ганизма и для пополнения затраченной энергии, по</w:t>
            </w: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softHyphen/>
              <w:t>лучает человек с пищей. Дают ответы на вопросы к рисункам. Анализируют ответы своих сверстников. Обосновывают важность рекомендаций правильного употребления пищи. Дают оценку своим привычкам, связанным с при</w:t>
            </w: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softHyphen/>
              <w:t>ёмом пищи, с помощью тестового задания «Проверь себя»</w:t>
            </w:r>
          </w:p>
        </w:tc>
      </w:tr>
      <w:tr w:rsidR="00666E9C" w:rsidRPr="00677614" w:rsidTr="00666E9C"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Учатся правильно распределять время и соблюдать режим дня.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Определяют назначение утренней зарядки, физкульт</w:t>
            </w: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softHyphen/>
              <w:t>минуток, их роль и значение в организации здоровье-сберегающей жизнедеятельности. Дают ответы на вопросы к рисункам. Анализируют ответы своих сверстников.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Дают оценку своим привычкам, связанным с режимом дня, с помощью тестового задания «Проверь себя».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Учатся правильно оценивать своё самочувствие и контролируют, как их организмы справляются с фи</w:t>
            </w: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softHyphen/>
              <w:t>зическими нагрузками. Определяют основные показатели физического раз</w:t>
            </w: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softHyphen/>
              <w:t>вития и физических способностей и выявляют их прирост в течение учебного года. Характеризуют величину нагрузки по показателям частоты сердечных сокращений. Оформляют дневник самоконтроля по основным разделам физкультурно-оздоровительной деятельно</w:t>
            </w: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softHyphen/>
              <w:t>сти и уровню физического состояния.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Выполняют контрольные упражнения (отжимание, прыжки в длину и в высоту с места, подбрасывание теннисного мяча, наклоны). Результаты контрольных упражнений записывают в дневник самоконтроля.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Дают оценку своим навыкам самоконтроля с по</w:t>
            </w: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softHyphen/>
              <w:t>мощью тестового задания «Проверь себя»</w:t>
            </w:r>
          </w:p>
        </w:tc>
      </w:tr>
      <w:tr w:rsidR="00666E9C" w:rsidRPr="00677614" w:rsidTr="00666E9C"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  <w:t>Подвижные игры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i/>
                <w:iCs/>
                <w:color w:val="000000"/>
                <w:sz w:val="21"/>
                <w:szCs w:val="21"/>
                <w:lang w:eastAsia="ru-RU"/>
              </w:rPr>
              <w:t>Овладение знаниями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i/>
                <w:iCs/>
                <w:color w:val="000000"/>
                <w:sz w:val="21"/>
                <w:szCs w:val="21"/>
                <w:lang w:eastAsia="ru-RU"/>
              </w:rPr>
              <w:t xml:space="preserve">Закрепление и совершенствование навыков бега, развитие </w:t>
            </w:r>
            <w:proofErr w:type="spellStart"/>
            <w:r w:rsidRPr="00677614">
              <w:rPr>
                <w:rFonts w:ascii="Times New Roman" w:eastAsia="Times New Roman" w:hAnsi="Times New Roman"/>
                <w:i/>
                <w:iCs/>
                <w:color w:val="000000"/>
                <w:sz w:val="21"/>
                <w:szCs w:val="21"/>
                <w:lang w:eastAsia="ru-RU"/>
              </w:rPr>
              <w:t>скорос</w:t>
            </w:r>
            <w:proofErr w:type="gramStart"/>
            <w:r w:rsidRPr="00677614">
              <w:rPr>
                <w:rFonts w:ascii="Times New Roman" w:eastAsia="Times New Roman" w:hAnsi="Times New Roman"/>
                <w:i/>
                <w:iCs/>
                <w:color w:val="000000"/>
                <w:sz w:val="21"/>
                <w:szCs w:val="21"/>
                <w:lang w:eastAsia="ru-RU"/>
              </w:rPr>
              <w:t>т</w:t>
            </w:r>
            <w:proofErr w:type="spellEnd"/>
            <w:r w:rsidRPr="00677614">
              <w:rPr>
                <w:rFonts w:ascii="Times New Roman" w:eastAsia="Times New Roman" w:hAnsi="Times New Roman"/>
                <w:i/>
                <w:iCs/>
                <w:color w:val="000000"/>
                <w:sz w:val="21"/>
                <w:szCs w:val="21"/>
                <w:lang w:eastAsia="ru-RU"/>
              </w:rPr>
              <w:t>-</w:t>
            </w:r>
            <w:proofErr w:type="gramEnd"/>
            <w:r w:rsidRPr="00677614">
              <w:rPr>
                <w:rFonts w:ascii="Times New Roman" w:eastAsia="Times New Roman" w:hAnsi="Times New Roman"/>
                <w:i/>
                <w:i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7614">
              <w:rPr>
                <w:rFonts w:ascii="Times New Roman" w:eastAsia="Times New Roman" w:hAnsi="Times New Roman"/>
                <w:i/>
                <w:iCs/>
                <w:color w:val="000000"/>
                <w:sz w:val="21"/>
                <w:szCs w:val="21"/>
                <w:lang w:eastAsia="ru-RU"/>
              </w:rPr>
              <w:t>ных</w:t>
            </w:r>
            <w:proofErr w:type="spellEnd"/>
            <w:r w:rsidRPr="00677614">
              <w:rPr>
                <w:rFonts w:ascii="Times New Roman" w:eastAsia="Times New Roman" w:hAnsi="Times New Roman"/>
                <w:i/>
                <w:iCs/>
                <w:color w:val="000000"/>
                <w:sz w:val="21"/>
                <w:szCs w:val="21"/>
                <w:lang w:eastAsia="ru-RU"/>
              </w:rPr>
              <w:t xml:space="preserve"> способностей, способности к ориентированию в </w:t>
            </w:r>
            <w:r w:rsidRPr="00677614">
              <w:rPr>
                <w:rFonts w:ascii="Times New Roman" w:eastAsia="Times New Roman" w:hAnsi="Times New Roman"/>
                <w:i/>
                <w:iCs/>
                <w:color w:val="000000"/>
                <w:sz w:val="21"/>
                <w:szCs w:val="21"/>
                <w:lang w:eastAsia="ru-RU"/>
              </w:rPr>
              <w:lastRenderedPageBreak/>
              <w:t>пространстве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i/>
                <w:iCs/>
                <w:color w:val="000000"/>
                <w:sz w:val="21"/>
                <w:szCs w:val="21"/>
                <w:lang w:eastAsia="ru-RU"/>
              </w:rPr>
              <w:t xml:space="preserve">Закрепление и совершенствование метаний на </w:t>
            </w:r>
            <w:proofErr w:type="gramStart"/>
            <w:r w:rsidRPr="00677614">
              <w:rPr>
                <w:rFonts w:ascii="Times New Roman" w:eastAsia="Times New Roman" w:hAnsi="Times New Roman"/>
                <w:i/>
                <w:iCs/>
                <w:color w:val="000000"/>
                <w:sz w:val="21"/>
                <w:szCs w:val="21"/>
                <w:lang w:eastAsia="ru-RU"/>
              </w:rPr>
              <w:t>дальность</w:t>
            </w:r>
            <w:proofErr w:type="gramEnd"/>
            <w:r w:rsidRPr="00677614">
              <w:rPr>
                <w:rFonts w:ascii="Times New Roman" w:eastAsia="Times New Roman" w:hAnsi="Times New Roman"/>
                <w:i/>
                <w:iCs/>
                <w:color w:val="000000"/>
                <w:sz w:val="21"/>
                <w:szCs w:val="21"/>
                <w:lang w:eastAsia="ru-RU"/>
              </w:rPr>
              <w:t xml:space="preserve"> и точность, развитие способностей к дифференцированию параметров движений, скоростно-силовых способностей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i/>
                <w:iCs/>
                <w:color w:val="000000"/>
                <w:sz w:val="21"/>
                <w:szCs w:val="21"/>
                <w:lang w:eastAsia="ru-RU"/>
              </w:rPr>
              <w:t>Овладение элементарными умениями в ловле, бросках, передачах и ведении мяча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42ч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Руководствуются правилами игр, соблюдают правила безопасности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Организовывают и проводят совместно со сверстниками подвижные игры, осуществляют судейство.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 xml:space="preserve">Описывают технику игровых действий и приёмов. Осваивают их самостоятельно, </w:t>
            </w: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lastRenderedPageBreak/>
              <w:t>выявляют и устраняют типичные ошибки.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Взаимодействуют со сверстниками в процессе совместной игровой деятельности.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 xml:space="preserve">Используют действия данных </w:t>
            </w:r>
            <w:proofErr w:type="gramStart"/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подвижный</w:t>
            </w:r>
            <w:proofErr w:type="gramEnd"/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 xml:space="preserve"> игр для развития координационных и кондиционных способностей.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Используют подвижные игры для активного отдыха.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Включают упражнения с мячом в различные формы занятий по физической культуре</w:t>
            </w:r>
          </w:p>
        </w:tc>
      </w:tr>
      <w:tr w:rsidR="00666E9C" w:rsidRPr="00677614" w:rsidTr="00666E9C">
        <w:trPr>
          <w:trHeight w:val="3034"/>
        </w:trPr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  <w:t>3.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  <w:t>Гимнастика с элементами акробатики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i/>
                <w:iCs/>
                <w:color w:val="000000"/>
                <w:sz w:val="21"/>
                <w:szCs w:val="21"/>
                <w:lang w:eastAsia="ru-RU"/>
              </w:rPr>
              <w:t>Овладение знаниями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i/>
                <w:iCs/>
                <w:color w:val="000000"/>
                <w:sz w:val="21"/>
                <w:szCs w:val="21"/>
                <w:lang w:eastAsia="ru-RU"/>
              </w:rPr>
              <w:t xml:space="preserve">Освоение общеразвивающих упражнений с предметами, развитие координационных, </w:t>
            </w:r>
            <w:proofErr w:type="gramStart"/>
            <w:r w:rsidRPr="00677614">
              <w:rPr>
                <w:rFonts w:ascii="Times New Roman" w:eastAsia="Times New Roman" w:hAnsi="Times New Roman"/>
                <w:i/>
                <w:iCs/>
                <w:color w:val="000000"/>
                <w:sz w:val="21"/>
                <w:szCs w:val="21"/>
                <w:lang w:eastAsia="ru-RU"/>
              </w:rPr>
              <w:t xml:space="preserve">си </w:t>
            </w:r>
            <w:proofErr w:type="spellStart"/>
            <w:r w:rsidRPr="00677614">
              <w:rPr>
                <w:rFonts w:ascii="Times New Roman" w:eastAsia="Times New Roman" w:hAnsi="Times New Roman"/>
                <w:i/>
                <w:iCs/>
                <w:color w:val="000000"/>
                <w:sz w:val="21"/>
                <w:szCs w:val="21"/>
                <w:lang w:eastAsia="ru-RU"/>
              </w:rPr>
              <w:t>ловых</w:t>
            </w:r>
            <w:proofErr w:type="spellEnd"/>
            <w:proofErr w:type="gramEnd"/>
            <w:r w:rsidRPr="00677614">
              <w:rPr>
                <w:rFonts w:ascii="Times New Roman" w:eastAsia="Times New Roman" w:hAnsi="Times New Roman"/>
                <w:i/>
                <w:iCs/>
                <w:color w:val="000000"/>
                <w:sz w:val="21"/>
                <w:szCs w:val="21"/>
                <w:lang w:eastAsia="ru-RU"/>
              </w:rPr>
              <w:t xml:space="preserve"> способностей и гибкости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i/>
                <w:iCs/>
                <w:color w:val="000000"/>
                <w:sz w:val="21"/>
                <w:szCs w:val="21"/>
                <w:lang w:eastAsia="ru-RU"/>
              </w:rPr>
              <w:t>Освоение акробатических упражнений и развитие координационных способностей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i/>
                <w:iCs/>
                <w:color w:val="000000"/>
                <w:sz w:val="21"/>
                <w:szCs w:val="21"/>
                <w:lang w:eastAsia="ru-RU"/>
              </w:rPr>
              <w:t>Освоение висов и упоров, развитие силовых и координационных способностей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i/>
                <w:iCs/>
                <w:color w:val="000000"/>
                <w:sz w:val="21"/>
                <w:szCs w:val="21"/>
                <w:lang w:eastAsia="ru-RU"/>
              </w:rPr>
              <w:t xml:space="preserve">Освоение навыков лазанья и </w:t>
            </w:r>
            <w:proofErr w:type="spellStart"/>
            <w:r w:rsidRPr="00677614">
              <w:rPr>
                <w:rFonts w:ascii="Times New Roman" w:eastAsia="Times New Roman" w:hAnsi="Times New Roman"/>
                <w:i/>
                <w:iCs/>
                <w:color w:val="000000"/>
                <w:sz w:val="21"/>
                <w:szCs w:val="21"/>
                <w:lang w:eastAsia="ru-RU"/>
              </w:rPr>
              <w:t>перелезания</w:t>
            </w:r>
            <w:proofErr w:type="spellEnd"/>
            <w:r w:rsidRPr="00677614">
              <w:rPr>
                <w:rFonts w:ascii="Times New Roman" w:eastAsia="Times New Roman" w:hAnsi="Times New Roman"/>
                <w:i/>
                <w:iCs/>
                <w:color w:val="000000"/>
                <w:sz w:val="21"/>
                <w:szCs w:val="21"/>
                <w:lang w:eastAsia="ru-RU"/>
              </w:rPr>
              <w:t>, развитие координационных и силовых способностей, правильную осанку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i/>
                <w:iCs/>
                <w:color w:val="000000"/>
                <w:sz w:val="21"/>
                <w:szCs w:val="21"/>
                <w:lang w:eastAsia="ru-RU"/>
              </w:rPr>
              <w:t>Освоение навыков в опорных прыжках, развитие координационных, скоростно-силовых способностей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i/>
                <w:iCs/>
                <w:color w:val="000000"/>
                <w:sz w:val="21"/>
                <w:szCs w:val="21"/>
                <w:lang w:eastAsia="ru-RU"/>
              </w:rPr>
              <w:t>Освоение навыков равновесия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i/>
                <w:iCs/>
                <w:color w:val="000000"/>
                <w:sz w:val="21"/>
                <w:szCs w:val="21"/>
                <w:lang w:eastAsia="ru-RU"/>
              </w:rPr>
              <w:t>Освоение танцевальных упражнений и развитие координационных способностей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i/>
                <w:iCs/>
                <w:color w:val="000000"/>
                <w:sz w:val="21"/>
                <w:szCs w:val="21"/>
                <w:lang w:eastAsia="ru-RU"/>
              </w:rPr>
              <w:t>Освоение строевых упражнений.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i/>
                <w:iCs/>
                <w:color w:val="000000"/>
                <w:sz w:val="21"/>
                <w:szCs w:val="21"/>
                <w:lang w:eastAsia="ru-RU"/>
              </w:rPr>
              <w:t>Освоение общеразвивающих упражнений без предметов, развитие координационных способностей, силы и гибкости, а также правильной осанки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  <w:t>18 ч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Объясняют названия и назначение гимнастических снарядов, руководствуются правилами соблюдения безопасности.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Осваивают комплексы упражнений утренней зарядки и лечебной гимнастики.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Описывают состав и содержание общеразвивающих упражнений с предметами и составляют комбинации из числа разученных упражнений.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Описывают технику акробатических упражнений и составляют акробатические комбинации из числа разученных упражнений.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Описывают технику гимнастических упражнений, предупреждая появление ошибок и соблюдая правила безопасности.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Оказывают помощь сверстникам в освоении новых гимнастических упражнений</w:t>
            </w:r>
            <w:proofErr w:type="gramStart"/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а</w:t>
            </w:r>
            <w:proofErr w:type="gramEnd"/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нализируют их технику.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Предупреждают появление ошибок и соблюдают правила безопасности.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 xml:space="preserve">Описывают технику упражнений в лазанье и </w:t>
            </w:r>
            <w:proofErr w:type="spellStart"/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перелезании</w:t>
            </w:r>
            <w:proofErr w:type="spellEnd"/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, составляют комбинации из числа разученных упражнений.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 xml:space="preserve">Оказывают помощь сверстникам в освоении упражнений в лазанье и </w:t>
            </w:r>
            <w:proofErr w:type="spellStart"/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перелезании</w:t>
            </w:r>
            <w:proofErr w:type="spellEnd"/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, анализируют их технику, выявляют ошибки и помогают в их исправлении.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Описывают технику опорных прыжков и осваивают её.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Оказывают помощь сверстникам при освоении ими новых упражнений в опорных прыжках, анализируют их технику выполнения.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Описывают технику упражнений на гимнастической скамейке и гимнастическом бревне, составляют комбинации из числа разученных упражнений.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Описывают технику танцевальных упражнений и составляют комбинации из их числа</w:t>
            </w:r>
            <w:proofErr w:type="gramStart"/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 xml:space="preserve"> .</w:t>
            </w:r>
            <w:proofErr w:type="gramEnd"/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Осваивают технику танцевальных упражнений, предупреждая появление ошибок и соблюдая правила безопасности.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Оказывают помощь сверстникам в освоении новых танцевальных упражнений.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Различают строевые команды.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Точно выполняют строевые приёмы.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Описывают состав и содержание общеразвивающих упражнений без предметов и составляют комбинации из числа разученных упражнений.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Предупреждают появление ошибок и соблюдают правила безопасности.</w:t>
            </w:r>
          </w:p>
        </w:tc>
      </w:tr>
      <w:tr w:rsidR="00666E9C" w:rsidRPr="00677614" w:rsidTr="00666E9C">
        <w:trPr>
          <w:trHeight w:val="1905"/>
        </w:trPr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4.</w:t>
            </w:r>
          </w:p>
        </w:tc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  <w:t>Легкоатлетические упражнения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i/>
                <w:iCs/>
                <w:color w:val="000000"/>
                <w:sz w:val="21"/>
                <w:szCs w:val="21"/>
                <w:lang w:eastAsia="ru-RU"/>
              </w:rPr>
              <w:t>Овладение знаниями.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i/>
                <w:iCs/>
                <w:color w:val="000000"/>
                <w:sz w:val="21"/>
                <w:szCs w:val="21"/>
                <w:lang w:eastAsia="ru-RU"/>
              </w:rPr>
              <w:t>Освоение навыков ходьбы, бега, прыжков и метаний. Разви</w:t>
            </w:r>
            <w:r w:rsidRPr="00677614">
              <w:rPr>
                <w:rFonts w:ascii="Times New Roman" w:eastAsia="Times New Roman" w:hAnsi="Times New Roman"/>
                <w:i/>
                <w:iCs/>
                <w:color w:val="000000"/>
                <w:sz w:val="21"/>
                <w:szCs w:val="21"/>
                <w:lang w:eastAsia="ru-RU"/>
              </w:rPr>
              <w:softHyphen/>
              <w:t>тие скоростных координационных способностей.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  <w:t>21ч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Усваивают основные понятия и термины в беге, прыжках и метаниях и объясняют их назначение.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Описывают технику выполнения ходьбы, осваивают её самостоятельно, выявляют и устраняют характер</w:t>
            </w: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softHyphen/>
              <w:t>ные ошибки в процессе освоения. Демонстрируют вариативное выполнение упражне</w:t>
            </w: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softHyphen/>
              <w:t>ний в ходьбе. Применяют вариативные упражнения в ходьбе для развития координационных способностей. Выбирают индивидуальный темп ходьбы, контроли</w:t>
            </w: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softHyphen/>
              <w:t>руют его по частоте сердечных сокращений.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Описывают технику выполнения беговых упраж</w:t>
            </w: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softHyphen/>
              <w:t>нений, прыжков и метаний. Осваивают её самостоятельно, выявляют и устраняют характерные ошибки в процессе освоения.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Демонстрируют вариативное выполнение упражнений.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Взаимодействуют со сверстниками в процессе освое</w:t>
            </w: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softHyphen/>
              <w:t>ния беговых и прыжковых упражнений, при этом со</w:t>
            </w: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softHyphen/>
              <w:t>блюдают правила безопасности.</w:t>
            </w:r>
          </w:p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Составляют комбинации из числа разученных упраж</w:t>
            </w: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softHyphen/>
              <w:t>нений и выполняют их.</w:t>
            </w:r>
          </w:p>
        </w:tc>
      </w:tr>
      <w:tr w:rsidR="00666E9C" w:rsidRPr="00677614" w:rsidTr="00666E9C">
        <w:trPr>
          <w:trHeight w:val="817"/>
        </w:trPr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  <w:t>Кроссовая подготовка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6E9C" w:rsidRPr="00677614" w:rsidRDefault="00666E9C" w:rsidP="00992D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677614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  <w:t>21ч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6E9C" w:rsidRPr="005752AD" w:rsidRDefault="00666E9C" w:rsidP="00992D9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5752AD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Бегают в равномерном темпе до 10мину; по слабопересечённой местности до 1км.</w:t>
            </w:r>
          </w:p>
          <w:p w:rsidR="00666E9C" w:rsidRPr="00666E9C" w:rsidRDefault="00666E9C" w:rsidP="00666E9C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752AD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Выбирают индивидуальный темп ходьбы, контроли</w:t>
            </w:r>
            <w:r w:rsidRPr="005752AD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softHyphen/>
              <w:t>руют его по частоте сердечных сокращений</w:t>
            </w:r>
            <w:r w:rsidRPr="0067761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</w:tc>
      </w:tr>
    </w:tbl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p w:rsidR="00A841EB" w:rsidRPr="00992D9F" w:rsidRDefault="00A841EB" w:rsidP="00D433A1">
      <w:pPr>
        <w:jc w:val="both"/>
        <w:rPr>
          <w:rFonts w:ascii="Times New Roman" w:hAnsi="Times New Roman"/>
          <w:b/>
          <w:sz w:val="24"/>
          <w:szCs w:val="24"/>
        </w:rPr>
      </w:pPr>
    </w:p>
    <w:sectPr w:rsidR="00A841EB" w:rsidRPr="00992D9F" w:rsidSect="0075072F">
      <w:pgSz w:w="16838" w:h="11906" w:orient="landscape"/>
      <w:pgMar w:top="426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F5E41"/>
    <w:multiLevelType w:val="hybridMultilevel"/>
    <w:tmpl w:val="529813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4E53AB6"/>
    <w:multiLevelType w:val="hybridMultilevel"/>
    <w:tmpl w:val="27D09D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CD40FB"/>
    <w:multiLevelType w:val="hybridMultilevel"/>
    <w:tmpl w:val="52226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E80CE4"/>
    <w:multiLevelType w:val="hybridMultilevel"/>
    <w:tmpl w:val="20B6278E"/>
    <w:lvl w:ilvl="0" w:tplc="B1F826C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19067A"/>
    <w:multiLevelType w:val="hybridMultilevel"/>
    <w:tmpl w:val="7206A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8D7052"/>
    <w:multiLevelType w:val="hybridMultilevel"/>
    <w:tmpl w:val="6EA4FC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3D0A3A"/>
    <w:multiLevelType w:val="hybridMultilevel"/>
    <w:tmpl w:val="325C5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6B8"/>
    <w:rsid w:val="000D1E0F"/>
    <w:rsid w:val="00110BFE"/>
    <w:rsid w:val="001857C5"/>
    <w:rsid w:val="001B45A0"/>
    <w:rsid w:val="001C06FA"/>
    <w:rsid w:val="00204386"/>
    <w:rsid w:val="00205727"/>
    <w:rsid w:val="00260027"/>
    <w:rsid w:val="00266E8F"/>
    <w:rsid w:val="003876B8"/>
    <w:rsid w:val="003C6021"/>
    <w:rsid w:val="003D7ABE"/>
    <w:rsid w:val="00466B9E"/>
    <w:rsid w:val="004F4886"/>
    <w:rsid w:val="00510062"/>
    <w:rsid w:val="00561A5D"/>
    <w:rsid w:val="00586C3B"/>
    <w:rsid w:val="00666E9C"/>
    <w:rsid w:val="006B694E"/>
    <w:rsid w:val="006C60F6"/>
    <w:rsid w:val="006D16A1"/>
    <w:rsid w:val="006D26CD"/>
    <w:rsid w:val="006F5DC9"/>
    <w:rsid w:val="00712301"/>
    <w:rsid w:val="0075072F"/>
    <w:rsid w:val="0078268E"/>
    <w:rsid w:val="007C30B6"/>
    <w:rsid w:val="007E263B"/>
    <w:rsid w:val="00854B50"/>
    <w:rsid w:val="00922E12"/>
    <w:rsid w:val="009304BD"/>
    <w:rsid w:val="00931990"/>
    <w:rsid w:val="0095169F"/>
    <w:rsid w:val="009536C8"/>
    <w:rsid w:val="00992D9F"/>
    <w:rsid w:val="00994379"/>
    <w:rsid w:val="00A3037C"/>
    <w:rsid w:val="00A41FBC"/>
    <w:rsid w:val="00A56AD6"/>
    <w:rsid w:val="00A841EB"/>
    <w:rsid w:val="00AC0FEB"/>
    <w:rsid w:val="00AC7560"/>
    <w:rsid w:val="00AE7BD6"/>
    <w:rsid w:val="00B0392C"/>
    <w:rsid w:val="00B34F54"/>
    <w:rsid w:val="00B8597A"/>
    <w:rsid w:val="00C15187"/>
    <w:rsid w:val="00C329BD"/>
    <w:rsid w:val="00C4167C"/>
    <w:rsid w:val="00C43EEF"/>
    <w:rsid w:val="00C67201"/>
    <w:rsid w:val="00C90A3F"/>
    <w:rsid w:val="00C925D7"/>
    <w:rsid w:val="00CC0D89"/>
    <w:rsid w:val="00CC2E6A"/>
    <w:rsid w:val="00D433A1"/>
    <w:rsid w:val="00D86CDF"/>
    <w:rsid w:val="00E21EEE"/>
    <w:rsid w:val="00E258A4"/>
    <w:rsid w:val="00E32AC4"/>
    <w:rsid w:val="00EA7825"/>
    <w:rsid w:val="00EC29BF"/>
    <w:rsid w:val="00F11F6A"/>
    <w:rsid w:val="00F24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C3B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6C3B"/>
    <w:pPr>
      <w:ind w:left="720"/>
      <w:contextualSpacing/>
    </w:pPr>
  </w:style>
  <w:style w:type="table" w:customStyle="1" w:styleId="4">
    <w:name w:val="Сетка таблицы4"/>
    <w:basedOn w:val="a1"/>
    <w:next w:val="a4"/>
    <w:uiPriority w:val="59"/>
    <w:rsid w:val="0093199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59"/>
    <w:rsid w:val="009319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9304B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4"/>
    <w:uiPriority w:val="59"/>
    <w:rsid w:val="00D433A1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0">
    <w:name w:val="c0"/>
    <w:basedOn w:val="a0"/>
    <w:rsid w:val="00510062"/>
  </w:style>
  <w:style w:type="character" w:customStyle="1" w:styleId="c2">
    <w:name w:val="c2"/>
    <w:basedOn w:val="a0"/>
    <w:rsid w:val="006F5DC9"/>
  </w:style>
  <w:style w:type="paragraph" w:customStyle="1" w:styleId="Default">
    <w:name w:val="Default"/>
    <w:rsid w:val="006F5D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3">
    <w:name w:val="Сетка таблицы3"/>
    <w:basedOn w:val="a1"/>
    <w:next w:val="a4"/>
    <w:uiPriority w:val="59"/>
    <w:rsid w:val="006B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59"/>
    <w:rsid w:val="006B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4"/>
    <w:uiPriority w:val="59"/>
    <w:rsid w:val="006B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4"/>
    <w:uiPriority w:val="59"/>
    <w:rsid w:val="006B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4"/>
    <w:uiPriority w:val="59"/>
    <w:rsid w:val="006B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4"/>
    <w:uiPriority w:val="59"/>
    <w:rsid w:val="006D16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53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36C8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A41FB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8">
    <w:name w:val="ТАБЛИЦА"/>
    <w:next w:val="a"/>
    <w:autoRedefine/>
    <w:rsid w:val="00205727"/>
    <w:pPr>
      <w:spacing w:after="0" w:line="360" w:lineRule="auto"/>
    </w:pPr>
    <w:rPr>
      <w:rFonts w:ascii="Times New Roman" w:eastAsia="Calibri" w:hAnsi="Times New Roman" w:cs="Times New Roman"/>
      <w:color w:val="000000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2057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C3B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6C3B"/>
    <w:pPr>
      <w:ind w:left="720"/>
      <w:contextualSpacing/>
    </w:pPr>
  </w:style>
  <w:style w:type="table" w:customStyle="1" w:styleId="4">
    <w:name w:val="Сетка таблицы4"/>
    <w:basedOn w:val="a1"/>
    <w:next w:val="a4"/>
    <w:uiPriority w:val="59"/>
    <w:rsid w:val="0093199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59"/>
    <w:rsid w:val="009319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9304B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4"/>
    <w:uiPriority w:val="59"/>
    <w:rsid w:val="00D433A1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0">
    <w:name w:val="c0"/>
    <w:basedOn w:val="a0"/>
    <w:rsid w:val="00510062"/>
  </w:style>
  <w:style w:type="character" w:customStyle="1" w:styleId="c2">
    <w:name w:val="c2"/>
    <w:basedOn w:val="a0"/>
    <w:rsid w:val="006F5DC9"/>
  </w:style>
  <w:style w:type="paragraph" w:customStyle="1" w:styleId="Default">
    <w:name w:val="Default"/>
    <w:rsid w:val="006F5D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3">
    <w:name w:val="Сетка таблицы3"/>
    <w:basedOn w:val="a1"/>
    <w:next w:val="a4"/>
    <w:uiPriority w:val="59"/>
    <w:rsid w:val="006B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59"/>
    <w:rsid w:val="006B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4"/>
    <w:uiPriority w:val="59"/>
    <w:rsid w:val="006B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4"/>
    <w:uiPriority w:val="59"/>
    <w:rsid w:val="006B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4"/>
    <w:uiPriority w:val="59"/>
    <w:rsid w:val="006B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4"/>
    <w:uiPriority w:val="59"/>
    <w:rsid w:val="006D16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53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36C8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A41FB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8">
    <w:name w:val="ТАБЛИЦА"/>
    <w:next w:val="a"/>
    <w:autoRedefine/>
    <w:rsid w:val="00205727"/>
    <w:pPr>
      <w:spacing w:after="0" w:line="360" w:lineRule="auto"/>
    </w:pPr>
    <w:rPr>
      <w:rFonts w:ascii="Times New Roman" w:eastAsia="Calibri" w:hAnsi="Times New Roman" w:cs="Times New Roman"/>
      <w:color w:val="000000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2057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99208-CB55-42BD-9EDA-27F43C125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12</Pages>
  <Words>6455</Words>
  <Characters>36800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Надежда Ивановна</cp:lastModifiedBy>
  <cp:revision>32</cp:revision>
  <dcterms:created xsi:type="dcterms:W3CDTF">2017-09-06T09:53:00Z</dcterms:created>
  <dcterms:modified xsi:type="dcterms:W3CDTF">2020-12-13T14:46:00Z</dcterms:modified>
</cp:coreProperties>
</file>