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3B4" w:rsidRDefault="00F213B4" w:rsidP="00F213B4">
      <w:pPr>
        <w:rPr>
          <w:b/>
          <w:sz w:val="28"/>
          <w:szCs w:val="28"/>
        </w:rPr>
      </w:pPr>
      <w:r w:rsidRPr="00180300">
        <w:rPr>
          <w:b/>
          <w:sz w:val="28"/>
          <w:szCs w:val="28"/>
        </w:rPr>
        <w:t>Мастер класс учителя истории и обществознания</w:t>
      </w:r>
    </w:p>
    <w:p w:rsidR="00F213B4" w:rsidRDefault="00F213B4" w:rsidP="00F213B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2D95">
        <w:rPr>
          <w:b/>
          <w:sz w:val="28"/>
          <w:szCs w:val="28"/>
        </w:rPr>
        <w:t>Третьяковой Ирины Сергеевны</w:t>
      </w:r>
    </w:p>
    <w:p w:rsidR="00F213B4" w:rsidRPr="00F213B4" w:rsidRDefault="00F213B4" w:rsidP="00F213B4">
      <w:pPr>
        <w:rPr>
          <w:b/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  <w:u w:val="single"/>
        </w:rPr>
      </w:pP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b/>
          <w:sz w:val="28"/>
          <w:szCs w:val="28"/>
        </w:rPr>
        <w:t>Тема:</w:t>
      </w:r>
      <w:r w:rsidRPr="00F213B4">
        <w:rPr>
          <w:sz w:val="28"/>
          <w:szCs w:val="28"/>
        </w:rPr>
        <w:t xml:space="preserve">  Использование различных методов и приемов для активизации мыслительной деятельности на уроках истории.</w:t>
      </w:r>
    </w:p>
    <w:p w:rsidR="00F213B4" w:rsidRPr="00F213B4" w:rsidRDefault="00F213B4" w:rsidP="00F213B4">
      <w:pPr>
        <w:rPr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b/>
          <w:sz w:val="28"/>
          <w:szCs w:val="28"/>
        </w:rPr>
        <w:t>Цель:</w:t>
      </w:r>
      <w:r w:rsidRPr="00F213B4">
        <w:rPr>
          <w:sz w:val="28"/>
          <w:szCs w:val="28"/>
        </w:rPr>
        <w:t xml:space="preserve"> представить собственную систему работы, нацеленную на формирование познавательной деятельности уч</w:t>
      </w:r>
      <w:r w:rsidR="000F3F16">
        <w:rPr>
          <w:sz w:val="28"/>
          <w:szCs w:val="28"/>
        </w:rPr>
        <w:t>ащихся через различные методы и приемы</w:t>
      </w:r>
      <w:r w:rsidRPr="00F213B4">
        <w:rPr>
          <w:sz w:val="28"/>
          <w:szCs w:val="28"/>
        </w:rPr>
        <w:t xml:space="preserve"> на уроках истории и обществознания.</w:t>
      </w:r>
    </w:p>
    <w:p w:rsidR="00F213B4" w:rsidRPr="00F213B4" w:rsidRDefault="00F213B4" w:rsidP="00F213B4">
      <w:pPr>
        <w:rPr>
          <w:b/>
          <w:sz w:val="28"/>
          <w:szCs w:val="28"/>
        </w:rPr>
      </w:pPr>
      <w:r w:rsidRPr="00F213B4">
        <w:rPr>
          <w:b/>
          <w:sz w:val="28"/>
          <w:szCs w:val="28"/>
        </w:rPr>
        <w:t xml:space="preserve">Задачи: 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 xml:space="preserve">– сформировать у участников </w:t>
      </w:r>
      <w:proofErr w:type="gramStart"/>
      <w:r w:rsidRPr="00F213B4">
        <w:rPr>
          <w:sz w:val="28"/>
          <w:szCs w:val="28"/>
        </w:rPr>
        <w:t>М-К</w:t>
      </w:r>
      <w:proofErr w:type="gramEnd"/>
      <w:r w:rsidRPr="00F213B4">
        <w:rPr>
          <w:sz w:val="28"/>
          <w:szCs w:val="28"/>
        </w:rPr>
        <w:t xml:space="preserve"> представление о собственной системе работы учителя, через активизацию  познавательной деятельности  учителя.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– продемонстрировать результаты деятельности детей в форме активного мыслительно-познавательного поиска различных конечных продуктов деятельности.</w:t>
      </w:r>
    </w:p>
    <w:p w:rsidR="00F213B4" w:rsidRPr="00F213B4" w:rsidRDefault="00F213B4" w:rsidP="00F213B4">
      <w:pPr>
        <w:rPr>
          <w:sz w:val="28"/>
          <w:szCs w:val="28"/>
        </w:rPr>
      </w:pPr>
    </w:p>
    <w:p w:rsidR="00F213B4" w:rsidRPr="00F213B4" w:rsidRDefault="00F213B4" w:rsidP="00F213B4">
      <w:pPr>
        <w:jc w:val="center"/>
        <w:rPr>
          <w:sz w:val="28"/>
          <w:szCs w:val="28"/>
        </w:rPr>
      </w:pPr>
      <w:r w:rsidRPr="00F213B4">
        <w:rPr>
          <w:sz w:val="28"/>
          <w:szCs w:val="28"/>
        </w:rPr>
        <w:t>План проведения.</w:t>
      </w:r>
    </w:p>
    <w:p w:rsidR="00F213B4" w:rsidRPr="00F213B4" w:rsidRDefault="00F213B4" w:rsidP="00F213B4">
      <w:pPr>
        <w:jc w:val="center"/>
        <w:rPr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  <w:u w:val="single"/>
        </w:rPr>
      </w:pPr>
      <w:r w:rsidRPr="00F213B4">
        <w:rPr>
          <w:sz w:val="28"/>
          <w:szCs w:val="28"/>
        </w:rPr>
        <w:t xml:space="preserve">                                                          Выступление. </w:t>
      </w:r>
    </w:p>
    <w:p w:rsidR="00F213B4" w:rsidRPr="00F213B4" w:rsidRDefault="00F213B4" w:rsidP="00F213B4">
      <w:pPr>
        <w:jc w:val="center"/>
        <w:rPr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Добрый день, уважаемые коллеги!</w:t>
      </w:r>
    </w:p>
    <w:p w:rsid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Я благодарю всех, кто сегодня пришёл меня поддержать и готов к сотрудничеству. Позвольте мне представить свой опыт работы.</w:t>
      </w:r>
    </w:p>
    <w:p w:rsidR="00F213B4" w:rsidRPr="00F213B4" w:rsidRDefault="00F213B4" w:rsidP="00F213B4">
      <w:pPr>
        <w:rPr>
          <w:sz w:val="28"/>
          <w:szCs w:val="28"/>
        </w:rPr>
      </w:pPr>
      <w:r>
        <w:rPr>
          <w:sz w:val="28"/>
          <w:szCs w:val="28"/>
        </w:rPr>
        <w:t>А начну с одной древней притчи:</w:t>
      </w:r>
    </w:p>
    <w:p w:rsidR="00F213B4" w:rsidRDefault="00F213B4" w:rsidP="00F213B4"/>
    <w:p w:rsidR="00F213B4" w:rsidRPr="006B50A5" w:rsidRDefault="00F213B4" w:rsidP="00F213B4">
      <w:pPr>
        <w:jc w:val="both"/>
        <w:rPr>
          <w:b/>
          <w:sz w:val="28"/>
          <w:szCs w:val="28"/>
        </w:rPr>
      </w:pPr>
      <w:r w:rsidRPr="006B50A5">
        <w:rPr>
          <w:sz w:val="28"/>
          <w:szCs w:val="28"/>
        </w:rPr>
        <w:t xml:space="preserve"> Сидит старик у обочины и смотрит на дорогу. 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 Видит: идет человек и ведет за собой ребенка.  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-Что ты тут делаешь, старик? - спросил человек.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-Жду тебя! - ответил стари</w:t>
      </w:r>
      <w:proofErr w:type="gramStart"/>
      <w:r w:rsidRPr="006B50A5">
        <w:rPr>
          <w:sz w:val="28"/>
          <w:szCs w:val="28"/>
        </w:rPr>
        <w:t>к-</w:t>
      </w:r>
      <w:proofErr w:type="gramEnd"/>
      <w:r w:rsidRPr="006B50A5">
        <w:rPr>
          <w:sz w:val="28"/>
          <w:szCs w:val="28"/>
        </w:rPr>
        <w:t xml:space="preserve"> Тебе ведь доверили этого ребенка на воспитание?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 Верно! - удивился человек.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Если захочешь посадить человеку дерево, посади плодовое дерево. 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Если захочешь подарить человеку лошадь, дари лучшего скакуна. 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Если отважился воспитать человеку ребенка, верни его </w:t>
      </w:r>
      <w:proofErr w:type="gramStart"/>
      <w:r w:rsidRPr="006B50A5">
        <w:rPr>
          <w:sz w:val="28"/>
          <w:szCs w:val="28"/>
        </w:rPr>
        <w:t>крылатым</w:t>
      </w:r>
      <w:proofErr w:type="gramEnd"/>
      <w:r w:rsidR="0028305F">
        <w:rPr>
          <w:sz w:val="28"/>
          <w:szCs w:val="28"/>
        </w:rPr>
        <w:t>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-Как я это сделаю, если сам не умею летать?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-А ты попробуй! - сказал старик и закрыл глаза.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Прошли годы.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Старик сидел на том же месте и смотрел в небо.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Видит: летит ребенок, а за ним -</w:t>
      </w:r>
      <w:r w:rsidR="000F3F16">
        <w:rPr>
          <w:sz w:val="28"/>
          <w:szCs w:val="28"/>
        </w:rPr>
        <w:t xml:space="preserve"> </w:t>
      </w:r>
      <w:r w:rsidRPr="006B50A5">
        <w:rPr>
          <w:sz w:val="28"/>
          <w:szCs w:val="28"/>
        </w:rPr>
        <w:t>его Учитель.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Они приблизились к старику, опустились на землю и поклонились.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-Я возвращаю ребенка </w:t>
      </w:r>
      <w:proofErr w:type="gramStart"/>
      <w:r w:rsidRPr="006B50A5">
        <w:rPr>
          <w:sz w:val="28"/>
          <w:szCs w:val="28"/>
        </w:rPr>
        <w:t>крылатым</w:t>
      </w:r>
      <w:proofErr w:type="gramEnd"/>
      <w:r w:rsidRPr="006B50A5">
        <w:rPr>
          <w:sz w:val="28"/>
          <w:szCs w:val="28"/>
        </w:rPr>
        <w:t>! - и гордо посмотрел на своего питомца.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А старик посмотрел на крылья Учителя   и произнес: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-А меня больше всего радуют твои крылья..."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>Нам, Учителям, нужно приложить много усилий, чтобы не только воспитать крылатого ребенка, а самим научиться летать.</w:t>
      </w:r>
    </w:p>
    <w:p w:rsidR="00F213B4" w:rsidRPr="006B50A5" w:rsidRDefault="00F213B4" w:rsidP="00F213B4">
      <w:pPr>
        <w:jc w:val="both"/>
        <w:rPr>
          <w:sz w:val="28"/>
          <w:szCs w:val="28"/>
        </w:rPr>
      </w:pPr>
      <w:r w:rsidRPr="006B50A5">
        <w:rPr>
          <w:sz w:val="28"/>
          <w:szCs w:val="28"/>
        </w:rPr>
        <w:t xml:space="preserve">Я продолжаю поиск себя и путей сотрудничества со своими учениками. </w:t>
      </w:r>
      <w:proofErr w:type="gramStart"/>
      <w:r w:rsidRPr="006B50A5">
        <w:rPr>
          <w:sz w:val="28"/>
          <w:szCs w:val="28"/>
        </w:rPr>
        <w:t>Учу</w:t>
      </w:r>
      <w:proofErr w:type="gramEnd"/>
      <w:r w:rsidRPr="006B50A5">
        <w:rPr>
          <w:sz w:val="28"/>
          <w:szCs w:val="28"/>
        </w:rPr>
        <w:t xml:space="preserve"> учась, воспитываю воспитываясь.</w:t>
      </w:r>
    </w:p>
    <w:p w:rsidR="00F213B4" w:rsidRDefault="00F213B4" w:rsidP="00F213B4"/>
    <w:p w:rsidR="00F213B4" w:rsidRDefault="00F213B4" w:rsidP="00F213B4"/>
    <w:p w:rsidR="00F213B4" w:rsidRPr="00F213B4" w:rsidRDefault="00F213B4" w:rsidP="00F213B4">
      <w:pPr>
        <w:rPr>
          <w:sz w:val="28"/>
          <w:szCs w:val="28"/>
        </w:rPr>
      </w:pPr>
    </w:p>
    <w:p w:rsidR="00F213B4" w:rsidRPr="00F213B4" w:rsidRDefault="00F213B4" w:rsidP="00F213B4">
      <w:pPr>
        <w:jc w:val="center"/>
        <w:rPr>
          <w:sz w:val="28"/>
          <w:szCs w:val="28"/>
        </w:rPr>
      </w:pPr>
      <w:r w:rsidRPr="00F213B4">
        <w:rPr>
          <w:sz w:val="28"/>
          <w:szCs w:val="28"/>
        </w:rPr>
        <w:t xml:space="preserve"> ОПИСАНИЕ ОПЫТА РАБОТЫ.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Одной из главных  своих задач   я вижу в организации учебной деятельности таким образом, чтобы  сформировать  у учащихся  потребность  овладения новыми  знаниями. Работать над активизацией  в первую очередь  - это, значит: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- формировать положительное отношение школьников к учебной деятельности,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- развивать их стремлени</w:t>
      </w:r>
      <w:r>
        <w:rPr>
          <w:sz w:val="28"/>
          <w:szCs w:val="28"/>
        </w:rPr>
        <w:t>е к глубокому познанию изучаемого  предмета</w:t>
      </w:r>
      <w:r w:rsidRPr="00F213B4">
        <w:rPr>
          <w:sz w:val="28"/>
          <w:szCs w:val="28"/>
        </w:rPr>
        <w:t xml:space="preserve">. 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 xml:space="preserve"> Применяя данный </w:t>
      </w:r>
      <w:proofErr w:type="gramStart"/>
      <w:r w:rsidRPr="00F213B4">
        <w:rPr>
          <w:sz w:val="28"/>
          <w:szCs w:val="28"/>
        </w:rPr>
        <w:t>метод</w:t>
      </w:r>
      <w:proofErr w:type="gramEnd"/>
      <w:r w:rsidRPr="00F213B4">
        <w:rPr>
          <w:sz w:val="28"/>
          <w:szCs w:val="28"/>
        </w:rPr>
        <w:t xml:space="preserve"> использую в первую очередь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-  возрастные  особенности  школьников</w:t>
      </w:r>
    </w:p>
    <w:p w:rsidR="00F213B4" w:rsidRPr="00F213B4" w:rsidRDefault="000F3F16" w:rsidP="00F213B4">
      <w:pPr>
        <w:rPr>
          <w:sz w:val="28"/>
          <w:szCs w:val="28"/>
        </w:rPr>
      </w:pPr>
      <w:r>
        <w:rPr>
          <w:sz w:val="28"/>
          <w:szCs w:val="28"/>
        </w:rPr>
        <w:t>- в</w:t>
      </w:r>
      <w:r w:rsidR="00F213B4" w:rsidRPr="00F213B4">
        <w:rPr>
          <w:sz w:val="28"/>
          <w:szCs w:val="28"/>
        </w:rPr>
        <w:t>ыбираю такие  действия,  которые  соответствуют   возможностям ученика</w:t>
      </w:r>
    </w:p>
    <w:p w:rsidR="00F213B4" w:rsidRP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-  использую нестандартные формы проведения уроков</w:t>
      </w:r>
    </w:p>
    <w:p w:rsidR="00F213B4" w:rsidRPr="00F213B4" w:rsidRDefault="000F3F16" w:rsidP="00F213B4">
      <w:pPr>
        <w:rPr>
          <w:sz w:val="28"/>
          <w:szCs w:val="28"/>
        </w:rPr>
      </w:pPr>
      <w:r>
        <w:rPr>
          <w:sz w:val="28"/>
          <w:szCs w:val="28"/>
        </w:rPr>
        <w:t>- с</w:t>
      </w:r>
      <w:r w:rsidR="00F213B4" w:rsidRPr="00F213B4">
        <w:rPr>
          <w:sz w:val="28"/>
          <w:szCs w:val="28"/>
        </w:rPr>
        <w:t>оздаю  атмосферу  взаимопонимания и сотрудничества.</w:t>
      </w:r>
    </w:p>
    <w:p w:rsidR="00F213B4" w:rsidRDefault="00F213B4" w:rsidP="00F213B4">
      <w:pPr>
        <w:rPr>
          <w:sz w:val="28"/>
          <w:szCs w:val="28"/>
        </w:rPr>
      </w:pPr>
      <w:r w:rsidRPr="00F213B4">
        <w:rPr>
          <w:sz w:val="28"/>
          <w:szCs w:val="28"/>
        </w:rPr>
        <w:t>- стараюсь создать обстановку психологического комфорта на уроке, веру в</w:t>
      </w:r>
      <w:r w:rsidR="000F3F16">
        <w:rPr>
          <w:sz w:val="28"/>
          <w:szCs w:val="28"/>
        </w:rPr>
        <w:t xml:space="preserve"> свои силы у каждого ребенка не</w:t>
      </w:r>
      <w:r w:rsidRPr="00F213B4">
        <w:rPr>
          <w:sz w:val="28"/>
          <w:szCs w:val="28"/>
        </w:rPr>
        <w:t xml:space="preserve">зависимо от его способностей. </w:t>
      </w:r>
    </w:p>
    <w:p w:rsidR="00452E42" w:rsidRPr="00452E42" w:rsidRDefault="00452E42" w:rsidP="00452E42">
      <w:pPr>
        <w:rPr>
          <w:sz w:val="28"/>
          <w:szCs w:val="28"/>
        </w:rPr>
      </w:pPr>
    </w:p>
    <w:p w:rsidR="00F213B4" w:rsidRPr="00452E42" w:rsidRDefault="00F213B4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 xml:space="preserve">Для организации познавательной самостоятельности школьников  использую  элементы проблемного обучения. Принцип </w:t>
      </w:r>
      <w:proofErr w:type="spellStart"/>
      <w:r w:rsidRPr="00452E42">
        <w:rPr>
          <w:sz w:val="28"/>
          <w:szCs w:val="28"/>
        </w:rPr>
        <w:t>проблемности</w:t>
      </w:r>
      <w:proofErr w:type="spellEnd"/>
      <w:r w:rsidRPr="00452E42">
        <w:rPr>
          <w:sz w:val="28"/>
          <w:szCs w:val="28"/>
        </w:rPr>
        <w:t xml:space="preserve"> - необходимое условие для зарождения исторического  мышления. Проблемное обучение оказывает позитивное влияние на усвоение всех четырех компонентов содержания образования (знания, умения и навыки, опыт творческой деятельности, ценностные ориентации) на каждом занятии. Элементы проблемного обучения мотивируют учащихся на самостоятельный поиск информации и активизацию  мышления.  </w:t>
      </w:r>
    </w:p>
    <w:p w:rsidR="00E215D6" w:rsidRPr="00452E42" w:rsidRDefault="00E215D6" w:rsidP="00452E42">
      <w:pPr>
        <w:rPr>
          <w:sz w:val="28"/>
          <w:szCs w:val="28"/>
        </w:rPr>
      </w:pPr>
    </w:p>
    <w:p w:rsidR="00E215D6" w:rsidRPr="00452E42" w:rsidRDefault="00E215D6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>К примеру:</w:t>
      </w:r>
    </w:p>
    <w:p w:rsidR="00E215D6" w:rsidRPr="00452E42" w:rsidRDefault="00E215D6" w:rsidP="00452E42">
      <w:pPr>
        <w:rPr>
          <w:sz w:val="28"/>
          <w:szCs w:val="28"/>
        </w:rPr>
      </w:pPr>
    </w:p>
    <w:p w:rsidR="00F213B4" w:rsidRPr="00452E42" w:rsidRDefault="00F213B4" w:rsidP="00452E42">
      <w:pPr>
        <w:rPr>
          <w:sz w:val="28"/>
          <w:szCs w:val="28"/>
        </w:rPr>
      </w:pPr>
      <w:r w:rsidRPr="00452E42">
        <w:rPr>
          <w:b/>
          <w:sz w:val="28"/>
          <w:szCs w:val="28"/>
        </w:rPr>
        <w:t>Смысл поисковой беседы</w:t>
      </w:r>
      <w:r w:rsidR="0046156C" w:rsidRPr="00452E42">
        <w:rPr>
          <w:b/>
          <w:sz w:val="28"/>
          <w:szCs w:val="28"/>
        </w:rPr>
        <w:t xml:space="preserve"> состоит </w:t>
      </w:r>
      <w:r w:rsidRPr="00452E42">
        <w:rPr>
          <w:sz w:val="28"/>
          <w:szCs w:val="28"/>
        </w:rPr>
        <w:t xml:space="preserve"> в том, чтобы привлечь внимание  учащихся к решению выдвигаемых на уроке проблем с помощью подготовленных заранее  вопросов. Использую эту форму в тех случаях, когда дети уже  обладают необходимыми знаниями для активного участия в решении выдвигаемых проблем.</w:t>
      </w:r>
    </w:p>
    <w:p w:rsidR="00C33F22" w:rsidRPr="00452E42" w:rsidRDefault="00C33F22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 xml:space="preserve"> К </w:t>
      </w:r>
      <w:proofErr w:type="gramStart"/>
      <w:r w:rsidRPr="00452E42">
        <w:rPr>
          <w:sz w:val="28"/>
          <w:szCs w:val="28"/>
        </w:rPr>
        <w:t>примеру</w:t>
      </w:r>
      <w:proofErr w:type="gramEnd"/>
      <w:r w:rsidRPr="00452E42">
        <w:rPr>
          <w:sz w:val="28"/>
          <w:szCs w:val="28"/>
        </w:rPr>
        <w:t xml:space="preserve"> личность Ивана Грозного.</w:t>
      </w:r>
    </w:p>
    <w:p w:rsidR="00C33F22" w:rsidRPr="00452E42" w:rsidRDefault="00C33F22" w:rsidP="00452E42">
      <w:pPr>
        <w:rPr>
          <w:sz w:val="28"/>
          <w:szCs w:val="28"/>
        </w:rPr>
      </w:pP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Учащимся была предложена для решения познавательная задача. По словам дьяка Ивана Тимофеева</w:t>
      </w:r>
      <w:r w:rsidR="000F3F16" w:rsidRPr="00452E42">
        <w:rPr>
          <w:rFonts w:ascii="Arial" w:hAnsi="Arial" w:cs="Arial"/>
          <w:color w:val="646464"/>
          <w:sz w:val="28"/>
          <w:szCs w:val="28"/>
        </w:rPr>
        <w:t>, царь Иван Грозный, «</w:t>
      </w:r>
      <w:proofErr w:type="spellStart"/>
      <w:r w:rsidR="000F3F16" w:rsidRPr="00452E42">
        <w:rPr>
          <w:rFonts w:ascii="Arial" w:hAnsi="Arial" w:cs="Arial"/>
          <w:color w:val="646464"/>
          <w:sz w:val="28"/>
          <w:szCs w:val="28"/>
        </w:rPr>
        <w:t>мирогуби</w:t>
      </w:r>
      <w:r w:rsidRPr="00452E42">
        <w:rPr>
          <w:rFonts w:ascii="Arial" w:hAnsi="Arial" w:cs="Arial"/>
          <w:color w:val="646464"/>
          <w:sz w:val="28"/>
          <w:szCs w:val="28"/>
        </w:rPr>
        <w:t>тель</w:t>
      </w:r>
      <w:proofErr w:type="spellEnd"/>
      <w:r w:rsidRPr="00452E42">
        <w:rPr>
          <w:rFonts w:ascii="Arial" w:hAnsi="Arial" w:cs="Arial"/>
          <w:color w:val="646464"/>
          <w:sz w:val="28"/>
          <w:szCs w:val="28"/>
        </w:rPr>
        <w:t xml:space="preserve"> и </w:t>
      </w:r>
      <w:proofErr w:type="spellStart"/>
      <w:r w:rsidRPr="00452E42">
        <w:rPr>
          <w:rFonts w:ascii="Arial" w:hAnsi="Arial" w:cs="Arial"/>
          <w:color w:val="646464"/>
          <w:sz w:val="28"/>
          <w:szCs w:val="28"/>
        </w:rPr>
        <w:t>рабоубитель</w:t>
      </w:r>
      <w:proofErr w:type="spellEnd"/>
      <w:r w:rsidRPr="00452E42">
        <w:rPr>
          <w:rFonts w:ascii="Arial" w:hAnsi="Arial" w:cs="Arial"/>
          <w:color w:val="646464"/>
          <w:sz w:val="28"/>
          <w:szCs w:val="28"/>
        </w:rPr>
        <w:t>», опричниной, как секирой, рассек пополам русскую землю, противопоставил одну часть другой и тем самым способствовал наступлению «смуты». Прав ли дьяк Иван Тимофеев? О чем свидетельствует его мнение?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Оба эти вопроса к заданию являются дискуссионными. Остановимся на втором, который содержит новый акцент в рассмотрении образа царя Ивана IV: оказывается, споры об Иване Грозном были еще при его жизни.  А  как современники оценивали Ивана Грозного?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 xml:space="preserve">Были высказаны следующие мнения. 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Простые люди неодинаково относились к нему.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 xml:space="preserve"> Известно прозвище Ивана Грозного — «царь-псарь». Значит, кто-то его ненавидел. Другие боялись его, трепетали при одном его имени. 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lastRenderedPageBreak/>
        <w:t>Третьи по-прежнему называли «царем-батюшкой» — они же могли не знать о чинимых им расправах и по-прежнему верили в доброго царя. Во всех бедах винили его слуг-опричников.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Таким образом, данный пример ди</w:t>
      </w:r>
      <w:r w:rsidR="00EA0871" w:rsidRPr="00452E42">
        <w:rPr>
          <w:rFonts w:ascii="Arial" w:hAnsi="Arial" w:cs="Arial"/>
          <w:color w:val="646464"/>
          <w:sz w:val="28"/>
          <w:szCs w:val="28"/>
        </w:rPr>
        <w:t>скуссии на уроке пока дал семи</w:t>
      </w:r>
      <w:r w:rsidRPr="00452E42">
        <w:rPr>
          <w:rFonts w:ascii="Arial" w:hAnsi="Arial" w:cs="Arial"/>
          <w:color w:val="646464"/>
          <w:sz w:val="28"/>
          <w:szCs w:val="28"/>
        </w:rPr>
        <w:t>классникам возможность многообразия и сосуществования разных точек зрения на одну и ту же историческую личность.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Оценка Ивана Грозного не была преподнесена учащимся в готовом виде — она формировалась в ходе собственных размышлений над возможными вариантами, их сопоставления, сравнения аргументов, подбора фактов.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  <w:r w:rsidRPr="00452E42">
        <w:rPr>
          <w:rFonts w:ascii="Arial" w:hAnsi="Arial" w:cs="Arial"/>
          <w:color w:val="646464"/>
          <w:sz w:val="28"/>
          <w:szCs w:val="28"/>
        </w:rPr>
        <w:t>Учащиеся убедились, что через характеристики отдельных исторических деятелей создается представление о целой исторической эпохе, в которой протекала их деятельность, ее противоречивости, характерных чертах.</w:t>
      </w:r>
    </w:p>
    <w:p w:rsidR="00C33F22" w:rsidRPr="00452E42" w:rsidRDefault="00C33F22" w:rsidP="00452E42">
      <w:pPr>
        <w:rPr>
          <w:rFonts w:ascii="Arial" w:hAnsi="Arial" w:cs="Arial"/>
          <w:color w:val="646464"/>
          <w:sz w:val="28"/>
          <w:szCs w:val="28"/>
        </w:rPr>
      </w:pPr>
    </w:p>
    <w:p w:rsidR="00C33F22" w:rsidRPr="00452E42" w:rsidRDefault="00C33F22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 xml:space="preserve"> А теперь посмотрите, пожалуйста, на экран.</w:t>
      </w:r>
    </w:p>
    <w:p w:rsidR="0028305F" w:rsidRPr="00452E42" w:rsidRDefault="0028305F" w:rsidP="00452E42">
      <w:pPr>
        <w:rPr>
          <w:sz w:val="28"/>
          <w:szCs w:val="28"/>
        </w:rPr>
      </w:pPr>
    </w:p>
    <w:p w:rsidR="0028305F" w:rsidRPr="00452E42" w:rsidRDefault="0028305F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 xml:space="preserve">Как вы считаете, о чём пойдёт речь </w:t>
      </w:r>
      <w:r w:rsidR="00EA0871" w:rsidRPr="00452E42">
        <w:rPr>
          <w:sz w:val="28"/>
          <w:szCs w:val="28"/>
        </w:rPr>
        <w:t xml:space="preserve"> далее? </w:t>
      </w:r>
    </w:p>
    <w:p w:rsidR="0028305F" w:rsidRPr="00452E42" w:rsidRDefault="0028305F" w:rsidP="00452E42">
      <w:pPr>
        <w:rPr>
          <w:i/>
          <w:sz w:val="28"/>
          <w:szCs w:val="28"/>
        </w:rPr>
      </w:pPr>
      <w:r w:rsidRPr="00452E42">
        <w:rPr>
          <w:i/>
          <w:sz w:val="28"/>
          <w:szCs w:val="28"/>
        </w:rPr>
        <w:t>Учителя высказывают свои предположения: морское путешествие, пиратство, открытие новых земель и т.д.</w:t>
      </w:r>
    </w:p>
    <w:p w:rsidR="0028305F" w:rsidRPr="00452E42" w:rsidRDefault="0028305F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>Да, верно</w:t>
      </w:r>
      <w:r w:rsidR="00EA0871" w:rsidRPr="00452E42">
        <w:rPr>
          <w:sz w:val="28"/>
          <w:szCs w:val="28"/>
        </w:rPr>
        <w:t>,</w:t>
      </w:r>
      <w:r w:rsidRPr="00452E42">
        <w:rPr>
          <w:sz w:val="28"/>
          <w:szCs w:val="28"/>
        </w:rPr>
        <w:t xml:space="preserve"> речь пойдёт об открытии новых земель. История помнит многих великих мореплавателей и первооткрывателей, как иностранцев, так и русских. Сегодня мы поговорим об одном из таких великих людей. О ком же пойдет речь? И кто же он был на самом деле? Вот это нам придётся сегодня выяснить.</w:t>
      </w:r>
    </w:p>
    <w:p w:rsidR="0028305F" w:rsidRPr="00452E42" w:rsidRDefault="0028305F" w:rsidP="00452E42">
      <w:pPr>
        <w:rPr>
          <w:sz w:val="28"/>
          <w:szCs w:val="28"/>
        </w:rPr>
      </w:pPr>
      <w:r w:rsidRPr="00452E42">
        <w:rPr>
          <w:sz w:val="28"/>
          <w:szCs w:val="28"/>
        </w:rPr>
        <w:t xml:space="preserve">Как вы считаете, какая легендарная личность скрыта за этой анаграммой? Ещё раз мне бы хотелось вам напомнить, что анаграмма – это перестановка букв одного слова, таким образом, чтобы получился правильный термин или понятие. </w:t>
      </w:r>
    </w:p>
    <w:p w:rsidR="0028305F" w:rsidRPr="0028305F" w:rsidRDefault="0028305F" w:rsidP="0028305F">
      <w:pPr>
        <w:rPr>
          <w:sz w:val="28"/>
          <w:szCs w:val="28"/>
        </w:rPr>
      </w:pPr>
    </w:p>
    <w:p w:rsidR="0028305F" w:rsidRDefault="0028305F" w:rsidP="0028305F">
      <w:pPr>
        <w:rPr>
          <w:b/>
          <w:sz w:val="28"/>
          <w:szCs w:val="28"/>
        </w:rPr>
      </w:pPr>
      <w:r w:rsidRPr="0028305F">
        <w:rPr>
          <w:b/>
          <w:i/>
          <w:sz w:val="28"/>
          <w:szCs w:val="28"/>
          <w:highlight w:val="lightGray"/>
        </w:rPr>
        <w:t>Слайд</w:t>
      </w:r>
      <w:r w:rsidRPr="0028305F">
        <w:rPr>
          <w:sz w:val="28"/>
          <w:szCs w:val="28"/>
          <w:highlight w:val="lightGray"/>
        </w:rPr>
        <w:t xml:space="preserve">    </w:t>
      </w:r>
      <w:r w:rsidRPr="0028305F">
        <w:rPr>
          <w:b/>
          <w:sz w:val="28"/>
          <w:szCs w:val="28"/>
          <w:highlight w:val="yellow"/>
        </w:rPr>
        <w:t xml:space="preserve">ФРИСХОРТО </w:t>
      </w:r>
      <w:r w:rsidRPr="0028305F">
        <w:rPr>
          <w:b/>
          <w:sz w:val="28"/>
          <w:szCs w:val="28"/>
          <w:highlight w:val="yellow"/>
        </w:rPr>
        <w:tab/>
        <w:t>БОКЛУМ</w:t>
      </w:r>
      <w:r w:rsidRPr="0028305F">
        <w:rPr>
          <w:b/>
          <w:sz w:val="28"/>
          <w:szCs w:val="28"/>
        </w:rPr>
        <w:t xml:space="preserve">   ХРИСТОФОР КОЛУМБ</w:t>
      </w:r>
    </w:p>
    <w:p w:rsidR="0028305F" w:rsidRPr="0028305F" w:rsidRDefault="0028305F" w:rsidP="0028305F">
      <w:pPr>
        <w:rPr>
          <w:b/>
          <w:sz w:val="28"/>
          <w:szCs w:val="28"/>
        </w:rPr>
      </w:pPr>
    </w:p>
    <w:p w:rsidR="0028305F" w:rsidRDefault="0028305F" w:rsidP="0028305F">
      <w:pPr>
        <w:rPr>
          <w:sz w:val="28"/>
          <w:szCs w:val="28"/>
        </w:rPr>
      </w:pPr>
      <w:r w:rsidRPr="0028305F">
        <w:rPr>
          <w:sz w:val="28"/>
          <w:szCs w:val="28"/>
        </w:rPr>
        <w:t xml:space="preserve">Да, правильно. Речь сегодня пойдёт о Христофоре Колумбе. Мне бы хотелось на основе данной темы показать вам, как можно органично включить в канву урока следующие приемы: </w:t>
      </w:r>
      <w:r w:rsidRPr="0028305F">
        <w:rPr>
          <w:rStyle w:val="10"/>
        </w:rPr>
        <w:t xml:space="preserve">кластер и </w:t>
      </w:r>
      <w:proofErr w:type="spellStart"/>
      <w:r w:rsidRPr="0028305F">
        <w:rPr>
          <w:rStyle w:val="10"/>
        </w:rPr>
        <w:t>синквейн</w:t>
      </w:r>
      <w:proofErr w:type="spellEnd"/>
      <w:r w:rsidRPr="0028305F">
        <w:rPr>
          <w:rStyle w:val="10"/>
        </w:rPr>
        <w:t>.</w:t>
      </w:r>
    </w:p>
    <w:p w:rsidR="0028305F" w:rsidRDefault="0028305F" w:rsidP="0028305F">
      <w:pPr>
        <w:rPr>
          <w:sz w:val="28"/>
          <w:szCs w:val="28"/>
        </w:rPr>
      </w:pPr>
    </w:p>
    <w:p w:rsidR="0028305F" w:rsidRPr="00E764F1" w:rsidRDefault="0028305F" w:rsidP="0028305F">
      <w:pPr>
        <w:pStyle w:val="a3"/>
        <w:jc w:val="both"/>
        <w:rPr>
          <w:b/>
          <w:i/>
          <w:sz w:val="28"/>
          <w:szCs w:val="28"/>
        </w:rPr>
      </w:pPr>
      <w:r w:rsidRPr="00E764F1">
        <w:rPr>
          <w:b/>
          <w:sz w:val="28"/>
          <w:szCs w:val="28"/>
        </w:rPr>
        <w:t xml:space="preserve">Так что же такое кластер? </w:t>
      </w:r>
      <w:r w:rsidRPr="00E764F1">
        <w:rPr>
          <w:b/>
          <w:i/>
          <w:sz w:val="28"/>
          <w:szCs w:val="28"/>
          <w:highlight w:val="lightGray"/>
        </w:rPr>
        <w:t>Слайд «Определение кластера»</w:t>
      </w:r>
    </w:p>
    <w:p w:rsidR="0028305F" w:rsidRPr="00E764F1" w:rsidRDefault="0028305F" w:rsidP="0028305F">
      <w:pPr>
        <w:rPr>
          <w:sz w:val="28"/>
          <w:szCs w:val="28"/>
        </w:rPr>
      </w:pPr>
    </w:p>
    <w:p w:rsidR="0028305F" w:rsidRDefault="0028305F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764F1" w:rsidRPr="00E764F1" w:rsidRDefault="00E764F1" w:rsidP="00E764F1">
      <w:pPr>
        <w:rPr>
          <w:i/>
          <w:sz w:val="28"/>
          <w:szCs w:val="28"/>
        </w:rPr>
      </w:pPr>
      <w:r w:rsidRPr="00E764F1">
        <w:rPr>
          <w:rStyle w:val="10"/>
        </w:rPr>
        <w:t>Слово кластер в переводе означает пучок, созвездие.</w:t>
      </w:r>
      <w:r w:rsidRPr="00E764F1">
        <w:rPr>
          <w:i/>
          <w:sz w:val="28"/>
          <w:szCs w:val="28"/>
        </w:rPr>
        <w:t xml:space="preserve"> </w:t>
      </w:r>
    </w:p>
    <w:p w:rsidR="00E764F1" w:rsidRPr="00E764F1" w:rsidRDefault="00E764F1" w:rsidP="00E764F1">
      <w:pPr>
        <w:rPr>
          <w:i/>
          <w:sz w:val="28"/>
          <w:szCs w:val="28"/>
        </w:rPr>
      </w:pPr>
    </w:p>
    <w:p w:rsidR="00E764F1" w:rsidRPr="00E764F1" w:rsidRDefault="00E764F1" w:rsidP="00E764F1">
      <w:pPr>
        <w:rPr>
          <w:sz w:val="28"/>
          <w:szCs w:val="28"/>
        </w:rPr>
      </w:pPr>
      <w:r w:rsidRPr="00E764F1">
        <w:rPr>
          <w:sz w:val="28"/>
          <w:szCs w:val="28"/>
        </w:rPr>
        <w:t xml:space="preserve">Составление кластера позволяет учащимся свободно и открыто думать по поводу какой-либо темы. Другими словами     </w:t>
      </w:r>
      <w:r w:rsidRPr="00E764F1">
        <w:rPr>
          <w:b/>
          <w:i/>
          <w:sz w:val="28"/>
          <w:szCs w:val="28"/>
        </w:rPr>
        <w:t>к</w:t>
      </w:r>
      <w:r w:rsidRPr="00E764F1">
        <w:rPr>
          <w:b/>
          <w:i/>
          <w:spacing w:val="2"/>
          <w:sz w:val="28"/>
          <w:szCs w:val="28"/>
        </w:rPr>
        <w:t>ластер –</w:t>
      </w:r>
      <w:r w:rsidRPr="00E764F1">
        <w:rPr>
          <w:spacing w:val="2"/>
          <w:sz w:val="28"/>
          <w:szCs w:val="28"/>
        </w:rPr>
        <w:t xml:space="preserve"> </w:t>
      </w:r>
      <w:r w:rsidRPr="00E764F1">
        <w:rPr>
          <w:spacing w:val="3"/>
          <w:sz w:val="28"/>
          <w:szCs w:val="28"/>
        </w:rPr>
        <w:t xml:space="preserve">способ систематизации информации, который используется </w:t>
      </w:r>
      <w:r w:rsidRPr="00E764F1">
        <w:rPr>
          <w:spacing w:val="2"/>
          <w:sz w:val="28"/>
          <w:szCs w:val="28"/>
        </w:rPr>
        <w:t>на разных этапах работы. Систематизация учебного матери</w:t>
      </w:r>
      <w:r w:rsidRPr="00E764F1">
        <w:rPr>
          <w:spacing w:val="2"/>
          <w:sz w:val="28"/>
          <w:szCs w:val="28"/>
        </w:rPr>
        <w:softHyphen/>
      </w:r>
      <w:r w:rsidRPr="00E764F1">
        <w:rPr>
          <w:spacing w:val="4"/>
          <w:sz w:val="28"/>
          <w:szCs w:val="28"/>
        </w:rPr>
        <w:t>ала может проводиться после прослушивания лекции, про</w:t>
      </w:r>
      <w:r w:rsidRPr="00E764F1">
        <w:rPr>
          <w:spacing w:val="4"/>
          <w:sz w:val="28"/>
          <w:szCs w:val="28"/>
        </w:rPr>
        <w:softHyphen/>
      </w:r>
      <w:r w:rsidRPr="00E764F1">
        <w:rPr>
          <w:spacing w:val="3"/>
          <w:sz w:val="28"/>
          <w:szCs w:val="28"/>
        </w:rPr>
        <w:t>чтения учебного текста, при подготовке к написанию сочи</w:t>
      </w:r>
      <w:r w:rsidRPr="00E764F1">
        <w:rPr>
          <w:spacing w:val="3"/>
          <w:sz w:val="28"/>
          <w:szCs w:val="28"/>
        </w:rPr>
        <w:softHyphen/>
      </w:r>
      <w:r w:rsidRPr="00E764F1">
        <w:rPr>
          <w:spacing w:val="5"/>
          <w:sz w:val="28"/>
          <w:szCs w:val="28"/>
        </w:rPr>
        <w:t>нения, доклада.</w:t>
      </w:r>
      <w:r w:rsidRPr="00E764F1">
        <w:rPr>
          <w:rFonts w:ascii="Arial" w:hAnsi="Arial" w:cs="Arial"/>
          <w:sz w:val="28"/>
          <w:szCs w:val="28"/>
        </w:rPr>
        <w:t xml:space="preserve"> </w:t>
      </w:r>
      <w:r w:rsidRPr="00E764F1">
        <w:rPr>
          <w:sz w:val="28"/>
          <w:szCs w:val="28"/>
        </w:rPr>
        <w:t>Ученик записывает в центре листа ключевое понятие, а от него рисует стрелки-лучи в разные стороны, которые соединяют это слово с другими, от которых в свою очередь лучи расходятся далее и далее.</w:t>
      </w:r>
      <w:r w:rsidRPr="00E764F1">
        <w:rPr>
          <w:sz w:val="28"/>
          <w:szCs w:val="28"/>
        </w:rPr>
        <w:br/>
      </w:r>
      <w:r w:rsidRPr="00E764F1">
        <w:rPr>
          <w:sz w:val="28"/>
          <w:szCs w:val="28"/>
        </w:rPr>
        <w:lastRenderedPageBreak/>
        <w:t>Кластер может быть использован на самых разных стадиях урока</w:t>
      </w:r>
      <w:r w:rsidRPr="00E764F1">
        <w:rPr>
          <w:i/>
          <w:iCs/>
          <w:sz w:val="28"/>
          <w:szCs w:val="28"/>
        </w:rPr>
        <w:t xml:space="preserve">. </w:t>
      </w:r>
      <w:r w:rsidRPr="00E764F1">
        <w:rPr>
          <w:sz w:val="28"/>
          <w:szCs w:val="28"/>
        </w:rPr>
        <w:t>На стадии вызова – для стимулирования мыслительной деятельности. На стадии осмысления – для структурирования учебного материала. На стадии рефлексии – при подведении итогов того, что учащиеся изучили</w:t>
      </w:r>
      <w:r w:rsidRPr="00E764F1">
        <w:rPr>
          <w:i/>
          <w:iCs/>
          <w:sz w:val="28"/>
          <w:szCs w:val="28"/>
        </w:rPr>
        <w:t xml:space="preserve">. </w:t>
      </w:r>
      <w:r w:rsidRPr="00E764F1">
        <w:rPr>
          <w:sz w:val="28"/>
          <w:szCs w:val="28"/>
        </w:rPr>
        <w:t>Кластер может быть использован также для организации индивидуальной и групповой работы, как в классе, так и дома.</w:t>
      </w:r>
    </w:p>
    <w:p w:rsidR="00E764F1" w:rsidRPr="00E764F1" w:rsidRDefault="00E764F1" w:rsidP="00E764F1">
      <w:pPr>
        <w:ind w:firstLine="454"/>
        <w:rPr>
          <w:sz w:val="28"/>
          <w:szCs w:val="28"/>
        </w:rPr>
      </w:pPr>
      <w:r w:rsidRPr="00E764F1">
        <w:rPr>
          <w:sz w:val="28"/>
          <w:szCs w:val="28"/>
        </w:rPr>
        <w:t xml:space="preserve">Первым этапом вашей работы над составлением кластера будет </w:t>
      </w:r>
      <w:r w:rsidRPr="00E764F1">
        <w:rPr>
          <w:sz w:val="28"/>
          <w:szCs w:val="28"/>
          <w:highlight w:val="lightGray"/>
        </w:rPr>
        <w:t>(слайд 1 этап)</w:t>
      </w:r>
      <w:r w:rsidRPr="00E764F1">
        <w:rPr>
          <w:sz w:val="28"/>
          <w:szCs w:val="28"/>
        </w:rPr>
        <w:t xml:space="preserve"> работа </w:t>
      </w:r>
      <w:r w:rsidRPr="00E764F1">
        <w:rPr>
          <w:b/>
          <w:i/>
          <w:sz w:val="28"/>
          <w:szCs w:val="28"/>
        </w:rPr>
        <w:t xml:space="preserve">импрессиониста: </w:t>
      </w:r>
      <w:r w:rsidRPr="00E764F1">
        <w:rPr>
          <w:sz w:val="28"/>
          <w:szCs w:val="28"/>
        </w:rPr>
        <w:t xml:space="preserve">Вы постараетесь вспомнить всё самое важное на ваш взгляд по поводу </w:t>
      </w:r>
      <w:proofErr w:type="gramStart"/>
      <w:r w:rsidRPr="00E764F1">
        <w:rPr>
          <w:sz w:val="28"/>
          <w:szCs w:val="28"/>
        </w:rPr>
        <w:t>услышанного</w:t>
      </w:r>
      <w:proofErr w:type="gramEnd"/>
      <w:r w:rsidRPr="00E764F1">
        <w:rPr>
          <w:sz w:val="28"/>
          <w:szCs w:val="28"/>
        </w:rPr>
        <w:t>. Это могут быть какие-то понятия, сведения и тому подобное. Вы можете делать какие-то пометки на листах бумаги. То есть сначала возникает некий хаос раз</w:t>
      </w:r>
      <w:r w:rsidRPr="00E764F1">
        <w:rPr>
          <w:sz w:val="28"/>
          <w:szCs w:val="28"/>
        </w:rPr>
        <w:softHyphen/>
        <w:t>личных данных.</w:t>
      </w:r>
    </w:p>
    <w:p w:rsidR="00E764F1" w:rsidRPr="00E764F1" w:rsidRDefault="00E764F1" w:rsidP="00E764F1">
      <w:pPr>
        <w:shd w:val="clear" w:color="auto" w:fill="FFFFFF"/>
        <w:ind w:right="19" w:firstLine="454"/>
        <w:jc w:val="both"/>
        <w:rPr>
          <w:spacing w:val="2"/>
          <w:sz w:val="28"/>
          <w:szCs w:val="28"/>
        </w:rPr>
      </w:pPr>
      <w:r w:rsidRPr="00E764F1">
        <w:rPr>
          <w:bCs/>
          <w:spacing w:val="-4"/>
          <w:sz w:val="28"/>
          <w:szCs w:val="28"/>
        </w:rPr>
        <w:t xml:space="preserve">Второй этап </w:t>
      </w:r>
      <w:r w:rsidRPr="00E764F1">
        <w:rPr>
          <w:bCs/>
          <w:spacing w:val="-4"/>
          <w:sz w:val="28"/>
          <w:szCs w:val="28"/>
          <w:highlight w:val="lightGray"/>
        </w:rPr>
        <w:t>(слайд 2 этап)</w:t>
      </w:r>
      <w:r w:rsidRPr="00E764F1">
        <w:rPr>
          <w:bCs/>
          <w:spacing w:val="-4"/>
          <w:sz w:val="28"/>
          <w:szCs w:val="28"/>
        </w:rPr>
        <w:t xml:space="preserve"> </w:t>
      </w:r>
      <w:r w:rsidRPr="00E764F1">
        <w:rPr>
          <w:spacing w:val="-4"/>
          <w:sz w:val="28"/>
          <w:szCs w:val="28"/>
        </w:rPr>
        <w:t xml:space="preserve">– это деятельность </w:t>
      </w:r>
      <w:r w:rsidRPr="00E764F1">
        <w:rPr>
          <w:spacing w:val="1"/>
          <w:sz w:val="28"/>
          <w:szCs w:val="28"/>
        </w:rPr>
        <w:t>аналитика, поскольку предстоит выделить определенные ос</w:t>
      </w:r>
      <w:r w:rsidRPr="00E764F1">
        <w:rPr>
          <w:spacing w:val="1"/>
          <w:sz w:val="28"/>
          <w:szCs w:val="28"/>
        </w:rPr>
        <w:softHyphen/>
      </w:r>
      <w:r w:rsidRPr="00E764F1">
        <w:rPr>
          <w:spacing w:val="-1"/>
          <w:sz w:val="28"/>
          <w:szCs w:val="28"/>
        </w:rPr>
        <w:t>нования, на которых будет происходить систематизация. Ана</w:t>
      </w:r>
      <w:r w:rsidRPr="00E764F1">
        <w:rPr>
          <w:spacing w:val="-1"/>
          <w:sz w:val="28"/>
          <w:szCs w:val="28"/>
        </w:rPr>
        <w:softHyphen/>
      </w:r>
      <w:r w:rsidRPr="00E764F1">
        <w:rPr>
          <w:sz w:val="28"/>
          <w:szCs w:val="28"/>
        </w:rPr>
        <w:t xml:space="preserve">лизируя хаотичные записи, вы будете объединять их в группы, в зависимости от того, какую сторону содержания отражает то </w:t>
      </w:r>
      <w:r w:rsidRPr="00E764F1">
        <w:rPr>
          <w:spacing w:val="2"/>
          <w:sz w:val="28"/>
          <w:szCs w:val="28"/>
        </w:rPr>
        <w:t>или иное записанное понятие или факт.</w:t>
      </w:r>
    </w:p>
    <w:p w:rsidR="00E764F1" w:rsidRPr="00E764F1" w:rsidRDefault="00E764F1" w:rsidP="00E764F1">
      <w:pPr>
        <w:rPr>
          <w:sz w:val="28"/>
          <w:szCs w:val="28"/>
        </w:rPr>
      </w:pPr>
      <w:r w:rsidRPr="00E764F1">
        <w:rPr>
          <w:sz w:val="28"/>
          <w:szCs w:val="28"/>
        </w:rPr>
        <w:t xml:space="preserve">Итак, вашей задачей сейчас будет составление короткого рассказа о путешествиях Христофора Колумба. Теперь прослушайте учебный материал о его путешествиях (вы можете по ходу рассказа делать себе пометки на листах бумаги): </w:t>
      </w:r>
    </w:p>
    <w:p w:rsidR="00E764F1" w:rsidRPr="00E764F1" w:rsidRDefault="00E764F1" w:rsidP="00E764F1">
      <w:pPr>
        <w:rPr>
          <w:b/>
          <w:i/>
          <w:sz w:val="28"/>
          <w:szCs w:val="28"/>
        </w:rPr>
      </w:pPr>
      <w:r w:rsidRPr="00E764F1">
        <w:rPr>
          <w:sz w:val="28"/>
          <w:szCs w:val="28"/>
        </w:rPr>
        <w:tab/>
      </w:r>
      <w:r w:rsidRPr="00E764F1">
        <w:rPr>
          <w:b/>
          <w:i/>
          <w:sz w:val="28"/>
          <w:szCs w:val="28"/>
          <w:highlight w:val="lightGray"/>
        </w:rPr>
        <w:t>Слайд фотография Колумба и годы жизни</w:t>
      </w:r>
    </w:p>
    <w:p w:rsidR="00E764F1" w:rsidRPr="00E764F1" w:rsidRDefault="00E764F1" w:rsidP="00E764F1">
      <w:pPr>
        <w:rPr>
          <w:i/>
          <w:sz w:val="28"/>
          <w:szCs w:val="28"/>
        </w:rPr>
      </w:pPr>
      <w:r w:rsidRPr="00E764F1">
        <w:rPr>
          <w:i/>
          <w:sz w:val="28"/>
          <w:szCs w:val="28"/>
        </w:rPr>
        <w:t xml:space="preserve">Более или менее уверенно можно утверждать, что он родился осенью 1451 года. По происхождению он генуэзец и около 1465 поступил на генуэзский флот, через некоторое время получил тяжёлое ранение. До 1485 плавал на португальских судах, жил в Лиссабоне и на островах Мадейра и </w:t>
      </w:r>
      <w:proofErr w:type="spellStart"/>
      <w:r w:rsidRPr="00E764F1">
        <w:rPr>
          <w:i/>
          <w:sz w:val="28"/>
          <w:szCs w:val="28"/>
        </w:rPr>
        <w:t>Порту-Санту</w:t>
      </w:r>
      <w:proofErr w:type="spellEnd"/>
      <w:r w:rsidRPr="00E764F1">
        <w:rPr>
          <w:i/>
          <w:sz w:val="28"/>
          <w:szCs w:val="28"/>
        </w:rPr>
        <w:t xml:space="preserve">, занимаясь торговлей, составлением карт и самообразованием. Роста Колумб был выше среднего, крепкого и крепкого телосложения. Его рыжеватые в юности волосы рано поседели, отчего он выглядел старше своих лет. На продолговатом морщинистом и обветренном лице с бородкой выделялись живые голубые глаза и орлиный нос. Его отличали вера в божественное провидение и предзнаменования, и в то же время редкостная практичность, болезненное самолюбие и подозрительность, страсть к золоту. Он обладал острым умом, даром убеждения и разносторонними познаниями. Колумб был дважды женат и имел двоих сыновей. </w:t>
      </w:r>
      <w:proofErr w:type="gramStart"/>
      <w:r w:rsidRPr="00E764F1">
        <w:rPr>
          <w:i/>
          <w:sz w:val="28"/>
          <w:szCs w:val="28"/>
        </w:rPr>
        <w:t>Его имя носят: государство в Южной Америке, провинция Канады, Федеральный округ и река в США, столица Шри-Ланки, а также множество рек, гор, озер, водопадов, мысов, городов, парков, скверов, улиц и мостов в разных странах.</w:t>
      </w:r>
      <w:proofErr w:type="gramEnd"/>
      <w:r w:rsidRPr="00E764F1">
        <w:rPr>
          <w:i/>
          <w:sz w:val="28"/>
          <w:szCs w:val="28"/>
        </w:rPr>
        <w:t xml:space="preserve"> В Барселоне поставлен памятник Колумбу.</w:t>
      </w:r>
    </w:p>
    <w:p w:rsidR="00E764F1" w:rsidRPr="00E764F1" w:rsidRDefault="00E764F1" w:rsidP="00E764F1">
      <w:pPr>
        <w:ind w:firstLine="708"/>
        <w:rPr>
          <w:i/>
          <w:sz w:val="28"/>
          <w:szCs w:val="28"/>
        </w:rPr>
      </w:pPr>
      <w:r w:rsidRPr="00E764F1">
        <w:rPr>
          <w:i/>
          <w:sz w:val="28"/>
          <w:szCs w:val="28"/>
        </w:rPr>
        <w:t xml:space="preserve">Не выяснено, когда и где он составил проект западного, по его мнению, кратчайшего морского пути из Европы в Индию; проект был основан на античном учении о шарообразности Земли и на неверных расчетах ученых XV </w:t>
      </w:r>
      <w:proofErr w:type="gramStart"/>
      <w:r w:rsidRPr="00E764F1">
        <w:rPr>
          <w:i/>
          <w:sz w:val="28"/>
          <w:szCs w:val="28"/>
        </w:rPr>
        <w:t>в</w:t>
      </w:r>
      <w:proofErr w:type="gramEnd"/>
      <w:r w:rsidRPr="00E764F1">
        <w:rPr>
          <w:i/>
          <w:sz w:val="28"/>
          <w:szCs w:val="28"/>
        </w:rPr>
        <w:t xml:space="preserve">. В 1485 после </w:t>
      </w:r>
      <w:proofErr w:type="gramStart"/>
      <w:r w:rsidRPr="00E764F1">
        <w:rPr>
          <w:i/>
          <w:sz w:val="28"/>
          <w:szCs w:val="28"/>
        </w:rPr>
        <w:t>отказа</w:t>
      </w:r>
      <w:proofErr w:type="gramEnd"/>
      <w:r w:rsidRPr="00E764F1">
        <w:rPr>
          <w:i/>
          <w:sz w:val="28"/>
          <w:szCs w:val="28"/>
        </w:rPr>
        <w:t xml:space="preserve"> португальского короля поддержать этот проект Колумб перебрался в Кастилию, где с помощью андалусских купцов и банкиров добился организации под своей командой правительственной морской экспедиции.</w:t>
      </w:r>
    </w:p>
    <w:p w:rsidR="00E764F1" w:rsidRPr="00E764F1" w:rsidRDefault="00E764F1" w:rsidP="00E764F1">
      <w:pPr>
        <w:pStyle w:val="a3"/>
        <w:jc w:val="both"/>
        <w:rPr>
          <w:i/>
          <w:sz w:val="28"/>
          <w:szCs w:val="28"/>
        </w:rPr>
      </w:pPr>
      <w:r w:rsidRPr="00E764F1">
        <w:rPr>
          <w:i/>
          <w:sz w:val="28"/>
          <w:szCs w:val="28"/>
        </w:rPr>
        <w:tab/>
      </w:r>
      <w:proofErr w:type="gramStart"/>
      <w:r w:rsidRPr="00E764F1">
        <w:rPr>
          <w:i/>
          <w:sz w:val="28"/>
          <w:szCs w:val="28"/>
        </w:rPr>
        <w:t>Первая экспедиция (1492-93) в составе 90 человек на 3-х судах - «Санта-Мария», «Пинта» и «</w:t>
      </w:r>
      <w:proofErr w:type="spellStart"/>
      <w:r w:rsidRPr="00E764F1">
        <w:rPr>
          <w:i/>
          <w:sz w:val="28"/>
          <w:szCs w:val="28"/>
        </w:rPr>
        <w:t>Нинья</w:t>
      </w:r>
      <w:proofErr w:type="spellEnd"/>
      <w:r w:rsidRPr="00E764F1">
        <w:rPr>
          <w:i/>
          <w:sz w:val="28"/>
          <w:szCs w:val="28"/>
        </w:rPr>
        <w:t xml:space="preserve">» - вышла из </w:t>
      </w:r>
      <w:proofErr w:type="spellStart"/>
      <w:r w:rsidRPr="00E764F1">
        <w:rPr>
          <w:i/>
          <w:sz w:val="28"/>
          <w:szCs w:val="28"/>
        </w:rPr>
        <w:t>Палоса</w:t>
      </w:r>
      <w:proofErr w:type="spellEnd"/>
      <w:r w:rsidRPr="00E764F1">
        <w:rPr>
          <w:i/>
          <w:sz w:val="28"/>
          <w:szCs w:val="28"/>
        </w:rPr>
        <w:t xml:space="preserve"> 3 августа 1492, от Канарских островов повернула на запад, пересекла Атлантический океан, открыв Саргассово море, и достигла острова в </w:t>
      </w:r>
      <w:proofErr w:type="spellStart"/>
      <w:r w:rsidRPr="00E764F1">
        <w:rPr>
          <w:i/>
          <w:sz w:val="28"/>
          <w:szCs w:val="28"/>
        </w:rPr>
        <w:t>Багамском</w:t>
      </w:r>
      <w:proofErr w:type="spellEnd"/>
      <w:r w:rsidRPr="00E764F1">
        <w:rPr>
          <w:i/>
          <w:sz w:val="28"/>
          <w:szCs w:val="28"/>
        </w:rPr>
        <w:t xml:space="preserve"> архипелаге, названного путешественником Сан-Сальвадор, где Колумб высадился 12 октября 1492 (официальная дата открытия Америки). 14-24 октября Колумб подходил еще к нескольким Багамским островам</w:t>
      </w:r>
      <w:proofErr w:type="gramEnd"/>
      <w:r w:rsidRPr="00E764F1">
        <w:rPr>
          <w:i/>
          <w:sz w:val="28"/>
          <w:szCs w:val="28"/>
        </w:rPr>
        <w:t xml:space="preserve">, а 28 октября - 5 декабря открыл часть северо-восточного побережья Кубы. 6 декабря </w:t>
      </w:r>
      <w:r w:rsidRPr="00E764F1">
        <w:rPr>
          <w:i/>
          <w:sz w:val="28"/>
          <w:szCs w:val="28"/>
        </w:rPr>
        <w:lastRenderedPageBreak/>
        <w:t>достиг острова Гаити и двинулся вдоль северного берега. В ночь на 25 декабря флагман «Санта-Мария» сел на риф, но экипаж спасся. Впервые в истории мореходства по приказу Колумба под матросские койки были приспособлены индейские гамаки. Колумб на «</w:t>
      </w:r>
      <w:proofErr w:type="spellStart"/>
      <w:r w:rsidRPr="00E764F1">
        <w:rPr>
          <w:i/>
          <w:sz w:val="28"/>
          <w:szCs w:val="28"/>
        </w:rPr>
        <w:t>Нинье</w:t>
      </w:r>
      <w:proofErr w:type="spellEnd"/>
      <w:r w:rsidRPr="00E764F1">
        <w:rPr>
          <w:i/>
          <w:sz w:val="28"/>
          <w:szCs w:val="28"/>
        </w:rPr>
        <w:t>» 15 марта 1493 вернулся в Кастилию.</w:t>
      </w:r>
      <w:r w:rsidRPr="00E764F1">
        <w:rPr>
          <w:i/>
          <w:sz w:val="28"/>
          <w:szCs w:val="28"/>
        </w:rPr>
        <w:tab/>
        <w:t xml:space="preserve">Вторая экспедиция (1493-96), которую возглавил адмирал Колумб, в должности вице-короля вновь открытых земель, состояла из 17 судов с экипажем 1,5-2,5 тыс. человек. 3-15 ноября 1493 Колумб открыл острова Доминика, Гваделупа и около 20 Малых Антильских островов, 19 ноября остров Пуэрто-Рико. В марте 1494 в поисках </w:t>
      </w:r>
      <w:r w:rsidR="00E31D5A">
        <w:rPr>
          <w:i/>
          <w:sz w:val="28"/>
          <w:szCs w:val="28"/>
        </w:rPr>
        <w:t>золота совершил военный поход в</w:t>
      </w:r>
      <w:r w:rsidRPr="00E764F1">
        <w:rPr>
          <w:i/>
          <w:sz w:val="28"/>
          <w:szCs w:val="28"/>
        </w:rPr>
        <w:t xml:space="preserve">глубь острова Гаити, летом открыл юго-восточный и южный берега Кубы, острова </w:t>
      </w:r>
      <w:proofErr w:type="spellStart"/>
      <w:r w:rsidRPr="00E764F1">
        <w:rPr>
          <w:i/>
          <w:sz w:val="28"/>
          <w:szCs w:val="28"/>
        </w:rPr>
        <w:t>Хувентуд</w:t>
      </w:r>
      <w:proofErr w:type="spellEnd"/>
      <w:r w:rsidRPr="00E764F1">
        <w:rPr>
          <w:i/>
          <w:sz w:val="28"/>
          <w:szCs w:val="28"/>
        </w:rPr>
        <w:t xml:space="preserve"> и Ямайку. В течение 40 дней Колумб обследовал южное побережье Гаити, завоевание которого продолжил в 1495. Но весной 1496 отплыл домой, завершив второе плавание 11 июня в Кастилии. Колумб известил об открытии нового пути в Азию. Начавшаяся вскоре колонизация новых земель вольными поселенцами обходилась испанской короне очень дорого, и Колумб предложил заселять острова уголовниками, вдвое сократив им срок наказания. С огнем и мечом, грабя и разрушая страну древней культуры, по земле ацтеков — Мексике — прошли военные отряды Кортеса, по земле инков — Перу — отряды </w:t>
      </w:r>
      <w:proofErr w:type="spellStart"/>
      <w:r w:rsidRPr="00E764F1">
        <w:rPr>
          <w:i/>
          <w:sz w:val="28"/>
          <w:szCs w:val="28"/>
        </w:rPr>
        <w:t>Писарро</w:t>
      </w:r>
      <w:proofErr w:type="spellEnd"/>
      <w:r w:rsidRPr="00E764F1">
        <w:rPr>
          <w:i/>
          <w:sz w:val="28"/>
          <w:szCs w:val="28"/>
        </w:rPr>
        <w:t>.</w:t>
      </w:r>
    </w:p>
    <w:p w:rsidR="00E764F1" w:rsidRPr="00E764F1" w:rsidRDefault="00E764F1" w:rsidP="00E764F1">
      <w:pPr>
        <w:pStyle w:val="a3"/>
        <w:jc w:val="both"/>
        <w:rPr>
          <w:i/>
          <w:sz w:val="28"/>
          <w:szCs w:val="28"/>
        </w:rPr>
      </w:pPr>
      <w:r w:rsidRPr="00E764F1">
        <w:rPr>
          <w:i/>
          <w:sz w:val="28"/>
          <w:szCs w:val="28"/>
        </w:rPr>
        <w:tab/>
        <w:t xml:space="preserve">Третья экспедиция (1498-1500) состояла из шести судов, три из которых сам Колумб повел через Атлантику. 31 июля 1498 открыл остров Тринидад, вошел в залив Пария, обнаружил устье западного рукава дельты Ориноко и полуостров Пария, положив начало открытию Южной Америки. Выйдя в Карибское море, подходил к полуострову </w:t>
      </w:r>
      <w:proofErr w:type="spellStart"/>
      <w:r w:rsidRPr="00E764F1">
        <w:rPr>
          <w:i/>
          <w:sz w:val="28"/>
          <w:szCs w:val="28"/>
        </w:rPr>
        <w:t>Арая</w:t>
      </w:r>
      <w:proofErr w:type="spellEnd"/>
      <w:r w:rsidRPr="00E764F1">
        <w:rPr>
          <w:i/>
          <w:sz w:val="28"/>
          <w:szCs w:val="28"/>
        </w:rPr>
        <w:t>, открыл 15 августа остров Маргарита и 31 августа прибыл на Гаити. В 1500 по доносу Колумб арестован и, закованный в кандалы (которые потом хранил всю жизнь), был отправлен в Кастилию, где его ждало освобождение.</w:t>
      </w:r>
    </w:p>
    <w:p w:rsidR="00E764F1" w:rsidRPr="00E764F1" w:rsidRDefault="00E764F1" w:rsidP="00E764F1">
      <w:pPr>
        <w:pStyle w:val="a3"/>
        <w:jc w:val="both"/>
        <w:rPr>
          <w:sz w:val="28"/>
          <w:szCs w:val="28"/>
        </w:rPr>
      </w:pPr>
      <w:r w:rsidRPr="00E764F1">
        <w:rPr>
          <w:i/>
          <w:sz w:val="28"/>
          <w:szCs w:val="28"/>
        </w:rPr>
        <w:tab/>
        <w:t xml:space="preserve">Добившись разрешения продолжать поиски западного пути в Индию, Колумб на четырех судах (четвертая экспедиция, 1502-04) достиг 15 июня 1502 острова Мартиника, 30 июля — Гондурасского залива, где впервые встретил представителей древней цивилизации майя, но не придал этому значения. С 1 августа 1502 по 1 мая 1503 открыл 2000 км карибских берегов Центральной Америки (до залива </w:t>
      </w:r>
      <w:proofErr w:type="spellStart"/>
      <w:r w:rsidRPr="00E764F1">
        <w:rPr>
          <w:i/>
          <w:sz w:val="28"/>
          <w:szCs w:val="28"/>
        </w:rPr>
        <w:t>Ураба</w:t>
      </w:r>
      <w:proofErr w:type="spellEnd"/>
      <w:r w:rsidRPr="00E764F1">
        <w:rPr>
          <w:i/>
          <w:sz w:val="28"/>
          <w:szCs w:val="28"/>
        </w:rPr>
        <w:t>). Не найдя прохода к западу, он повернул на север и 25 июня 1503 потерпел крушение у берегов Ямайки. Помощь из Санто-Доминго пришла только через год. В Кастилию Колумб вернулся 7 ноября 1504 уже тяжело больным. Болезнь, бесплодные и тягостные переговоры с королем о восстановлении прав, безденежье подорвали последние силы Колумба, и 20 мая 1506 он умер. Его открытия сопровождались колонизацией земель, основанием испанских поселений, жестоким порабощением и массовым истреблением отрядами конкистадоров коренного населения, названного «индейцами».</w:t>
      </w:r>
      <w:r w:rsidRPr="00E764F1">
        <w:rPr>
          <w:sz w:val="28"/>
          <w:szCs w:val="28"/>
        </w:rPr>
        <w:t xml:space="preserve"> </w:t>
      </w:r>
      <w:r w:rsidRPr="00E764F1">
        <w:rPr>
          <w:i/>
          <w:sz w:val="28"/>
          <w:szCs w:val="28"/>
        </w:rPr>
        <w:t>Колумб не был первооткрывателем Америки: острова, и побережье Северной Америки посещались норманнами за сотни лет до него. Однако только открытия Колумба имели всемирно-историческое значение.</w:t>
      </w:r>
      <w:r w:rsidRPr="00E764F1">
        <w:rPr>
          <w:sz w:val="28"/>
          <w:szCs w:val="28"/>
        </w:rPr>
        <w:t xml:space="preserve"> </w:t>
      </w:r>
    </w:p>
    <w:p w:rsidR="00E764F1" w:rsidRPr="00E764F1" w:rsidRDefault="00E764F1" w:rsidP="00E764F1">
      <w:pPr>
        <w:shd w:val="clear" w:color="auto" w:fill="FFFFFF"/>
        <w:ind w:right="19" w:firstLine="454"/>
        <w:jc w:val="both"/>
        <w:rPr>
          <w:spacing w:val="2"/>
          <w:sz w:val="28"/>
          <w:szCs w:val="28"/>
        </w:rPr>
      </w:pPr>
      <w:r w:rsidRPr="00E764F1">
        <w:rPr>
          <w:sz w:val="28"/>
          <w:szCs w:val="28"/>
        </w:rPr>
        <w:t xml:space="preserve">Соотнесите написанные вами понятия в определенные группы, важные на ваш взгляд, объединяющие термины, понятия, даты. </w:t>
      </w:r>
      <w:proofErr w:type="gramStart"/>
      <w:r w:rsidRPr="00E764F1">
        <w:rPr>
          <w:sz w:val="28"/>
          <w:szCs w:val="28"/>
        </w:rPr>
        <w:t>Для того чтобы вам было легче запоминать даты</w:t>
      </w:r>
      <w:r w:rsidRPr="00E764F1">
        <w:rPr>
          <w:b/>
          <w:i/>
          <w:spacing w:val="-1"/>
          <w:sz w:val="28"/>
          <w:szCs w:val="28"/>
          <w:highlight w:val="lightGray"/>
        </w:rPr>
        <w:t xml:space="preserve"> слайд «Даты»)</w:t>
      </w:r>
      <w:r w:rsidRPr="00E764F1">
        <w:rPr>
          <w:sz w:val="28"/>
          <w:szCs w:val="28"/>
        </w:rPr>
        <w:t>, некоторые из них я продублировала на экране.</w:t>
      </w:r>
      <w:proofErr w:type="gramEnd"/>
      <w:r w:rsidRPr="00E764F1">
        <w:rPr>
          <w:sz w:val="28"/>
          <w:szCs w:val="28"/>
        </w:rPr>
        <w:t xml:space="preserve"> Кроме дат, как и своим ученикам, я предлагаю вам анаграммы основных понятий, которые необходимы при составлении кластера</w:t>
      </w:r>
      <w:proofErr w:type="gramStart"/>
      <w:r w:rsidRPr="00E764F1">
        <w:rPr>
          <w:sz w:val="28"/>
          <w:szCs w:val="28"/>
        </w:rPr>
        <w:t>.</w:t>
      </w:r>
      <w:proofErr w:type="gramEnd"/>
      <w:r w:rsidRPr="00E764F1">
        <w:rPr>
          <w:sz w:val="28"/>
          <w:szCs w:val="28"/>
        </w:rPr>
        <w:t xml:space="preserve"> </w:t>
      </w:r>
      <w:r w:rsidR="00452E42">
        <w:rPr>
          <w:sz w:val="28"/>
          <w:szCs w:val="28"/>
        </w:rPr>
        <w:t xml:space="preserve"> </w:t>
      </w:r>
      <w:bookmarkStart w:id="0" w:name="_GoBack"/>
      <w:bookmarkEnd w:id="0"/>
      <w:r w:rsidRPr="00E764F1">
        <w:rPr>
          <w:b/>
          <w:i/>
          <w:spacing w:val="2"/>
          <w:sz w:val="28"/>
          <w:szCs w:val="28"/>
          <w:highlight w:val="lightGray"/>
        </w:rPr>
        <w:t>(</w:t>
      </w:r>
      <w:proofErr w:type="gramStart"/>
      <w:r w:rsidRPr="00E764F1">
        <w:rPr>
          <w:b/>
          <w:i/>
          <w:spacing w:val="2"/>
          <w:sz w:val="28"/>
          <w:szCs w:val="28"/>
          <w:highlight w:val="lightGray"/>
        </w:rPr>
        <w:t>с</w:t>
      </w:r>
      <w:proofErr w:type="gramEnd"/>
      <w:r w:rsidRPr="00E764F1">
        <w:rPr>
          <w:b/>
          <w:i/>
          <w:spacing w:val="2"/>
          <w:sz w:val="28"/>
          <w:szCs w:val="28"/>
          <w:highlight w:val="lightGray"/>
        </w:rPr>
        <w:t>лайд «Анаграммы»)</w:t>
      </w:r>
    </w:p>
    <w:p w:rsidR="00E764F1" w:rsidRPr="00E764F1" w:rsidRDefault="00E764F1" w:rsidP="00E764F1">
      <w:pPr>
        <w:shd w:val="clear" w:color="auto" w:fill="FFFFFF"/>
        <w:ind w:right="19" w:firstLine="454"/>
        <w:jc w:val="both"/>
        <w:rPr>
          <w:spacing w:val="2"/>
          <w:sz w:val="28"/>
          <w:szCs w:val="28"/>
          <w:highlight w:val="green"/>
        </w:rPr>
      </w:pPr>
      <w:r w:rsidRPr="00E764F1">
        <w:rPr>
          <w:spacing w:val="2"/>
          <w:sz w:val="28"/>
          <w:szCs w:val="28"/>
          <w:highlight w:val="green"/>
        </w:rPr>
        <w:lastRenderedPageBreak/>
        <w:t>АНТИП, ЯНЬИН, АСТАН АРМИЯ, ЯНУГЕ</w:t>
      </w:r>
    </w:p>
    <w:p w:rsidR="00E764F1" w:rsidRPr="00E764F1" w:rsidRDefault="00E764F1" w:rsidP="00E764F1">
      <w:pPr>
        <w:shd w:val="clear" w:color="auto" w:fill="FFFFFF"/>
        <w:ind w:right="19" w:firstLine="454"/>
        <w:jc w:val="both"/>
        <w:rPr>
          <w:spacing w:val="2"/>
          <w:sz w:val="28"/>
          <w:szCs w:val="28"/>
        </w:rPr>
      </w:pPr>
      <w:r w:rsidRPr="00E764F1">
        <w:rPr>
          <w:spacing w:val="2"/>
          <w:sz w:val="28"/>
          <w:szCs w:val="28"/>
          <w:highlight w:val="green"/>
        </w:rPr>
        <w:t>ПИНТА, НИНЬЯ, САНТА МАРИЯ, ГЕНУЯ</w:t>
      </w:r>
    </w:p>
    <w:p w:rsidR="00E764F1" w:rsidRPr="00E764F1" w:rsidRDefault="00E764F1" w:rsidP="00E764F1">
      <w:pPr>
        <w:pStyle w:val="a3"/>
        <w:jc w:val="both"/>
        <w:rPr>
          <w:sz w:val="28"/>
          <w:szCs w:val="28"/>
        </w:rPr>
      </w:pPr>
      <w:proofErr w:type="gramStart"/>
      <w:r w:rsidRPr="00E764F1">
        <w:rPr>
          <w:sz w:val="28"/>
          <w:szCs w:val="28"/>
        </w:rPr>
        <w:t>Данные анаграммы позволяют не только составить правильное понятия и термины, но и в тоже время помогут вам запомнить их.</w:t>
      </w:r>
      <w:proofErr w:type="gramEnd"/>
    </w:p>
    <w:p w:rsidR="00E764F1" w:rsidRPr="00E764F1" w:rsidRDefault="00E764F1" w:rsidP="00E764F1">
      <w:pPr>
        <w:pStyle w:val="a3"/>
        <w:jc w:val="both"/>
        <w:rPr>
          <w:sz w:val="28"/>
          <w:szCs w:val="28"/>
        </w:rPr>
      </w:pPr>
      <w:r w:rsidRPr="00E764F1">
        <w:rPr>
          <w:b/>
          <w:i/>
          <w:sz w:val="28"/>
          <w:szCs w:val="28"/>
        </w:rPr>
        <w:t>Работа с аудиторией:</w:t>
      </w:r>
      <w:r w:rsidRPr="00E764F1">
        <w:rPr>
          <w:sz w:val="28"/>
          <w:szCs w:val="28"/>
        </w:rPr>
        <w:t xml:space="preserve"> Постарайтесь </w:t>
      </w:r>
      <w:proofErr w:type="gramStart"/>
      <w:r w:rsidRPr="00E764F1">
        <w:rPr>
          <w:sz w:val="28"/>
          <w:szCs w:val="28"/>
        </w:rPr>
        <w:t>определить какие слова скрыты</w:t>
      </w:r>
      <w:proofErr w:type="gramEnd"/>
      <w:r w:rsidRPr="00E764F1">
        <w:rPr>
          <w:sz w:val="28"/>
          <w:szCs w:val="28"/>
        </w:rPr>
        <w:t xml:space="preserve"> за анаграммами, тем самым вы поможете нашим участникам мастер-класса. Обратите внимание на представленные мной даты, что вы можете сказать о них.</w:t>
      </w:r>
    </w:p>
    <w:p w:rsidR="00E764F1" w:rsidRPr="00E764F1" w:rsidRDefault="00E764F1" w:rsidP="00E764F1">
      <w:pPr>
        <w:pStyle w:val="a3"/>
        <w:jc w:val="both"/>
        <w:rPr>
          <w:sz w:val="28"/>
          <w:szCs w:val="28"/>
        </w:rPr>
      </w:pPr>
      <w:r w:rsidRPr="00E764F1">
        <w:rPr>
          <w:sz w:val="28"/>
          <w:szCs w:val="28"/>
        </w:rPr>
        <w:t>Я думаю, что наши участники уже готовы, пожалуйста, зачитайте нам ваши кластеры</w:t>
      </w:r>
    </w:p>
    <w:p w:rsidR="00E764F1" w:rsidRPr="00E764F1" w:rsidRDefault="00E764F1" w:rsidP="00E764F1">
      <w:pPr>
        <w:pStyle w:val="a3"/>
        <w:jc w:val="both"/>
        <w:rPr>
          <w:b/>
          <w:i/>
          <w:sz w:val="28"/>
          <w:szCs w:val="28"/>
        </w:rPr>
      </w:pPr>
      <w:r w:rsidRPr="00E764F1">
        <w:rPr>
          <w:b/>
          <w:i/>
          <w:sz w:val="28"/>
          <w:szCs w:val="28"/>
        </w:rPr>
        <w:t xml:space="preserve">Участники зачитывают кластеры </w:t>
      </w:r>
    </w:p>
    <w:p w:rsidR="00E764F1" w:rsidRDefault="00E764F1" w:rsidP="00E764F1">
      <w:pPr>
        <w:pStyle w:val="a3"/>
        <w:jc w:val="both"/>
        <w:rPr>
          <w:sz w:val="28"/>
          <w:szCs w:val="28"/>
        </w:rPr>
      </w:pPr>
      <w:r w:rsidRPr="00E764F1">
        <w:rPr>
          <w:b/>
          <w:i/>
          <w:sz w:val="28"/>
          <w:szCs w:val="28"/>
        </w:rPr>
        <w:t>Обратиться к залу:</w:t>
      </w:r>
      <w:r w:rsidRPr="00E764F1">
        <w:rPr>
          <w:sz w:val="28"/>
          <w:szCs w:val="28"/>
        </w:rPr>
        <w:t xml:space="preserve"> как вы считаете, чей кластер наиболее точно, воспроизводит текст.</w:t>
      </w:r>
    </w:p>
    <w:p w:rsidR="00D714DF" w:rsidRDefault="00D714DF" w:rsidP="00D714DF">
      <w:pPr>
        <w:pStyle w:val="a3"/>
        <w:jc w:val="both"/>
        <w:rPr>
          <w:sz w:val="22"/>
          <w:szCs w:val="22"/>
        </w:rPr>
      </w:pPr>
      <w:r w:rsidRPr="00E161F6">
        <w:rPr>
          <w:sz w:val="22"/>
          <w:szCs w:val="22"/>
        </w:rPr>
        <w:t xml:space="preserve">Команды справились с заданием. </w:t>
      </w:r>
    </w:p>
    <w:p w:rsidR="00D714DF" w:rsidRPr="00D714DF" w:rsidRDefault="00D714DF" w:rsidP="00D714DF">
      <w:pPr>
        <w:pStyle w:val="a3"/>
        <w:jc w:val="both"/>
        <w:rPr>
          <w:sz w:val="28"/>
          <w:szCs w:val="28"/>
        </w:rPr>
      </w:pPr>
    </w:p>
    <w:p w:rsidR="00D714DF" w:rsidRPr="00D714DF" w:rsidRDefault="00D714DF" w:rsidP="00D714DF">
      <w:pPr>
        <w:pStyle w:val="a3"/>
        <w:jc w:val="both"/>
        <w:rPr>
          <w:sz w:val="28"/>
          <w:szCs w:val="28"/>
        </w:rPr>
      </w:pPr>
      <w:r w:rsidRPr="00D714DF">
        <w:rPr>
          <w:sz w:val="28"/>
          <w:szCs w:val="28"/>
        </w:rPr>
        <w:t>Детям поначалу трудно составлять кластеры. Поэтому начинаю я вот с таких схем:</w:t>
      </w:r>
    </w:p>
    <w:tbl>
      <w:tblPr>
        <w:tblStyle w:val="aa"/>
        <w:tblW w:w="0" w:type="auto"/>
        <w:tblLook w:val="01E0"/>
      </w:tblPr>
      <w:tblGrid>
        <w:gridCol w:w="923"/>
        <w:gridCol w:w="2566"/>
        <w:gridCol w:w="1737"/>
        <w:gridCol w:w="1725"/>
        <w:gridCol w:w="1750"/>
        <w:gridCol w:w="2290"/>
      </w:tblGrid>
      <w:tr w:rsidR="00D714DF" w:rsidRPr="00D714DF" w:rsidTr="004C410C">
        <w:tc>
          <w:tcPr>
            <w:tcW w:w="924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Даты</w:t>
            </w:r>
          </w:p>
        </w:tc>
        <w:tc>
          <w:tcPr>
            <w:tcW w:w="2619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Личности или деятели исторические</w:t>
            </w:r>
          </w:p>
        </w:tc>
        <w:tc>
          <w:tcPr>
            <w:tcW w:w="1764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Термины</w:t>
            </w:r>
          </w:p>
        </w:tc>
        <w:tc>
          <w:tcPr>
            <w:tcW w:w="1758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Событие</w:t>
            </w:r>
          </w:p>
        </w:tc>
        <w:tc>
          <w:tcPr>
            <w:tcW w:w="1773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Результат</w:t>
            </w:r>
          </w:p>
        </w:tc>
        <w:tc>
          <w:tcPr>
            <w:tcW w:w="2153" w:type="dxa"/>
          </w:tcPr>
          <w:p w:rsidR="00D714DF" w:rsidRPr="00D714DF" w:rsidRDefault="00D714DF" w:rsidP="004C410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D714DF">
              <w:rPr>
                <w:b/>
                <w:sz w:val="28"/>
                <w:szCs w:val="28"/>
              </w:rPr>
              <w:t>Географические названия</w:t>
            </w:r>
          </w:p>
        </w:tc>
      </w:tr>
    </w:tbl>
    <w:p w:rsidR="00D714DF" w:rsidRDefault="00D714DF" w:rsidP="00D714DF">
      <w:pPr>
        <w:pStyle w:val="a3"/>
        <w:jc w:val="both"/>
        <w:rPr>
          <w:sz w:val="28"/>
          <w:szCs w:val="28"/>
        </w:rPr>
      </w:pPr>
      <w:r w:rsidRPr="00D714DF">
        <w:rPr>
          <w:sz w:val="28"/>
          <w:szCs w:val="28"/>
        </w:rPr>
        <w:t xml:space="preserve">Составление кластера мной используется при изучении тем, насыщенных датами, терминами событиями, географическими названиями, как в данном тексте о Христофоре Колумбе. Когда ученики самостоятельно составляют кластер прочность усвоения  нового материала намного выше, нежели при простом лекционном изложении или при </w:t>
      </w:r>
      <w:proofErr w:type="spellStart"/>
      <w:r w:rsidRPr="00D714DF">
        <w:rPr>
          <w:sz w:val="28"/>
          <w:szCs w:val="28"/>
        </w:rPr>
        <w:t>перечитывании</w:t>
      </w:r>
      <w:proofErr w:type="spellEnd"/>
      <w:r w:rsidRPr="00D714DF">
        <w:rPr>
          <w:sz w:val="28"/>
          <w:szCs w:val="28"/>
        </w:rPr>
        <w:t xml:space="preserve"> текста, это задание используется как на уроке, а также в форме домашней работы.</w:t>
      </w:r>
    </w:p>
    <w:p w:rsidR="00D714DF" w:rsidRPr="00D714DF" w:rsidRDefault="00D714DF" w:rsidP="00D714D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Одно и тоже</w:t>
      </w:r>
      <w:proofErr w:type="gramEnd"/>
      <w:r>
        <w:rPr>
          <w:sz w:val="28"/>
          <w:szCs w:val="28"/>
        </w:rPr>
        <w:t xml:space="preserve"> событие, либо личность можно рассматривать с двух сторон. К примеру, Колумб – это первооткрыватель новых земель – герой, это если рассматривать с точки зрения европейцев. Но  эти земли были заселены</w:t>
      </w:r>
      <w:r w:rsidR="009A1660">
        <w:rPr>
          <w:sz w:val="28"/>
          <w:szCs w:val="28"/>
        </w:rPr>
        <w:t>, там жили аборигены своего мира.  И кем же был Христофор Колумб для них? Скорее – завоеватель.</w:t>
      </w:r>
      <w:r>
        <w:rPr>
          <w:sz w:val="28"/>
          <w:szCs w:val="28"/>
        </w:rPr>
        <w:t xml:space="preserve"> </w:t>
      </w:r>
      <w:r w:rsidR="009A1660">
        <w:rPr>
          <w:sz w:val="28"/>
          <w:szCs w:val="28"/>
        </w:rPr>
        <w:t>Так кем же был Христофор Колумб: первооткрыватель или завоеватель?</w:t>
      </w:r>
    </w:p>
    <w:p w:rsidR="00D714DF" w:rsidRPr="00D714DF" w:rsidRDefault="0046156C" w:rsidP="00D714DF">
      <w:pPr>
        <w:pStyle w:val="a3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Я попрошу Вас </w:t>
      </w:r>
      <w:r w:rsidR="00D714DF" w:rsidRPr="00D714DF">
        <w:rPr>
          <w:sz w:val="28"/>
          <w:szCs w:val="28"/>
        </w:rPr>
        <w:t xml:space="preserve"> изложить свою точку зрения на эту проблему в форме </w:t>
      </w:r>
      <w:proofErr w:type="spellStart"/>
      <w:r w:rsidR="00D714DF" w:rsidRPr="009A1660">
        <w:rPr>
          <w:rStyle w:val="ac"/>
        </w:rPr>
        <w:t>синквейна</w:t>
      </w:r>
      <w:proofErr w:type="spellEnd"/>
      <w:r w:rsidR="00D714DF" w:rsidRPr="00D714DF">
        <w:rPr>
          <w:sz w:val="28"/>
          <w:szCs w:val="28"/>
        </w:rPr>
        <w:t xml:space="preserve"> </w:t>
      </w:r>
      <w:r w:rsidR="00D714DF" w:rsidRPr="00D714DF">
        <w:rPr>
          <w:sz w:val="28"/>
          <w:szCs w:val="28"/>
          <w:highlight w:val="lightGray"/>
        </w:rPr>
        <w:t>(слайд «</w:t>
      </w:r>
      <w:proofErr w:type="spellStart"/>
      <w:r w:rsidR="00D714DF" w:rsidRPr="00D714DF">
        <w:rPr>
          <w:sz w:val="28"/>
          <w:szCs w:val="28"/>
          <w:highlight w:val="lightGray"/>
        </w:rPr>
        <w:t>Синквейн</w:t>
      </w:r>
      <w:proofErr w:type="spellEnd"/>
      <w:r w:rsidR="00D714DF" w:rsidRPr="00D714DF">
        <w:rPr>
          <w:sz w:val="28"/>
          <w:szCs w:val="28"/>
          <w:highlight w:val="lightGray"/>
        </w:rPr>
        <w:t>»).</w:t>
      </w:r>
      <w:r w:rsidR="00D714DF" w:rsidRPr="00D714DF">
        <w:rPr>
          <w:sz w:val="28"/>
          <w:szCs w:val="28"/>
        </w:rPr>
        <w:t xml:space="preserve"> </w:t>
      </w:r>
    </w:p>
    <w:p w:rsidR="00D714DF" w:rsidRPr="00D714DF" w:rsidRDefault="00D714DF" w:rsidP="00D714DF">
      <w:pPr>
        <w:pStyle w:val="a3"/>
        <w:framePr w:w="460" w:h="973" w:hRule="exact" w:hSpace="180" w:wrap="around" w:vAnchor="page" w:hAnchor="page" w:x="424" w:y="12073"/>
        <w:ind w:firstLine="708"/>
        <w:jc w:val="both"/>
        <w:rPr>
          <w:sz w:val="28"/>
          <w:szCs w:val="28"/>
        </w:rPr>
      </w:pPr>
    </w:p>
    <w:p w:rsidR="00D714DF" w:rsidRPr="00D714DF" w:rsidRDefault="00D714DF" w:rsidP="00D714DF">
      <w:pPr>
        <w:rPr>
          <w:sz w:val="28"/>
          <w:szCs w:val="28"/>
        </w:rPr>
      </w:pPr>
      <w:proofErr w:type="spellStart"/>
      <w:r w:rsidRPr="00D714DF">
        <w:rPr>
          <w:b/>
          <w:i/>
          <w:sz w:val="28"/>
          <w:szCs w:val="28"/>
        </w:rPr>
        <w:t>Синквейн</w:t>
      </w:r>
      <w:proofErr w:type="spellEnd"/>
      <w:r w:rsidRPr="00D714DF">
        <w:rPr>
          <w:sz w:val="28"/>
          <w:szCs w:val="28"/>
        </w:rPr>
        <w:t>, является одним из наиболее эффективных средств рефлексии.</w:t>
      </w:r>
    </w:p>
    <w:p w:rsidR="000F3F16" w:rsidRDefault="00D714DF" w:rsidP="00D714DF">
      <w:pPr>
        <w:ind w:firstLine="708"/>
        <w:rPr>
          <w:sz w:val="28"/>
          <w:szCs w:val="28"/>
        </w:rPr>
      </w:pPr>
      <w:proofErr w:type="spellStart"/>
      <w:r w:rsidRPr="00D714DF">
        <w:rPr>
          <w:sz w:val="28"/>
          <w:szCs w:val="28"/>
        </w:rPr>
        <w:t>Синквейн</w:t>
      </w:r>
      <w:proofErr w:type="spellEnd"/>
      <w:r w:rsidRPr="00D714DF">
        <w:rPr>
          <w:sz w:val="28"/>
          <w:szCs w:val="28"/>
        </w:rPr>
        <w:t xml:space="preserve"> </w:t>
      </w:r>
      <w:proofErr w:type="gramStart"/>
      <w:r w:rsidRPr="00D714DF">
        <w:rPr>
          <w:sz w:val="28"/>
          <w:szCs w:val="28"/>
        </w:rPr>
        <w:t>ни что иное, как</w:t>
      </w:r>
      <w:proofErr w:type="gramEnd"/>
      <w:r w:rsidRPr="00D714DF">
        <w:rPr>
          <w:sz w:val="28"/>
          <w:szCs w:val="28"/>
        </w:rPr>
        <w:t xml:space="preserve"> средство выражения личностного отношения к проблеме.</w:t>
      </w:r>
    </w:p>
    <w:p w:rsidR="000F3F16" w:rsidRPr="00D714DF" w:rsidRDefault="000F3F16" w:rsidP="000F3F16">
      <w:pPr>
        <w:ind w:firstLine="708"/>
        <w:rPr>
          <w:sz w:val="28"/>
          <w:szCs w:val="28"/>
        </w:rPr>
      </w:pPr>
      <w:proofErr w:type="spellStart"/>
      <w:r w:rsidRPr="00D714DF">
        <w:rPr>
          <w:sz w:val="28"/>
          <w:szCs w:val="28"/>
        </w:rPr>
        <w:t>Синквейн</w:t>
      </w:r>
      <w:proofErr w:type="spellEnd"/>
      <w:r w:rsidRPr="00D714DF">
        <w:rPr>
          <w:sz w:val="28"/>
          <w:szCs w:val="28"/>
        </w:rPr>
        <w:t xml:space="preserve"> в переводе с </w:t>
      </w:r>
      <w:proofErr w:type="gramStart"/>
      <w:r w:rsidRPr="00D714DF">
        <w:rPr>
          <w:sz w:val="28"/>
          <w:szCs w:val="28"/>
        </w:rPr>
        <w:t>французского</w:t>
      </w:r>
      <w:proofErr w:type="gramEnd"/>
      <w:r w:rsidRPr="00D714DF">
        <w:rPr>
          <w:sz w:val="28"/>
          <w:szCs w:val="28"/>
        </w:rPr>
        <w:t xml:space="preserve"> означает – </w:t>
      </w:r>
      <w:proofErr w:type="spellStart"/>
      <w:r w:rsidRPr="00D714DF">
        <w:rPr>
          <w:sz w:val="28"/>
          <w:szCs w:val="28"/>
        </w:rPr>
        <w:t>пятистрочная</w:t>
      </w:r>
      <w:proofErr w:type="spellEnd"/>
      <w:r w:rsidRPr="00D714DF">
        <w:rPr>
          <w:sz w:val="28"/>
          <w:szCs w:val="28"/>
        </w:rPr>
        <w:t xml:space="preserve"> строфа:</w:t>
      </w:r>
    </w:p>
    <w:p w:rsidR="000F3F16" w:rsidRPr="00D714DF" w:rsidRDefault="000F3F16" w:rsidP="000F3F16">
      <w:pPr>
        <w:numPr>
          <w:ilvl w:val="0"/>
          <w:numId w:val="2"/>
        </w:numPr>
        <w:rPr>
          <w:sz w:val="28"/>
          <w:szCs w:val="28"/>
        </w:rPr>
      </w:pPr>
      <w:r w:rsidRPr="00D714DF">
        <w:rPr>
          <w:sz w:val="28"/>
          <w:szCs w:val="28"/>
        </w:rPr>
        <w:t>строка – Ключевое слово (одно существительное)</w:t>
      </w:r>
    </w:p>
    <w:p w:rsidR="000F3F16" w:rsidRPr="00D714DF" w:rsidRDefault="000F3F16" w:rsidP="000F3F16">
      <w:pPr>
        <w:numPr>
          <w:ilvl w:val="0"/>
          <w:numId w:val="2"/>
        </w:numPr>
        <w:rPr>
          <w:sz w:val="28"/>
          <w:szCs w:val="28"/>
        </w:rPr>
      </w:pPr>
      <w:r w:rsidRPr="00D714DF">
        <w:rPr>
          <w:sz w:val="28"/>
          <w:szCs w:val="28"/>
        </w:rPr>
        <w:t>строка – слова, характеризующие данное понятие (два прилагательных)</w:t>
      </w:r>
    </w:p>
    <w:p w:rsidR="000F3F16" w:rsidRPr="00D714DF" w:rsidRDefault="000F3F16" w:rsidP="000F3F16">
      <w:pPr>
        <w:numPr>
          <w:ilvl w:val="0"/>
          <w:numId w:val="2"/>
        </w:numPr>
        <w:rPr>
          <w:sz w:val="28"/>
          <w:szCs w:val="28"/>
        </w:rPr>
      </w:pPr>
      <w:r w:rsidRPr="00D714DF">
        <w:rPr>
          <w:sz w:val="28"/>
          <w:szCs w:val="28"/>
        </w:rPr>
        <w:lastRenderedPageBreak/>
        <w:t>строка – слова, характеризующие действие данного понятия (три глагола)</w:t>
      </w:r>
    </w:p>
    <w:p w:rsidR="000F3F16" w:rsidRPr="00D714DF" w:rsidRDefault="000F3F16" w:rsidP="000F3F16">
      <w:pPr>
        <w:numPr>
          <w:ilvl w:val="0"/>
          <w:numId w:val="2"/>
        </w:numPr>
        <w:rPr>
          <w:sz w:val="28"/>
          <w:szCs w:val="28"/>
        </w:rPr>
      </w:pPr>
      <w:r w:rsidRPr="00D714DF">
        <w:rPr>
          <w:sz w:val="28"/>
          <w:szCs w:val="28"/>
        </w:rPr>
        <w:t>строка – короткое предложение (не более 4 слов), характеризующее отношение к событию, личности и др.</w:t>
      </w:r>
    </w:p>
    <w:p w:rsidR="000F3F16" w:rsidRPr="00D714DF" w:rsidRDefault="000F3F16" w:rsidP="000F3F16">
      <w:pPr>
        <w:numPr>
          <w:ilvl w:val="0"/>
          <w:numId w:val="2"/>
        </w:numPr>
        <w:rPr>
          <w:sz w:val="28"/>
          <w:szCs w:val="28"/>
        </w:rPr>
      </w:pPr>
      <w:r w:rsidRPr="00D714DF">
        <w:rPr>
          <w:sz w:val="28"/>
          <w:szCs w:val="28"/>
        </w:rPr>
        <w:t>строка – синоним ключевого слова (существительное или словосочетание) – слово-резюме.</w:t>
      </w:r>
    </w:p>
    <w:p w:rsidR="000F3F16" w:rsidRDefault="000F3F16" w:rsidP="000F3F16">
      <w:pPr>
        <w:rPr>
          <w:sz w:val="28"/>
          <w:szCs w:val="28"/>
        </w:rPr>
      </w:pPr>
      <w:r>
        <w:rPr>
          <w:sz w:val="28"/>
          <w:szCs w:val="28"/>
        </w:rPr>
        <w:t xml:space="preserve">Для примера я вам зачитаю два </w:t>
      </w:r>
      <w:proofErr w:type="spellStart"/>
      <w:r w:rsidRPr="00D714DF">
        <w:rPr>
          <w:sz w:val="28"/>
          <w:szCs w:val="28"/>
        </w:rPr>
        <w:t>синквейн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, составленные</w:t>
      </w:r>
      <w:r w:rsidRPr="00D714DF">
        <w:rPr>
          <w:sz w:val="28"/>
          <w:szCs w:val="28"/>
        </w:rPr>
        <w:t xml:space="preserve"> моим</w:t>
      </w:r>
      <w:r>
        <w:rPr>
          <w:sz w:val="28"/>
          <w:szCs w:val="28"/>
        </w:rPr>
        <w:t>и  ученика</w:t>
      </w:r>
      <w:r w:rsidRPr="00D714D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D714DF">
        <w:rPr>
          <w:sz w:val="28"/>
          <w:szCs w:val="28"/>
        </w:rPr>
        <w:t>:</w:t>
      </w:r>
    </w:p>
    <w:p w:rsidR="000F3F16" w:rsidRDefault="000F3F16" w:rsidP="000F3F16">
      <w:pPr>
        <w:pStyle w:val="1"/>
      </w:pPr>
      <w:r>
        <w:t>Политика.</w:t>
      </w:r>
      <w:r>
        <w:br/>
        <w:t>Внутренняя, внешняя.</w:t>
      </w:r>
      <w:r>
        <w:br/>
        <w:t>Устанавливает, достигает, выполняет.</w:t>
      </w:r>
      <w:r>
        <w:br/>
        <w:t>Искусство управления государством.</w:t>
      </w:r>
      <w:r>
        <w:br/>
        <w:t>Власть.</w:t>
      </w:r>
    </w:p>
    <w:p w:rsidR="000F3F16" w:rsidRDefault="000F3F16" w:rsidP="000F3F16">
      <w:pPr>
        <w:pStyle w:val="1"/>
      </w:pPr>
    </w:p>
    <w:p w:rsidR="000F3F16" w:rsidRDefault="000F3F16" w:rsidP="000F3F16">
      <w:pPr>
        <w:pStyle w:val="1"/>
      </w:pPr>
      <w:r>
        <w:t>Распутин.</w:t>
      </w:r>
      <w:r>
        <w:br/>
        <w:t>Загадочный, опасный.</w:t>
      </w:r>
      <w:r>
        <w:br/>
        <w:t>Лечит, исцеляет, заговаривает.</w:t>
      </w:r>
      <w:r>
        <w:br/>
        <w:t>Царская семья ему доверяла.</w:t>
      </w:r>
      <w:r>
        <w:br/>
        <w:t>Здоровье.</w:t>
      </w:r>
    </w:p>
    <w:p w:rsidR="000F3F16" w:rsidRPr="00D714DF" w:rsidRDefault="000F3F16" w:rsidP="000F3F16">
      <w:pPr>
        <w:rPr>
          <w:sz w:val="28"/>
          <w:szCs w:val="28"/>
        </w:rPr>
      </w:pPr>
    </w:p>
    <w:p w:rsidR="000F3F16" w:rsidRDefault="000F3F16" w:rsidP="00D714DF">
      <w:pPr>
        <w:ind w:firstLine="708"/>
        <w:rPr>
          <w:sz w:val="28"/>
          <w:szCs w:val="28"/>
        </w:rPr>
      </w:pPr>
    </w:p>
    <w:p w:rsidR="00D714DF" w:rsidRPr="00D714DF" w:rsidRDefault="00D714DF" w:rsidP="00D714DF">
      <w:pPr>
        <w:ind w:firstLine="708"/>
        <w:rPr>
          <w:sz w:val="28"/>
          <w:szCs w:val="28"/>
        </w:rPr>
      </w:pPr>
      <w:r w:rsidRPr="00D714DF">
        <w:rPr>
          <w:sz w:val="28"/>
          <w:szCs w:val="28"/>
        </w:rPr>
        <w:t xml:space="preserve">Я попрошу вас составить два </w:t>
      </w:r>
      <w:proofErr w:type="spellStart"/>
      <w:r w:rsidRPr="00D714DF">
        <w:rPr>
          <w:sz w:val="28"/>
          <w:szCs w:val="28"/>
        </w:rPr>
        <w:t>синквейна</w:t>
      </w:r>
      <w:proofErr w:type="spellEnd"/>
      <w:r w:rsidRPr="00D714DF">
        <w:rPr>
          <w:sz w:val="28"/>
          <w:szCs w:val="28"/>
        </w:rPr>
        <w:t xml:space="preserve"> посвященных Христофору Колумбу, но с различной окраской. Одна группа составляет </w:t>
      </w:r>
      <w:proofErr w:type="spellStart"/>
      <w:r w:rsidRPr="00D714DF">
        <w:rPr>
          <w:sz w:val="28"/>
          <w:szCs w:val="28"/>
        </w:rPr>
        <w:t>синквейн</w:t>
      </w:r>
      <w:proofErr w:type="spellEnd"/>
      <w:r w:rsidRPr="00D714DF">
        <w:rPr>
          <w:sz w:val="28"/>
          <w:szCs w:val="28"/>
        </w:rPr>
        <w:t xml:space="preserve"> о Колумбе путешественнике, другая – о Колумбе завоевателе </w:t>
      </w:r>
      <w:r w:rsidRPr="00D714DF">
        <w:rPr>
          <w:sz w:val="28"/>
          <w:szCs w:val="28"/>
          <w:highlight w:val="lightGray"/>
        </w:rPr>
        <w:t>(</w:t>
      </w:r>
      <w:proofErr w:type="spellStart"/>
      <w:r w:rsidRPr="00D714DF">
        <w:rPr>
          <w:sz w:val="28"/>
          <w:szCs w:val="28"/>
          <w:highlight w:val="lightGray"/>
        </w:rPr>
        <w:t>слайдСинквейн</w:t>
      </w:r>
      <w:proofErr w:type="spellEnd"/>
      <w:r w:rsidRPr="00D714DF">
        <w:rPr>
          <w:sz w:val="28"/>
          <w:szCs w:val="28"/>
          <w:highlight w:val="lightGray"/>
        </w:rPr>
        <w:t>).</w:t>
      </w:r>
    </w:p>
    <w:p w:rsidR="009A1660" w:rsidRDefault="009A1660" w:rsidP="000F3F16">
      <w:pPr>
        <w:pStyle w:val="1"/>
      </w:pPr>
    </w:p>
    <w:p w:rsidR="009A1660" w:rsidRDefault="009A1660" w:rsidP="009A1660"/>
    <w:p w:rsidR="009A1660" w:rsidRPr="009A1660" w:rsidRDefault="009A1660" w:rsidP="009A1660"/>
    <w:p w:rsidR="00D714DF" w:rsidRPr="00D714DF" w:rsidRDefault="00D714DF" w:rsidP="00D714DF">
      <w:pPr>
        <w:jc w:val="both"/>
        <w:rPr>
          <w:sz w:val="28"/>
          <w:szCs w:val="28"/>
        </w:rPr>
      </w:pPr>
      <w:r w:rsidRPr="00D714DF">
        <w:rPr>
          <w:sz w:val="28"/>
          <w:szCs w:val="28"/>
        </w:rPr>
        <w:t xml:space="preserve">Если у кого-то получится </w:t>
      </w:r>
      <w:proofErr w:type="spellStart"/>
      <w:r w:rsidRPr="00D714DF">
        <w:rPr>
          <w:sz w:val="28"/>
          <w:szCs w:val="28"/>
        </w:rPr>
        <w:t>синквейн</w:t>
      </w:r>
      <w:proofErr w:type="spellEnd"/>
      <w:r w:rsidRPr="00D714DF">
        <w:rPr>
          <w:sz w:val="28"/>
          <w:szCs w:val="28"/>
        </w:rPr>
        <w:t xml:space="preserve"> в форме стиха, то это только приветствуется</w:t>
      </w:r>
    </w:p>
    <w:p w:rsidR="00D714DF" w:rsidRPr="00D714DF" w:rsidRDefault="00D714DF" w:rsidP="00D714DF">
      <w:pPr>
        <w:jc w:val="both"/>
        <w:rPr>
          <w:sz w:val="28"/>
          <w:szCs w:val="28"/>
        </w:rPr>
      </w:pPr>
      <w:r w:rsidRPr="00D714DF">
        <w:rPr>
          <w:sz w:val="28"/>
          <w:szCs w:val="28"/>
        </w:rPr>
        <w:t xml:space="preserve">Сейчас я попрошу наших коллег зачитать </w:t>
      </w:r>
      <w:proofErr w:type="spellStart"/>
      <w:r w:rsidRPr="00D714DF">
        <w:rPr>
          <w:sz w:val="28"/>
          <w:szCs w:val="28"/>
        </w:rPr>
        <w:t>синквейны</w:t>
      </w:r>
      <w:proofErr w:type="spellEnd"/>
      <w:r w:rsidRPr="00D714DF">
        <w:rPr>
          <w:sz w:val="28"/>
          <w:szCs w:val="28"/>
        </w:rPr>
        <w:t xml:space="preserve"> </w:t>
      </w:r>
      <w:r w:rsidRPr="00D714DF">
        <w:rPr>
          <w:b/>
          <w:i/>
          <w:sz w:val="28"/>
          <w:szCs w:val="28"/>
        </w:rPr>
        <w:t>(Коллеги зачитывают).</w:t>
      </w:r>
    </w:p>
    <w:p w:rsidR="00D714DF" w:rsidRPr="00D714DF" w:rsidRDefault="00D714DF" w:rsidP="00D714DF">
      <w:pPr>
        <w:jc w:val="both"/>
        <w:rPr>
          <w:sz w:val="28"/>
          <w:szCs w:val="28"/>
        </w:rPr>
      </w:pPr>
      <w:r w:rsidRPr="00D714DF">
        <w:rPr>
          <w:sz w:val="28"/>
          <w:szCs w:val="28"/>
        </w:rPr>
        <w:t xml:space="preserve">Сейчас я вам предлагаю два </w:t>
      </w:r>
      <w:proofErr w:type="spellStart"/>
      <w:r w:rsidRPr="00D714DF">
        <w:rPr>
          <w:sz w:val="28"/>
          <w:szCs w:val="28"/>
        </w:rPr>
        <w:t>синквейна</w:t>
      </w:r>
      <w:proofErr w:type="spellEnd"/>
      <w:r w:rsidRPr="00D714DF">
        <w:rPr>
          <w:sz w:val="28"/>
          <w:szCs w:val="28"/>
        </w:rPr>
        <w:t xml:space="preserve"> о Христофоре Колумбе, в которых личностные оценки не совпадают </w:t>
      </w:r>
      <w:r w:rsidRPr="00D714DF">
        <w:rPr>
          <w:sz w:val="28"/>
          <w:szCs w:val="28"/>
          <w:highlight w:val="lightGray"/>
        </w:rPr>
        <w:t>(слайд «</w:t>
      </w:r>
      <w:proofErr w:type="spellStart"/>
      <w:r w:rsidRPr="00D714DF">
        <w:rPr>
          <w:sz w:val="28"/>
          <w:szCs w:val="28"/>
          <w:highlight w:val="lightGray"/>
        </w:rPr>
        <w:t>синквейны</w:t>
      </w:r>
      <w:proofErr w:type="spellEnd"/>
      <w:r w:rsidRPr="00D714DF">
        <w:rPr>
          <w:sz w:val="28"/>
          <w:szCs w:val="28"/>
          <w:highlight w:val="lightGray"/>
        </w:rPr>
        <w:t>»)</w:t>
      </w:r>
    </w:p>
    <w:p w:rsidR="00D714DF" w:rsidRDefault="00D714DF" w:rsidP="00D714DF">
      <w:pPr>
        <w:jc w:val="both"/>
        <w:rPr>
          <w:sz w:val="22"/>
          <w:szCs w:val="22"/>
        </w:rPr>
      </w:pPr>
    </w:p>
    <w:p w:rsidR="009A1660" w:rsidRPr="00E161F6" w:rsidRDefault="009A1660" w:rsidP="00D714DF">
      <w:pPr>
        <w:jc w:val="both"/>
        <w:rPr>
          <w:sz w:val="22"/>
          <w:szCs w:val="22"/>
        </w:rPr>
        <w:sectPr w:rsidR="009A1660" w:rsidRPr="00E161F6" w:rsidSect="00D714DF">
          <w:footerReference w:type="even" r:id="rId7"/>
          <w:footerReference w:type="default" r:id="rId8"/>
          <w:pgSz w:w="11909" w:h="16834"/>
          <w:pgMar w:top="567" w:right="567" w:bottom="567" w:left="567" w:header="720" w:footer="720" w:gutter="0"/>
          <w:cols w:space="708"/>
          <w:noEndnote/>
          <w:docGrid w:linePitch="65"/>
        </w:sectPr>
      </w:pPr>
    </w:p>
    <w:p w:rsidR="00D714DF" w:rsidRPr="00E161F6" w:rsidRDefault="00D714DF" w:rsidP="009A1660">
      <w:pPr>
        <w:pStyle w:val="3"/>
      </w:pPr>
      <w:r w:rsidRPr="00E161F6">
        <w:lastRenderedPageBreak/>
        <w:t>Колумб,</w:t>
      </w:r>
    </w:p>
    <w:p w:rsidR="00D714DF" w:rsidRPr="00E161F6" w:rsidRDefault="00D714DF" w:rsidP="009A1660">
      <w:pPr>
        <w:pStyle w:val="3"/>
      </w:pPr>
      <w:r w:rsidRPr="00E161F6">
        <w:t xml:space="preserve">      Смелый, любознательный.</w:t>
      </w:r>
    </w:p>
    <w:p w:rsidR="00D714DF" w:rsidRPr="00E161F6" w:rsidRDefault="0046156C" w:rsidP="009A1660">
      <w:pPr>
        <w:pStyle w:val="3"/>
      </w:pPr>
      <w:r>
        <w:t>Открывает, изучает, п</w:t>
      </w:r>
      <w:r w:rsidR="00D714DF" w:rsidRPr="00E161F6">
        <w:t>рисоединяет.</w:t>
      </w:r>
    </w:p>
    <w:p w:rsidR="00D714DF" w:rsidRPr="00E161F6" w:rsidRDefault="00D714DF" w:rsidP="009A1660">
      <w:pPr>
        <w:pStyle w:val="3"/>
      </w:pPr>
      <w:r w:rsidRPr="00E161F6">
        <w:t>Восторгаюсь величием твоего подвига.</w:t>
      </w:r>
    </w:p>
    <w:p w:rsidR="00D714DF" w:rsidRDefault="00D714DF" w:rsidP="009A1660">
      <w:pPr>
        <w:pStyle w:val="3"/>
      </w:pPr>
      <w:r w:rsidRPr="00E161F6">
        <w:t xml:space="preserve">              Мореплаватель.</w:t>
      </w:r>
    </w:p>
    <w:p w:rsidR="009A1660" w:rsidRPr="009A1660" w:rsidRDefault="009A1660" w:rsidP="009A1660"/>
    <w:p w:rsidR="00D714DF" w:rsidRPr="00E161F6" w:rsidRDefault="00D714DF" w:rsidP="009A1660">
      <w:pPr>
        <w:pStyle w:val="3"/>
      </w:pPr>
      <w:r w:rsidRPr="00E161F6">
        <w:lastRenderedPageBreak/>
        <w:t xml:space="preserve">                         Колумб.</w:t>
      </w:r>
    </w:p>
    <w:p w:rsidR="00D714DF" w:rsidRPr="00E161F6" w:rsidRDefault="00D714DF" w:rsidP="009A1660">
      <w:pPr>
        <w:pStyle w:val="3"/>
      </w:pPr>
      <w:r w:rsidRPr="00E161F6">
        <w:t xml:space="preserve">      Стремящийся, добивающийся.</w:t>
      </w:r>
    </w:p>
    <w:p w:rsidR="00D714DF" w:rsidRPr="00E161F6" w:rsidRDefault="00D714DF" w:rsidP="009A1660">
      <w:pPr>
        <w:pStyle w:val="3"/>
      </w:pPr>
      <w:r w:rsidRPr="00E161F6">
        <w:t xml:space="preserve">        Ищет, находит, уничтожает.</w:t>
      </w:r>
    </w:p>
    <w:p w:rsidR="00D714DF" w:rsidRPr="00E161F6" w:rsidRDefault="00D714DF" w:rsidP="009A1660">
      <w:pPr>
        <w:pStyle w:val="3"/>
      </w:pPr>
      <w:r w:rsidRPr="00E161F6">
        <w:t>Открытие убило древнюю цивилизацию.</w:t>
      </w:r>
    </w:p>
    <w:p w:rsidR="00D714DF" w:rsidRPr="00E161F6" w:rsidRDefault="00D714DF" w:rsidP="009A1660">
      <w:pPr>
        <w:pStyle w:val="3"/>
      </w:pPr>
      <w:r w:rsidRPr="00E161F6">
        <w:t>Преступник</w:t>
      </w:r>
    </w:p>
    <w:p w:rsidR="00D714DF" w:rsidRPr="00E161F6" w:rsidRDefault="00D714DF" w:rsidP="00D714DF">
      <w:pPr>
        <w:spacing w:before="100" w:beforeAutospacing="1" w:after="100" w:afterAutospacing="1"/>
        <w:ind w:firstLine="708"/>
        <w:textAlignment w:val="top"/>
        <w:rPr>
          <w:bCs/>
          <w:sz w:val="22"/>
          <w:szCs w:val="22"/>
        </w:rPr>
        <w:sectPr w:rsidR="00D714DF" w:rsidRPr="00E161F6" w:rsidSect="00CA6200">
          <w:type w:val="continuous"/>
          <w:pgSz w:w="11909" w:h="16834"/>
          <w:pgMar w:top="567" w:right="567" w:bottom="567" w:left="567" w:header="720" w:footer="720" w:gutter="0"/>
          <w:cols w:num="2" w:space="708" w:equalWidth="0">
            <w:col w:w="5033" w:space="708"/>
            <w:col w:w="5033"/>
          </w:cols>
          <w:noEndnote/>
          <w:docGrid w:linePitch="65"/>
        </w:sectPr>
      </w:pPr>
    </w:p>
    <w:p w:rsidR="00634E3F" w:rsidRDefault="00D714DF" w:rsidP="00634E3F">
      <w:pPr>
        <w:rPr>
          <w:sz w:val="28"/>
          <w:szCs w:val="28"/>
        </w:rPr>
      </w:pPr>
      <w:r w:rsidRPr="00634E3F">
        <w:rPr>
          <w:sz w:val="28"/>
          <w:szCs w:val="28"/>
        </w:rPr>
        <w:lastRenderedPageBreak/>
        <w:t>Итак, сегодня на мастер-классе я постаралась вам показать, на мой взгляд, эффективные приемы систематизации и обобщения учебного материала, а также приемы словарно-терминологической работы.</w:t>
      </w:r>
    </w:p>
    <w:p w:rsidR="00D714DF" w:rsidRPr="00634E3F" w:rsidRDefault="00D714DF" w:rsidP="00634E3F">
      <w:pPr>
        <w:rPr>
          <w:sz w:val="28"/>
          <w:szCs w:val="28"/>
        </w:rPr>
      </w:pPr>
      <w:r w:rsidRPr="00634E3F">
        <w:rPr>
          <w:sz w:val="28"/>
          <w:szCs w:val="28"/>
        </w:rPr>
        <w:t xml:space="preserve"> Спасибо всем за занятие!</w:t>
      </w:r>
      <w:r w:rsidR="00634E3F" w:rsidRPr="00634E3F">
        <w:rPr>
          <w:sz w:val="28"/>
          <w:szCs w:val="28"/>
        </w:rPr>
        <w:t xml:space="preserve"> </w:t>
      </w:r>
      <w:r w:rsidRPr="00634E3F">
        <w:rPr>
          <w:sz w:val="28"/>
          <w:szCs w:val="28"/>
        </w:rPr>
        <w:t xml:space="preserve">А, в конце мне хотелось прочитать для вас </w:t>
      </w:r>
      <w:proofErr w:type="spellStart"/>
      <w:r w:rsidRPr="00634E3F">
        <w:rPr>
          <w:sz w:val="28"/>
          <w:szCs w:val="28"/>
        </w:rPr>
        <w:t>синквейн</w:t>
      </w:r>
      <w:proofErr w:type="spellEnd"/>
    </w:p>
    <w:p w:rsidR="00D714DF" w:rsidRPr="00634E3F" w:rsidRDefault="00D714DF" w:rsidP="00634E3F">
      <w:pPr>
        <w:rPr>
          <w:sz w:val="28"/>
          <w:szCs w:val="28"/>
        </w:rPr>
      </w:pPr>
      <w:r w:rsidRPr="00634E3F">
        <w:rPr>
          <w:b/>
          <w:i/>
          <w:sz w:val="28"/>
          <w:szCs w:val="28"/>
        </w:rPr>
        <w:t>Учитель</w:t>
      </w:r>
      <w:r w:rsidRPr="00634E3F">
        <w:rPr>
          <w:b/>
          <w:i/>
          <w:sz w:val="28"/>
          <w:szCs w:val="28"/>
        </w:rPr>
        <w:br/>
        <w:t>Добрый, знающий</w:t>
      </w:r>
      <w:proofErr w:type="gramStart"/>
      <w:r w:rsidRPr="00634E3F">
        <w:rPr>
          <w:b/>
          <w:i/>
          <w:sz w:val="28"/>
          <w:szCs w:val="28"/>
        </w:rPr>
        <w:br/>
        <w:t>У</w:t>
      </w:r>
      <w:proofErr w:type="gramEnd"/>
      <w:r w:rsidRPr="00634E3F">
        <w:rPr>
          <w:b/>
          <w:i/>
          <w:sz w:val="28"/>
          <w:szCs w:val="28"/>
        </w:rPr>
        <w:t>чит, воспитывает, помогает</w:t>
      </w:r>
      <w:r w:rsidRPr="00634E3F">
        <w:rPr>
          <w:b/>
          <w:i/>
          <w:sz w:val="28"/>
          <w:szCs w:val="28"/>
        </w:rPr>
        <w:br/>
        <w:t>Старый друг</w:t>
      </w:r>
      <w:r w:rsidR="00634E3F">
        <w:rPr>
          <w:b/>
          <w:i/>
          <w:sz w:val="28"/>
          <w:szCs w:val="28"/>
        </w:rPr>
        <w:t xml:space="preserve"> </w:t>
      </w:r>
      <w:r w:rsidRPr="00634E3F">
        <w:rPr>
          <w:b/>
          <w:i/>
          <w:sz w:val="28"/>
          <w:szCs w:val="28"/>
        </w:rPr>
        <w:t xml:space="preserve"> лучше новых</w:t>
      </w:r>
      <w:r w:rsidRPr="00634E3F">
        <w:rPr>
          <w:b/>
          <w:i/>
          <w:sz w:val="28"/>
          <w:szCs w:val="28"/>
        </w:rPr>
        <w:br/>
        <w:t>Мастер</w:t>
      </w:r>
      <w:r w:rsidR="00634E3F">
        <w:rPr>
          <w:b/>
          <w:i/>
          <w:sz w:val="28"/>
          <w:szCs w:val="28"/>
        </w:rPr>
        <w:t>.</w:t>
      </w:r>
    </w:p>
    <w:p w:rsidR="00E764F1" w:rsidRPr="00E764F1" w:rsidRDefault="00E764F1" w:rsidP="00E764F1">
      <w:pPr>
        <w:pStyle w:val="a3"/>
        <w:jc w:val="both"/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Pr="00E764F1" w:rsidRDefault="00E25C51" w:rsidP="00C33F22">
      <w:pPr>
        <w:rPr>
          <w:sz w:val="28"/>
          <w:szCs w:val="28"/>
        </w:rPr>
      </w:pPr>
    </w:p>
    <w:p w:rsidR="00E25C51" w:rsidRDefault="00E25C51" w:rsidP="00C33F22">
      <w:pPr>
        <w:rPr>
          <w:sz w:val="28"/>
          <w:szCs w:val="28"/>
        </w:rPr>
      </w:pPr>
    </w:p>
    <w:p w:rsidR="00E25C51" w:rsidRDefault="00E25C51" w:rsidP="00E25C51">
      <w:pPr>
        <w:rPr>
          <w:sz w:val="28"/>
          <w:szCs w:val="28"/>
        </w:rPr>
      </w:pPr>
    </w:p>
    <w:p w:rsidR="00E25C51" w:rsidRDefault="00E25C51" w:rsidP="00E25C51">
      <w:pPr>
        <w:rPr>
          <w:sz w:val="28"/>
          <w:szCs w:val="28"/>
        </w:rPr>
      </w:pPr>
    </w:p>
    <w:p w:rsidR="00E25C51" w:rsidRDefault="00E25C51" w:rsidP="00E25C51">
      <w:pPr>
        <w:rPr>
          <w:sz w:val="28"/>
          <w:szCs w:val="28"/>
        </w:rPr>
      </w:pPr>
    </w:p>
    <w:p w:rsidR="00E25C51" w:rsidRDefault="00E25C51" w:rsidP="00E25C51">
      <w:pPr>
        <w:pStyle w:val="a3"/>
        <w:spacing w:before="0" w:beforeAutospacing="0" w:after="0" w:afterAutospacing="0"/>
        <w:jc w:val="center"/>
      </w:pPr>
    </w:p>
    <w:p w:rsidR="00C33F22" w:rsidRPr="00C33F22" w:rsidRDefault="00C33F22" w:rsidP="00C33F22">
      <w:pPr>
        <w:pStyle w:val="a3"/>
        <w:shd w:val="clear" w:color="auto" w:fill="FFFFFF"/>
        <w:spacing w:before="150" w:beforeAutospacing="0" w:after="225" w:afterAutospacing="0" w:line="270" w:lineRule="atLeast"/>
        <w:rPr>
          <w:rFonts w:ascii="Arial" w:hAnsi="Arial" w:cs="Arial"/>
          <w:color w:val="646464"/>
          <w:sz w:val="28"/>
          <w:szCs w:val="28"/>
        </w:rPr>
      </w:pPr>
    </w:p>
    <w:p w:rsidR="00C33F22" w:rsidRPr="00F213B4" w:rsidRDefault="00C33F22" w:rsidP="00F213B4">
      <w:pPr>
        <w:rPr>
          <w:sz w:val="28"/>
          <w:szCs w:val="28"/>
        </w:rPr>
      </w:pPr>
    </w:p>
    <w:p w:rsidR="00F213B4" w:rsidRPr="00F213B4" w:rsidRDefault="00F213B4" w:rsidP="00F213B4">
      <w:pPr>
        <w:rPr>
          <w:b/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</w:rPr>
      </w:pPr>
    </w:p>
    <w:p w:rsidR="00F213B4" w:rsidRPr="00F213B4" w:rsidRDefault="00F213B4" w:rsidP="00F213B4">
      <w:pPr>
        <w:pStyle w:val="1"/>
      </w:pPr>
    </w:p>
    <w:p w:rsidR="00F213B4" w:rsidRPr="00F213B4" w:rsidRDefault="00F213B4" w:rsidP="00F213B4">
      <w:pPr>
        <w:rPr>
          <w:sz w:val="28"/>
          <w:szCs w:val="28"/>
        </w:rPr>
      </w:pPr>
    </w:p>
    <w:p w:rsidR="00F213B4" w:rsidRPr="00F213B4" w:rsidRDefault="00F213B4" w:rsidP="00F213B4">
      <w:pPr>
        <w:rPr>
          <w:sz w:val="28"/>
          <w:szCs w:val="28"/>
        </w:rPr>
      </w:pPr>
    </w:p>
    <w:p w:rsidR="00D7149B" w:rsidRPr="00F213B4" w:rsidRDefault="00D7149B">
      <w:pPr>
        <w:rPr>
          <w:sz w:val="28"/>
          <w:szCs w:val="28"/>
        </w:rPr>
      </w:pPr>
    </w:p>
    <w:sectPr w:rsidR="00D7149B" w:rsidRPr="00F213B4" w:rsidSect="00D71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21F" w:rsidRDefault="0031321F" w:rsidP="0033188F">
      <w:r>
        <w:separator/>
      </w:r>
    </w:p>
  </w:endnote>
  <w:endnote w:type="continuationSeparator" w:id="0">
    <w:p w:rsidR="0031321F" w:rsidRDefault="0031321F" w:rsidP="00331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93" w:rsidRDefault="00AE34D9" w:rsidP="00D353E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8616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A4993" w:rsidRDefault="0031321F" w:rsidP="000A49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93" w:rsidRDefault="00AE34D9" w:rsidP="00D353E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8616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22D95">
      <w:rPr>
        <w:rStyle w:val="a9"/>
        <w:noProof/>
      </w:rPr>
      <w:t>4</w:t>
    </w:r>
    <w:r>
      <w:rPr>
        <w:rStyle w:val="a9"/>
      </w:rPr>
      <w:fldChar w:fldCharType="end"/>
    </w:r>
  </w:p>
  <w:p w:rsidR="000A4993" w:rsidRDefault="0031321F" w:rsidP="000A49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21F" w:rsidRDefault="0031321F" w:rsidP="0033188F">
      <w:r>
        <w:separator/>
      </w:r>
    </w:p>
  </w:footnote>
  <w:footnote w:type="continuationSeparator" w:id="0">
    <w:p w:rsidR="0031321F" w:rsidRDefault="0031321F" w:rsidP="003318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45781"/>
    <w:multiLevelType w:val="hybridMultilevel"/>
    <w:tmpl w:val="5E881A1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A3D4B01"/>
    <w:multiLevelType w:val="multilevel"/>
    <w:tmpl w:val="74A45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13B4"/>
    <w:rsid w:val="000022D7"/>
    <w:rsid w:val="000235C0"/>
    <w:rsid w:val="0003180E"/>
    <w:rsid w:val="000825B3"/>
    <w:rsid w:val="000A5F9B"/>
    <w:rsid w:val="000B58E1"/>
    <w:rsid w:val="000F3F16"/>
    <w:rsid w:val="001722C4"/>
    <w:rsid w:val="001D56C2"/>
    <w:rsid w:val="00222D95"/>
    <w:rsid w:val="00253AF6"/>
    <w:rsid w:val="0028305F"/>
    <w:rsid w:val="0028790B"/>
    <w:rsid w:val="00292CA8"/>
    <w:rsid w:val="002D4A05"/>
    <w:rsid w:val="002F622C"/>
    <w:rsid w:val="0031321F"/>
    <w:rsid w:val="0033188F"/>
    <w:rsid w:val="003760D4"/>
    <w:rsid w:val="003A5724"/>
    <w:rsid w:val="003B17B5"/>
    <w:rsid w:val="003E0D5C"/>
    <w:rsid w:val="003E6A13"/>
    <w:rsid w:val="003E6D7A"/>
    <w:rsid w:val="00407816"/>
    <w:rsid w:val="00412EAA"/>
    <w:rsid w:val="00413ADA"/>
    <w:rsid w:val="00452E42"/>
    <w:rsid w:val="0046156C"/>
    <w:rsid w:val="00471E44"/>
    <w:rsid w:val="004727B8"/>
    <w:rsid w:val="00475A89"/>
    <w:rsid w:val="0055606B"/>
    <w:rsid w:val="00556497"/>
    <w:rsid w:val="005B1C26"/>
    <w:rsid w:val="005C26B9"/>
    <w:rsid w:val="00612C74"/>
    <w:rsid w:val="00623DB9"/>
    <w:rsid w:val="00634CCE"/>
    <w:rsid w:val="00634E3F"/>
    <w:rsid w:val="00655DB4"/>
    <w:rsid w:val="00683E85"/>
    <w:rsid w:val="006A1136"/>
    <w:rsid w:val="006B2610"/>
    <w:rsid w:val="006C64A1"/>
    <w:rsid w:val="006E6B94"/>
    <w:rsid w:val="00730E37"/>
    <w:rsid w:val="00745C8A"/>
    <w:rsid w:val="00756FC3"/>
    <w:rsid w:val="007914FB"/>
    <w:rsid w:val="007916E9"/>
    <w:rsid w:val="00827EC3"/>
    <w:rsid w:val="008D64CC"/>
    <w:rsid w:val="00984EB7"/>
    <w:rsid w:val="00987BA2"/>
    <w:rsid w:val="009A13DE"/>
    <w:rsid w:val="009A1660"/>
    <w:rsid w:val="009B36A3"/>
    <w:rsid w:val="009F06E5"/>
    <w:rsid w:val="009F5429"/>
    <w:rsid w:val="00A00FCF"/>
    <w:rsid w:val="00A1768A"/>
    <w:rsid w:val="00A4474E"/>
    <w:rsid w:val="00A7515F"/>
    <w:rsid w:val="00A8374F"/>
    <w:rsid w:val="00A9414D"/>
    <w:rsid w:val="00AB6A5D"/>
    <w:rsid w:val="00AE34D9"/>
    <w:rsid w:val="00B013EE"/>
    <w:rsid w:val="00B64111"/>
    <w:rsid w:val="00BA365A"/>
    <w:rsid w:val="00C11C23"/>
    <w:rsid w:val="00C26959"/>
    <w:rsid w:val="00C33F22"/>
    <w:rsid w:val="00D55172"/>
    <w:rsid w:val="00D7149B"/>
    <w:rsid w:val="00D714DF"/>
    <w:rsid w:val="00DA35E8"/>
    <w:rsid w:val="00E02959"/>
    <w:rsid w:val="00E215D6"/>
    <w:rsid w:val="00E25C51"/>
    <w:rsid w:val="00E31D5A"/>
    <w:rsid w:val="00E5107E"/>
    <w:rsid w:val="00E570B5"/>
    <w:rsid w:val="00E7521C"/>
    <w:rsid w:val="00E764F1"/>
    <w:rsid w:val="00E8616D"/>
    <w:rsid w:val="00EA0871"/>
    <w:rsid w:val="00EA53E8"/>
    <w:rsid w:val="00EC19A8"/>
    <w:rsid w:val="00F213B4"/>
    <w:rsid w:val="00F27BF9"/>
    <w:rsid w:val="00F50267"/>
    <w:rsid w:val="00F878FA"/>
    <w:rsid w:val="00FB3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13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A16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6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1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nhideWhenUsed/>
    <w:rsid w:val="00C33F2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33F22"/>
  </w:style>
  <w:style w:type="character" w:styleId="a4">
    <w:name w:val="Hyperlink"/>
    <w:basedOn w:val="a0"/>
    <w:uiPriority w:val="99"/>
    <w:semiHidden/>
    <w:unhideWhenUsed/>
    <w:rsid w:val="00E25C5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5C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5C5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rsid w:val="00D714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71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D714DF"/>
  </w:style>
  <w:style w:type="table" w:styleId="aa">
    <w:name w:val="Table Grid"/>
    <w:basedOn w:val="a1"/>
    <w:rsid w:val="00D71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uiPriority w:val="10"/>
    <w:qFormat/>
    <w:rsid w:val="009A16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A16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1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16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6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4899">
          <w:marLeft w:val="574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2575</Words>
  <Characters>14682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</cp:lastModifiedBy>
  <cp:revision>8</cp:revision>
  <dcterms:created xsi:type="dcterms:W3CDTF">2015-10-21T17:37:00Z</dcterms:created>
  <dcterms:modified xsi:type="dcterms:W3CDTF">2021-02-25T09:15:00Z</dcterms:modified>
</cp:coreProperties>
</file>