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BF4" w:rsidRDefault="00BC6BF4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BC6BF4" w:rsidRPr="00BC6BF4" w:rsidRDefault="00BC6BF4" w:rsidP="00BC6BF4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b/>
          <w:i/>
          <w:color w:val="000000"/>
          <w:sz w:val="28"/>
          <w:szCs w:val="28"/>
        </w:rPr>
      </w:pPr>
      <w:r w:rsidRPr="00BC6BF4">
        <w:rPr>
          <w:b/>
          <w:i/>
          <w:color w:val="000000"/>
          <w:sz w:val="28"/>
          <w:szCs w:val="28"/>
        </w:rPr>
        <w:t>Методическая разработка по организации и проведение игр в период адаптации</w:t>
      </w:r>
    </w:p>
    <w:p w:rsidR="00BC6BF4" w:rsidRDefault="00BC6BF4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BC6BF4" w:rsidRDefault="00BC6BF4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BC6BF4" w:rsidRDefault="00BC6BF4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BC6BF4" w:rsidRDefault="00BC6BF4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3873717"/>
            <wp:effectExtent l="19050" t="0" r="3175" b="0"/>
            <wp:docPr id="3" name="Рисунок 3" descr="http://primdou74.ru/public/users/994/img/151220152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rimdou74.ru/public/users/994/img/1512201522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73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BF4" w:rsidRDefault="00BC6BF4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BC6BF4" w:rsidRDefault="00BC6BF4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BC6BF4" w:rsidRDefault="00BC6BF4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BC6BF4" w:rsidRDefault="00BC6BF4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BC6BF4" w:rsidRDefault="00BC6BF4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BC6BF4" w:rsidRDefault="00BC6BF4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BC6BF4" w:rsidRDefault="00BC6BF4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BC6BF4" w:rsidRDefault="00BC6BF4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BC6BF4" w:rsidRDefault="00BC6BF4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BC6BF4" w:rsidRDefault="00BC6BF4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BC6BF4" w:rsidRDefault="00BC6BF4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BC6BF4" w:rsidRDefault="00BC6BF4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BC6BF4" w:rsidRDefault="00BC6BF4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BC6BF4" w:rsidRDefault="00BC6BF4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BC6BF4" w:rsidRDefault="00BC6BF4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BC6BF4" w:rsidRDefault="00BC6BF4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BC6BF4" w:rsidRDefault="00BC6BF4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BC6BF4" w:rsidRDefault="00BC6BF4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BC6BF4" w:rsidRDefault="00BC6BF4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541D9F" w:rsidRPr="00541D9F" w:rsidRDefault="00541D9F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  <w:r w:rsidRPr="00541D9F">
        <w:rPr>
          <w:color w:val="000000"/>
          <w:sz w:val="28"/>
          <w:szCs w:val="28"/>
        </w:rPr>
        <w:lastRenderedPageBreak/>
        <w:t>С поступлением ребенка младшего дошкольного возраста в дошкольное учреждение в его жизни происходит множество изменений: строгий режим дня, новые требования поведения, постоянный контакт со сверстниками, новое помещение, другой стиль общения.</w:t>
      </w:r>
    </w:p>
    <w:p w:rsidR="00541D9F" w:rsidRPr="00541D9F" w:rsidRDefault="00541D9F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  <w:r w:rsidRPr="00541D9F">
        <w:rPr>
          <w:color w:val="000000"/>
          <w:sz w:val="28"/>
          <w:szCs w:val="28"/>
        </w:rPr>
        <w:t>  Все эти изменения обрушиваются на ребенка одновременно, создавая для него стрессовую ситуацию, которая без специальной организации может привести к невротическим реакциям, таким, как капризы, страхи, отказ от еды, частые болезни, психическая регрессия и т. д.</w:t>
      </w:r>
    </w:p>
    <w:p w:rsidR="00541D9F" w:rsidRPr="00541D9F" w:rsidRDefault="00541D9F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  <w:r w:rsidRPr="00541D9F">
        <w:rPr>
          <w:color w:val="000000"/>
          <w:sz w:val="28"/>
          <w:szCs w:val="28"/>
        </w:rPr>
        <w:t>  Именно поэтому необходима целенаправленная организация жизни младшего дошкольника в дошкольном учреждении, которая приводила бы к адекватному, безболезненному привыканию ребенка к новым условиям, позволяла бы формировать положительное отношение к детскому саду, навыки общения, прежде всего со сверстниками.</w:t>
      </w:r>
    </w:p>
    <w:p w:rsidR="00541D9F" w:rsidRPr="00541D9F" w:rsidRDefault="00541D9F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  <w:r w:rsidRPr="00541D9F">
        <w:rPr>
          <w:color w:val="000000"/>
          <w:sz w:val="28"/>
          <w:szCs w:val="28"/>
        </w:rPr>
        <w:t>  </w:t>
      </w:r>
      <w:r w:rsidRPr="00541D9F">
        <w:rPr>
          <w:b/>
          <w:bCs/>
          <w:color w:val="000000"/>
          <w:sz w:val="28"/>
          <w:szCs w:val="28"/>
        </w:rPr>
        <w:t>Цель проведения игр</w:t>
      </w:r>
      <w:r w:rsidRPr="00541D9F">
        <w:rPr>
          <w:color w:val="000000"/>
          <w:sz w:val="28"/>
          <w:szCs w:val="28"/>
        </w:rPr>
        <w:t> – помочь детям в период адаптации к условиям ДОУ.</w:t>
      </w:r>
    </w:p>
    <w:p w:rsidR="00541D9F" w:rsidRPr="00541D9F" w:rsidRDefault="00541D9F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  <w:r w:rsidRPr="00541D9F">
        <w:rPr>
          <w:color w:val="000000"/>
          <w:sz w:val="28"/>
          <w:szCs w:val="28"/>
        </w:rPr>
        <w:t>  </w:t>
      </w:r>
      <w:r w:rsidRPr="00541D9F">
        <w:rPr>
          <w:b/>
          <w:bCs/>
          <w:color w:val="000000"/>
          <w:sz w:val="28"/>
          <w:szCs w:val="28"/>
        </w:rPr>
        <w:t>Задачи игр:</w:t>
      </w:r>
    </w:p>
    <w:p w:rsidR="00541D9F" w:rsidRPr="00541D9F" w:rsidRDefault="00541D9F" w:rsidP="00541D9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00" w:lineRule="atLeast"/>
        <w:ind w:left="0"/>
        <w:rPr>
          <w:color w:val="000000"/>
          <w:sz w:val="28"/>
          <w:szCs w:val="28"/>
        </w:rPr>
      </w:pPr>
      <w:r w:rsidRPr="00541D9F">
        <w:rPr>
          <w:color w:val="000000"/>
          <w:sz w:val="28"/>
          <w:szCs w:val="28"/>
        </w:rPr>
        <w:t>Создание эмоционально благоприятной атмосферы в группе;</w:t>
      </w:r>
    </w:p>
    <w:p w:rsidR="00541D9F" w:rsidRPr="00541D9F" w:rsidRDefault="00541D9F" w:rsidP="00541D9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00" w:lineRule="atLeast"/>
        <w:ind w:left="0"/>
        <w:rPr>
          <w:color w:val="000000"/>
          <w:sz w:val="28"/>
          <w:szCs w:val="28"/>
        </w:rPr>
      </w:pPr>
      <w:r w:rsidRPr="00541D9F">
        <w:rPr>
          <w:color w:val="000000"/>
          <w:sz w:val="28"/>
          <w:szCs w:val="28"/>
        </w:rPr>
        <w:t>Снятие эмоционального и мышечного напряжения;</w:t>
      </w:r>
    </w:p>
    <w:p w:rsidR="00541D9F" w:rsidRPr="00541D9F" w:rsidRDefault="00541D9F" w:rsidP="00541D9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00" w:lineRule="atLeast"/>
        <w:ind w:left="0"/>
        <w:rPr>
          <w:color w:val="000000"/>
          <w:sz w:val="28"/>
          <w:szCs w:val="28"/>
        </w:rPr>
      </w:pPr>
      <w:r w:rsidRPr="00541D9F">
        <w:rPr>
          <w:color w:val="000000"/>
          <w:sz w:val="28"/>
          <w:szCs w:val="28"/>
        </w:rPr>
        <w:t>Формирование чувства уверенности в окружающем;</w:t>
      </w:r>
    </w:p>
    <w:p w:rsidR="00541D9F" w:rsidRPr="00541D9F" w:rsidRDefault="00541D9F" w:rsidP="00541D9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00" w:lineRule="atLeast"/>
        <w:ind w:left="0"/>
        <w:rPr>
          <w:color w:val="000000"/>
          <w:sz w:val="28"/>
          <w:szCs w:val="28"/>
        </w:rPr>
      </w:pPr>
      <w:r w:rsidRPr="00541D9F">
        <w:rPr>
          <w:color w:val="000000"/>
          <w:sz w:val="28"/>
          <w:szCs w:val="28"/>
        </w:rPr>
        <w:t>Развитие навыков взаимодействия детей друг с другом.</w:t>
      </w:r>
    </w:p>
    <w:p w:rsidR="00541D9F" w:rsidRPr="00541D9F" w:rsidRDefault="00541D9F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  <w:r w:rsidRPr="00541D9F">
        <w:rPr>
          <w:color w:val="000000"/>
          <w:sz w:val="28"/>
          <w:szCs w:val="28"/>
        </w:rPr>
        <w:t> </w:t>
      </w:r>
    </w:p>
    <w:p w:rsidR="00541D9F" w:rsidRPr="00541D9F" w:rsidRDefault="00541D9F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  <w:r w:rsidRPr="00541D9F">
        <w:rPr>
          <w:color w:val="000000"/>
          <w:sz w:val="28"/>
          <w:szCs w:val="28"/>
        </w:rPr>
        <w:t>  </w:t>
      </w:r>
      <w:r w:rsidRPr="00541D9F">
        <w:rPr>
          <w:b/>
          <w:bCs/>
          <w:color w:val="000000"/>
          <w:sz w:val="28"/>
          <w:szCs w:val="28"/>
        </w:rPr>
        <w:t>Основные принципы организации и проведения игр:</w:t>
      </w:r>
    </w:p>
    <w:p w:rsidR="00541D9F" w:rsidRPr="00541D9F" w:rsidRDefault="00541D9F" w:rsidP="00541D9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00" w:lineRule="atLeast"/>
        <w:ind w:left="0"/>
        <w:rPr>
          <w:color w:val="000000"/>
          <w:sz w:val="28"/>
          <w:szCs w:val="28"/>
        </w:rPr>
      </w:pPr>
      <w:r w:rsidRPr="00541D9F">
        <w:rPr>
          <w:color w:val="000000"/>
          <w:sz w:val="28"/>
          <w:szCs w:val="28"/>
        </w:rPr>
        <w:t>Добровольность участия в игре. Заставляя, мы можем вызвать в малыше чувство протеста, негативизма, а в этом случае эффекта от игры ожидать не  стоит.</w:t>
      </w:r>
    </w:p>
    <w:p w:rsidR="00541D9F" w:rsidRPr="00541D9F" w:rsidRDefault="00541D9F" w:rsidP="00541D9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00" w:lineRule="atLeast"/>
        <w:ind w:left="0"/>
        <w:rPr>
          <w:color w:val="000000"/>
          <w:sz w:val="28"/>
          <w:szCs w:val="28"/>
        </w:rPr>
      </w:pPr>
      <w:r w:rsidRPr="00541D9F">
        <w:rPr>
          <w:color w:val="000000"/>
          <w:sz w:val="28"/>
          <w:szCs w:val="28"/>
        </w:rPr>
        <w:t>Взрослый должен стать непосредственным участником игры. Своими действиями, эмоциональным общением с детьми он вовлекает их в игровую деятельность, делает ее важной и значимой для них. В то же время взрослый организовывает и направляет игру.</w:t>
      </w:r>
    </w:p>
    <w:p w:rsidR="00541D9F" w:rsidRPr="00541D9F" w:rsidRDefault="00541D9F" w:rsidP="00541D9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00" w:lineRule="atLeast"/>
        <w:ind w:left="0"/>
        <w:rPr>
          <w:color w:val="000000"/>
          <w:sz w:val="28"/>
          <w:szCs w:val="28"/>
        </w:rPr>
      </w:pPr>
      <w:r w:rsidRPr="00541D9F">
        <w:rPr>
          <w:color w:val="000000"/>
          <w:sz w:val="28"/>
          <w:szCs w:val="28"/>
        </w:rPr>
        <w:t>Игры должны многократно повторяться, т. к. это является необходимым условием развивающего эффекта. Систематически участвуя в той или иной игре, дети начинают понимать ее содержание, лучше выполнять условия, которые создают игры для освоения и применения нового опыта.</w:t>
      </w:r>
    </w:p>
    <w:p w:rsidR="00541D9F" w:rsidRPr="00541D9F" w:rsidRDefault="00541D9F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  <w:r w:rsidRPr="00541D9F">
        <w:rPr>
          <w:color w:val="000000"/>
          <w:sz w:val="28"/>
          <w:szCs w:val="28"/>
        </w:rPr>
        <w:t>  Все игры условно поделены на группы</w:t>
      </w:r>
    </w:p>
    <w:p w:rsidR="00541D9F" w:rsidRPr="00541D9F" w:rsidRDefault="00541D9F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  <w:r w:rsidRPr="00541D9F">
        <w:rPr>
          <w:b/>
          <w:bCs/>
          <w:i/>
          <w:iCs/>
          <w:color w:val="000000"/>
          <w:sz w:val="28"/>
          <w:szCs w:val="28"/>
        </w:rPr>
        <w:t>1 группа</w:t>
      </w:r>
      <w:r w:rsidRPr="00541D9F">
        <w:rPr>
          <w:color w:val="000000"/>
          <w:sz w:val="28"/>
          <w:szCs w:val="28"/>
        </w:rPr>
        <w:t>  Игры, направленные на создание эмоционально благоприятной атмосферы в группе, сближение детей друг с другом и с воспитателем, формирование доверительных отношений.</w:t>
      </w:r>
    </w:p>
    <w:p w:rsidR="00541D9F" w:rsidRPr="00541D9F" w:rsidRDefault="00541D9F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  <w:r w:rsidRPr="00541D9F">
        <w:rPr>
          <w:b/>
          <w:bCs/>
          <w:i/>
          <w:iCs/>
          <w:color w:val="000000"/>
          <w:sz w:val="28"/>
          <w:szCs w:val="28"/>
        </w:rPr>
        <w:t>2 группа  </w:t>
      </w:r>
      <w:r w:rsidRPr="00541D9F">
        <w:rPr>
          <w:color w:val="000000"/>
          <w:sz w:val="28"/>
          <w:szCs w:val="28"/>
        </w:rPr>
        <w:t>Игры, направленные на освоение окружающей среды ребенком</w:t>
      </w:r>
    </w:p>
    <w:p w:rsidR="00541D9F" w:rsidRPr="00541D9F" w:rsidRDefault="00541D9F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  <w:r w:rsidRPr="00541D9F">
        <w:rPr>
          <w:b/>
          <w:bCs/>
          <w:i/>
          <w:iCs/>
          <w:color w:val="000000"/>
          <w:sz w:val="28"/>
          <w:szCs w:val="28"/>
        </w:rPr>
        <w:t>3 группа </w:t>
      </w:r>
      <w:r w:rsidRPr="00541D9F">
        <w:rPr>
          <w:color w:val="000000"/>
          <w:sz w:val="28"/>
          <w:szCs w:val="28"/>
        </w:rPr>
        <w:t xml:space="preserve">Игры и упражнения  на снятие </w:t>
      </w:r>
      <w:proofErr w:type="spellStart"/>
      <w:r w:rsidRPr="00541D9F">
        <w:rPr>
          <w:color w:val="000000"/>
          <w:sz w:val="28"/>
          <w:szCs w:val="28"/>
        </w:rPr>
        <w:t>психоэмоционального</w:t>
      </w:r>
      <w:proofErr w:type="spellEnd"/>
      <w:r w:rsidRPr="00541D9F">
        <w:rPr>
          <w:color w:val="000000"/>
          <w:sz w:val="28"/>
          <w:szCs w:val="28"/>
        </w:rPr>
        <w:t xml:space="preserve"> напряжения (релаксационные игры).</w:t>
      </w:r>
    </w:p>
    <w:p w:rsidR="00541D9F" w:rsidRDefault="00541D9F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  <w:r w:rsidRPr="00541D9F">
        <w:rPr>
          <w:b/>
          <w:bCs/>
          <w:i/>
          <w:iCs/>
          <w:color w:val="000000"/>
          <w:sz w:val="28"/>
          <w:szCs w:val="28"/>
        </w:rPr>
        <w:t>4 группа</w:t>
      </w:r>
      <w:r w:rsidRPr="00541D9F">
        <w:rPr>
          <w:i/>
          <w:iCs/>
          <w:color w:val="000000"/>
          <w:sz w:val="28"/>
          <w:szCs w:val="28"/>
        </w:rPr>
        <w:t> </w:t>
      </w:r>
      <w:r w:rsidRPr="00541D9F">
        <w:rPr>
          <w:color w:val="000000"/>
          <w:sz w:val="28"/>
          <w:szCs w:val="28"/>
        </w:rPr>
        <w:t>Игры и упражнения на снижение агрессивности и ослабления негативных эмоций.</w:t>
      </w:r>
    </w:p>
    <w:p w:rsidR="00541D9F" w:rsidRPr="00541D9F" w:rsidRDefault="00541D9F" w:rsidP="00541D9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5"/>
          <w:lang w:eastAsia="ru-RU"/>
        </w:rPr>
      </w:pPr>
      <w:r w:rsidRPr="00541D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bdr w:val="none" w:sz="0" w:space="0" w:color="auto" w:frame="1"/>
          <w:lang w:eastAsia="ru-RU"/>
        </w:rPr>
        <w:t>Требования к играм, проводимым в адаптационный период:</w:t>
      </w:r>
    </w:p>
    <w:p w:rsidR="00541D9F" w:rsidRPr="00541D9F" w:rsidRDefault="00541D9F" w:rsidP="00541D9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5"/>
          <w:lang w:eastAsia="ru-RU"/>
        </w:rPr>
      </w:pPr>
      <w:r w:rsidRPr="00541D9F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-они должны быть </w:t>
      </w:r>
      <w:r w:rsidRPr="00541D9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  <w:lang w:eastAsia="ru-RU"/>
        </w:rPr>
        <w:t>фронтальными,</w:t>
      </w:r>
      <w:r w:rsidRPr="00541D9F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 чтобы не один ребенок не чувствовал себя обделенным вниманием;</w:t>
      </w:r>
    </w:p>
    <w:p w:rsidR="00541D9F" w:rsidRPr="00541D9F" w:rsidRDefault="00541D9F" w:rsidP="00541D9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5"/>
          <w:lang w:eastAsia="ru-RU"/>
        </w:rPr>
      </w:pPr>
      <w:r w:rsidRPr="00541D9F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lastRenderedPageBreak/>
        <w:t>-не должны быть слишком </w:t>
      </w:r>
      <w:r w:rsidRPr="00541D9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  <w:lang w:eastAsia="ru-RU"/>
        </w:rPr>
        <w:t>длительными</w:t>
      </w:r>
      <w:r w:rsidRPr="00541D9F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 (лучше играть с детьми по нескольку раз в день, но понемногу);</w:t>
      </w:r>
    </w:p>
    <w:p w:rsidR="00541D9F" w:rsidRPr="00541D9F" w:rsidRDefault="00541D9F" w:rsidP="00541D9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5"/>
          <w:lang w:eastAsia="ru-RU"/>
        </w:rPr>
      </w:pPr>
      <w:r w:rsidRPr="00541D9F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-должны использоваться </w:t>
      </w:r>
      <w:r w:rsidRPr="00541D9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  <w:lang w:eastAsia="ru-RU"/>
        </w:rPr>
        <w:t>копии реальных предметов</w:t>
      </w:r>
      <w:r w:rsidRPr="00541D9F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, а не их заместители;</w:t>
      </w:r>
    </w:p>
    <w:p w:rsidR="00541D9F" w:rsidRPr="00541D9F" w:rsidRDefault="00541D9F" w:rsidP="00541D9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5"/>
          <w:lang w:eastAsia="ru-RU"/>
        </w:rPr>
      </w:pPr>
      <w:r w:rsidRPr="00541D9F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-всем детям предлагаются одинаковые предметы;</w:t>
      </w:r>
    </w:p>
    <w:p w:rsidR="00541D9F" w:rsidRPr="00541D9F" w:rsidRDefault="00541D9F" w:rsidP="00541D9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5"/>
          <w:lang w:eastAsia="ru-RU"/>
        </w:rPr>
      </w:pPr>
      <w:r w:rsidRPr="00541D9F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-инициатором игры выступает </w:t>
      </w:r>
      <w:r w:rsidRPr="00541D9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  <w:lang w:eastAsia="ru-RU"/>
        </w:rPr>
        <w:t>взрослый</w:t>
      </w:r>
      <w:r w:rsidRPr="00541D9F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.</w:t>
      </w:r>
    </w:p>
    <w:p w:rsidR="00541D9F" w:rsidRPr="00541D9F" w:rsidRDefault="00541D9F" w:rsidP="00541D9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5"/>
          <w:lang w:eastAsia="ru-RU"/>
        </w:rPr>
      </w:pPr>
      <w:r w:rsidRPr="00541D9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  <w:lang w:eastAsia="ru-RU"/>
        </w:rPr>
        <w:t>Правила организации игр в период адаптации:</w:t>
      </w:r>
    </w:p>
    <w:p w:rsidR="00541D9F" w:rsidRPr="00541D9F" w:rsidRDefault="00541D9F" w:rsidP="00541D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5"/>
          <w:lang w:eastAsia="ru-RU"/>
        </w:rPr>
      </w:pPr>
      <w:r w:rsidRPr="00541D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bdr w:val="none" w:sz="0" w:space="0" w:color="auto" w:frame="1"/>
          <w:lang w:eastAsia="ru-RU"/>
        </w:rPr>
        <w:t>Правило 1:</w:t>
      </w:r>
    </w:p>
    <w:p w:rsidR="00541D9F" w:rsidRPr="00541D9F" w:rsidRDefault="00541D9F" w:rsidP="00541D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5"/>
          <w:lang w:eastAsia="ru-RU"/>
        </w:rPr>
      </w:pPr>
      <w:r w:rsidRPr="00541D9F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Первое, и самое важное, правило — </w:t>
      </w:r>
      <w:r w:rsidRPr="00541D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bdr w:val="none" w:sz="0" w:space="0" w:color="auto" w:frame="1"/>
          <w:lang w:eastAsia="ru-RU"/>
        </w:rPr>
        <w:t>добровольность участия в игре</w:t>
      </w:r>
      <w:r w:rsidRPr="00541D9F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bdr w:val="none" w:sz="0" w:space="0" w:color="auto" w:frame="1"/>
          <w:lang w:eastAsia="ru-RU"/>
        </w:rPr>
        <w:t>.</w:t>
      </w:r>
      <w:r w:rsidRPr="00541D9F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 Необходимо добиться того, чтобы ребенок захотел принять участие в предложенной игре. Заставляя, мы можем вызывать в малыше чувство протеста, негативизма, а в этом случае эффекта от игры ожидать не стоит. Напротив, увидев, как играют другие, увлекшись, ребенок сам включается в игру.</w:t>
      </w:r>
    </w:p>
    <w:p w:rsidR="00541D9F" w:rsidRPr="00541D9F" w:rsidRDefault="00BC6BF4" w:rsidP="00541D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  <w:lang w:eastAsia="ru-RU"/>
        </w:rPr>
        <w:t>Правило 2</w:t>
      </w:r>
      <w:r w:rsidR="00541D9F" w:rsidRPr="00541D9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  <w:lang w:eastAsia="ru-RU"/>
        </w:rPr>
        <w:t>:</w:t>
      </w:r>
    </w:p>
    <w:p w:rsidR="00541D9F" w:rsidRPr="00541D9F" w:rsidRDefault="00541D9F" w:rsidP="00541D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5"/>
          <w:lang w:eastAsia="ru-RU"/>
        </w:rPr>
      </w:pPr>
      <w:r w:rsidRPr="00541D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bdr w:val="none" w:sz="0" w:space="0" w:color="auto" w:frame="1"/>
          <w:lang w:eastAsia="ru-RU"/>
        </w:rPr>
        <w:t>Многократное повторение игр, которое является необходимым условием развивающего эффекта.</w:t>
      </w:r>
      <w:r w:rsidRPr="00541D9F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 Воспитанники по-разному и в разном темпе принимают и усваивают новое. Систематически участвуя в той или иной игре, дети начинают понимать ее содержание, лучше выполнять условия, которые создают игры для освоения и применения нового опыта.</w:t>
      </w:r>
    </w:p>
    <w:p w:rsidR="00541D9F" w:rsidRPr="00541D9F" w:rsidRDefault="00BC6BF4" w:rsidP="00541D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  <w:lang w:eastAsia="ru-RU"/>
        </w:rPr>
        <w:t>Правило 3</w:t>
      </w:r>
      <w:r w:rsidR="00541D9F" w:rsidRPr="00541D9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  <w:lang w:eastAsia="ru-RU"/>
        </w:rPr>
        <w:t>:</w:t>
      </w:r>
    </w:p>
    <w:p w:rsidR="00541D9F" w:rsidRPr="00541D9F" w:rsidRDefault="00541D9F" w:rsidP="00541D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5"/>
          <w:lang w:eastAsia="ru-RU"/>
        </w:rPr>
      </w:pPr>
      <w:r w:rsidRPr="00541D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bdr w:val="none" w:sz="0" w:space="0" w:color="auto" w:frame="1"/>
          <w:lang w:eastAsia="ru-RU"/>
        </w:rPr>
        <w:t>Наглядный материал</w:t>
      </w:r>
      <w:r w:rsidRPr="00541D9F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bdr w:val="none" w:sz="0" w:space="0" w:color="auto" w:frame="1"/>
          <w:lang w:eastAsia="ru-RU"/>
        </w:rPr>
        <w:t> (определенные игрушки, различные предметы и т. д.) </w:t>
      </w:r>
      <w:r w:rsidRPr="00541D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bdr w:val="none" w:sz="0" w:space="0" w:color="auto" w:frame="1"/>
          <w:lang w:eastAsia="ru-RU"/>
        </w:rPr>
        <w:t>надо беречь,</w:t>
      </w:r>
      <w:r w:rsidRPr="00541D9F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 xml:space="preserve"> нельзя его превращать </w:t>
      </w:r>
      <w:proofErr w:type="gramStart"/>
      <w:r w:rsidRPr="00541D9F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>в</w:t>
      </w:r>
      <w:proofErr w:type="gramEnd"/>
      <w:r w:rsidRPr="00541D9F">
        <w:rPr>
          <w:rFonts w:ascii="Times New Roman" w:eastAsia="Times New Roman" w:hAnsi="Times New Roman" w:cs="Times New Roman"/>
          <w:color w:val="000000"/>
          <w:sz w:val="28"/>
          <w:szCs w:val="24"/>
          <w:bdr w:val="none" w:sz="0" w:space="0" w:color="auto" w:frame="1"/>
          <w:lang w:eastAsia="ru-RU"/>
        </w:rPr>
        <w:t xml:space="preserve"> обычный, всегда доступный. Во-первых, так он дольше сохранится, а во-вторых, этот материал долго останется для детей необычным.</w:t>
      </w:r>
    </w:p>
    <w:p w:rsidR="00541D9F" w:rsidRPr="00541D9F" w:rsidRDefault="00541D9F" w:rsidP="00541D9F">
      <w:pPr>
        <w:pStyle w:val="a3"/>
        <w:shd w:val="clear" w:color="auto" w:fill="FFFFFF"/>
        <w:spacing w:before="0" w:beforeAutospacing="0" w:after="0" w:afterAutospacing="0" w:line="300" w:lineRule="atLeast"/>
        <w:rPr>
          <w:color w:val="000000"/>
          <w:sz w:val="32"/>
          <w:szCs w:val="28"/>
        </w:rPr>
      </w:pPr>
    </w:p>
    <w:p w:rsidR="00541D9F" w:rsidRPr="00541D9F" w:rsidRDefault="00541D9F" w:rsidP="00541D9F">
      <w:pPr>
        <w:pStyle w:val="c3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1D9F">
        <w:rPr>
          <w:rStyle w:val="c2"/>
          <w:b/>
          <w:bCs/>
          <w:i/>
          <w:iCs/>
          <w:color w:val="000000"/>
          <w:sz w:val="28"/>
          <w:szCs w:val="28"/>
        </w:rPr>
        <w:t>Методика проведения игр,</w:t>
      </w:r>
      <w:r>
        <w:rPr>
          <w:rStyle w:val="c2"/>
          <w:b/>
          <w:bCs/>
          <w:i/>
          <w:iCs/>
          <w:color w:val="000000"/>
          <w:sz w:val="28"/>
          <w:szCs w:val="28"/>
        </w:rPr>
        <w:t xml:space="preserve"> </w:t>
      </w:r>
      <w:r w:rsidRPr="00541D9F">
        <w:rPr>
          <w:rStyle w:val="c2"/>
          <w:b/>
          <w:bCs/>
          <w:i/>
          <w:iCs/>
          <w:color w:val="000000"/>
          <w:sz w:val="28"/>
          <w:szCs w:val="28"/>
        </w:rPr>
        <w:t>направленных на сближение друг с другом и педагогом</w:t>
      </w:r>
    </w:p>
    <w:p w:rsidR="00541D9F" w:rsidRPr="00541D9F" w:rsidRDefault="00541D9F" w:rsidP="00541D9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1D9F">
        <w:rPr>
          <w:rStyle w:val="c2"/>
          <w:i/>
          <w:iCs/>
          <w:color w:val="000000"/>
          <w:sz w:val="28"/>
          <w:szCs w:val="28"/>
        </w:rPr>
        <w:t>Давайте познакомимся.</w:t>
      </w:r>
    </w:p>
    <w:p w:rsidR="00541D9F" w:rsidRPr="00541D9F" w:rsidRDefault="00541D9F" w:rsidP="00541D9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1D9F">
        <w:rPr>
          <w:rStyle w:val="c2"/>
          <w:color w:val="000000"/>
          <w:sz w:val="28"/>
          <w:szCs w:val="28"/>
        </w:rPr>
        <w:t xml:space="preserve">         Дети с педагогом становятся в круг. Ведущий держит мяч (для этой игры лучше использовать надувной мяч, так как, </w:t>
      </w:r>
      <w:proofErr w:type="gramStart"/>
      <w:r w:rsidRPr="00541D9F">
        <w:rPr>
          <w:rStyle w:val="c2"/>
          <w:color w:val="000000"/>
          <w:sz w:val="28"/>
          <w:szCs w:val="28"/>
        </w:rPr>
        <w:t>во-первых</w:t>
      </w:r>
      <w:proofErr w:type="gramEnd"/>
      <w:r w:rsidRPr="00541D9F">
        <w:rPr>
          <w:rStyle w:val="c2"/>
          <w:color w:val="000000"/>
          <w:sz w:val="28"/>
          <w:szCs w:val="28"/>
        </w:rPr>
        <w:t xml:space="preserve"> он легкий и неприятности при его ловле исключаются; во-вторых, он обычно яркий, красочный, что безусловно, привлекает малышей).</w:t>
      </w:r>
    </w:p>
    <w:p w:rsidR="00541D9F" w:rsidRPr="00541D9F" w:rsidRDefault="00541D9F" w:rsidP="00541D9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1D9F">
        <w:rPr>
          <w:rStyle w:val="c2"/>
          <w:color w:val="000000"/>
          <w:sz w:val="28"/>
          <w:szCs w:val="28"/>
        </w:rPr>
        <w:t>        Можно также использовать и раскрашенный воздушный шар, но здесь могут возникнуть сложности в его пересылке на большие расстояния. Ребенок называет свое имя и имя того, кому бросает мяч. Названный ребенок ловит мяч, называет имя и имя следующего участника игры. Здесь важно участие педагога, так как дети быстрее запоминают его  полное имя, и он может называть по имени тех детей, которых группа еще не запомнила.</w:t>
      </w:r>
    </w:p>
    <w:p w:rsidR="00541D9F" w:rsidRPr="00541D9F" w:rsidRDefault="00541D9F" w:rsidP="00541D9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1D9F">
        <w:rPr>
          <w:rStyle w:val="c2"/>
          <w:color w:val="000000"/>
          <w:sz w:val="28"/>
          <w:szCs w:val="28"/>
        </w:rPr>
        <w:t xml:space="preserve">        Обычно малыши с удовольствием играют в эту игру, но е </w:t>
      </w:r>
      <w:proofErr w:type="gramStart"/>
      <w:r w:rsidRPr="00541D9F">
        <w:rPr>
          <w:rStyle w:val="c2"/>
          <w:color w:val="000000"/>
          <w:sz w:val="28"/>
          <w:szCs w:val="28"/>
        </w:rPr>
        <w:t>можно</w:t>
      </w:r>
      <w:proofErr w:type="gramEnd"/>
      <w:r w:rsidRPr="00541D9F">
        <w:rPr>
          <w:rStyle w:val="c2"/>
          <w:color w:val="000000"/>
          <w:sz w:val="28"/>
          <w:szCs w:val="28"/>
        </w:rPr>
        <w:t xml:space="preserve"> и разнообразить: например. Вместо мяча передавать игрушку (самую красивую) или предложить детям приветствовать друг друга по имени.</w:t>
      </w:r>
    </w:p>
    <w:p w:rsidR="00541D9F" w:rsidRPr="00541D9F" w:rsidRDefault="00541D9F" w:rsidP="00541D9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1D9F">
        <w:rPr>
          <w:rStyle w:val="c2"/>
          <w:color w:val="000000"/>
          <w:sz w:val="28"/>
          <w:szCs w:val="28"/>
        </w:rPr>
        <w:t>Вариантов может быть множество.</w:t>
      </w:r>
    </w:p>
    <w:p w:rsidR="00541D9F" w:rsidRPr="00541D9F" w:rsidRDefault="00541D9F" w:rsidP="00541D9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1D9F">
        <w:rPr>
          <w:rStyle w:val="c2"/>
          <w:color w:val="000000"/>
          <w:sz w:val="28"/>
          <w:szCs w:val="28"/>
        </w:rPr>
        <w:t>        </w:t>
      </w:r>
      <w:r w:rsidRPr="00541D9F">
        <w:rPr>
          <w:rStyle w:val="c2"/>
          <w:i/>
          <w:iCs/>
          <w:color w:val="000000"/>
          <w:sz w:val="28"/>
          <w:szCs w:val="28"/>
        </w:rPr>
        <w:t>Раздувайся, пузырь!</w:t>
      </w:r>
    </w:p>
    <w:p w:rsidR="00541D9F" w:rsidRPr="00541D9F" w:rsidRDefault="00541D9F" w:rsidP="00541D9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1D9F">
        <w:rPr>
          <w:rStyle w:val="c2"/>
          <w:color w:val="000000"/>
          <w:sz w:val="28"/>
          <w:szCs w:val="28"/>
        </w:rPr>
        <w:t xml:space="preserve">        Дети с педагогом создают тесный кружок – это «сдутый» пузырь. Все начинают его «надувать»: наклонив головы вниз, дуют в </w:t>
      </w:r>
      <w:r w:rsidRPr="00541D9F">
        <w:rPr>
          <w:rStyle w:val="c2"/>
          <w:color w:val="000000"/>
          <w:sz w:val="28"/>
          <w:szCs w:val="28"/>
        </w:rPr>
        <w:lastRenderedPageBreak/>
        <w:t>кулачки, </w:t>
      </w:r>
      <w:r w:rsidRPr="00541D9F">
        <w:rPr>
          <w:rStyle w:val="c2"/>
          <w:i/>
          <w:iCs/>
          <w:color w:val="000000"/>
          <w:sz w:val="28"/>
          <w:szCs w:val="28"/>
        </w:rPr>
        <w:t> </w:t>
      </w:r>
      <w:r w:rsidRPr="00541D9F">
        <w:rPr>
          <w:rStyle w:val="c2"/>
          <w:color w:val="000000"/>
          <w:sz w:val="28"/>
          <w:szCs w:val="28"/>
        </w:rPr>
        <w:t>составленные один под другим, как в дудочку. При каждом вдувании» делают шаг назад, будто пузырь немного увеличился. Затем все берутся за руки, идут по кругу  со словами:</w:t>
      </w:r>
    </w:p>
    <w:p w:rsidR="00541D9F" w:rsidRPr="00541D9F" w:rsidRDefault="00541D9F" w:rsidP="00541D9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1D9F">
        <w:rPr>
          <w:rStyle w:val="c2"/>
          <w:color w:val="000000"/>
          <w:sz w:val="28"/>
          <w:szCs w:val="28"/>
        </w:rPr>
        <w:t>                Раздувайся, пузырь, раздувайся большой,</w:t>
      </w:r>
    </w:p>
    <w:p w:rsidR="00541D9F" w:rsidRPr="00541D9F" w:rsidRDefault="00541D9F" w:rsidP="00541D9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1D9F">
        <w:rPr>
          <w:rStyle w:val="c2"/>
          <w:color w:val="000000"/>
          <w:sz w:val="28"/>
          <w:szCs w:val="28"/>
        </w:rPr>
        <w:t>Оставайся такой,  да не лопайся!</w:t>
      </w:r>
    </w:p>
    <w:p w:rsidR="00541D9F" w:rsidRPr="00541D9F" w:rsidRDefault="00541D9F" w:rsidP="00541D9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1D9F">
        <w:rPr>
          <w:rStyle w:val="c2"/>
          <w:color w:val="000000"/>
          <w:sz w:val="28"/>
          <w:szCs w:val="28"/>
        </w:rPr>
        <w:t>Получается большой растянутый круг. Затем ведущий (сначала педагог, а позже – кто-то из детей) говорит: «Хлоп!» - пузырь лопнул. Все должны разбежаться по комнате (разлетелись пузырьки).</w:t>
      </w:r>
    </w:p>
    <w:p w:rsidR="00541D9F" w:rsidRPr="00541D9F" w:rsidRDefault="00541D9F" w:rsidP="00541D9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1D9F">
        <w:rPr>
          <w:rStyle w:val="c2"/>
          <w:i/>
          <w:iCs/>
          <w:color w:val="000000"/>
          <w:sz w:val="28"/>
          <w:szCs w:val="28"/>
        </w:rPr>
        <w:t>Лови – лови!</w:t>
      </w:r>
    </w:p>
    <w:p w:rsidR="00541D9F" w:rsidRPr="00541D9F" w:rsidRDefault="00541D9F" w:rsidP="00541D9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1D9F">
        <w:rPr>
          <w:rStyle w:val="c2"/>
          <w:color w:val="000000"/>
          <w:sz w:val="28"/>
          <w:szCs w:val="28"/>
        </w:rPr>
        <w:t>        Для проведения этой игры необходима палочка длиной 0,5-0,75см с прикрепленной к ней лентой, оканчивающейся легким мячиком (его можно сшить из кусочка яркой ткани, набив ватой или лоскутками).</w:t>
      </w:r>
    </w:p>
    <w:p w:rsidR="00541D9F" w:rsidRPr="00541D9F" w:rsidRDefault="00541D9F" w:rsidP="00541D9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1D9F">
        <w:rPr>
          <w:rStyle w:val="c2"/>
          <w:color w:val="000000"/>
          <w:sz w:val="28"/>
          <w:szCs w:val="28"/>
        </w:rPr>
        <w:t>Все становятся в круг, ведущий с палочкой – в центре (и опять сначала это будет педагог, а потом,  когда дети хорошо освоят эту игру, - ребенок).</w:t>
      </w:r>
    </w:p>
    <w:p w:rsidR="00541D9F" w:rsidRPr="00541D9F" w:rsidRDefault="00541D9F" w:rsidP="00541D9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1D9F">
        <w:rPr>
          <w:rStyle w:val="c2"/>
          <w:color w:val="000000"/>
          <w:sz w:val="28"/>
          <w:szCs w:val="28"/>
        </w:rPr>
        <w:t>«Лови – лови!» - говорит ведущий, подходя то к одному, то к другому ребенку. Задача участников игры – схватить мяч, который все время подлетает вверх, заставляя детей тянуться, подпрыгивать. Можно ловить мяч нескольким участникам одновременно.</w:t>
      </w:r>
    </w:p>
    <w:p w:rsidR="00541D9F" w:rsidRPr="00541D9F" w:rsidRDefault="00541D9F" w:rsidP="00541D9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1D9F">
        <w:rPr>
          <w:rStyle w:val="c2"/>
          <w:color w:val="000000"/>
          <w:sz w:val="28"/>
          <w:szCs w:val="28"/>
        </w:rPr>
        <w:t>        Педагогу необходимо учитывать, что игра очень возбуждает детей, может вызвать излишний шум в группе ее можно проводить на прогулке или после дневного сна, нельзя лишь запрещать детям веселиться от души, превращая игру в постоянное одергивание.</w:t>
      </w:r>
    </w:p>
    <w:p w:rsidR="00541D9F" w:rsidRDefault="00541D9F" w:rsidP="00541D9F"/>
    <w:sectPr w:rsidR="00541D9F" w:rsidSect="00BC6BF4">
      <w:pgSz w:w="11906" w:h="16838"/>
      <w:pgMar w:top="1134" w:right="850" w:bottom="1134" w:left="1701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83368"/>
    <w:multiLevelType w:val="multilevel"/>
    <w:tmpl w:val="989A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B64A0C"/>
    <w:multiLevelType w:val="multilevel"/>
    <w:tmpl w:val="146CC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541D9F"/>
    <w:rsid w:val="00533820"/>
    <w:rsid w:val="00541D9F"/>
    <w:rsid w:val="00AB6047"/>
    <w:rsid w:val="00BC6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1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">
    <w:name w:val="c39"/>
    <w:basedOn w:val="a"/>
    <w:rsid w:val="00541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41D9F"/>
  </w:style>
  <w:style w:type="paragraph" w:customStyle="1" w:styleId="c38">
    <w:name w:val="c38"/>
    <w:basedOn w:val="a"/>
    <w:rsid w:val="00541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541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41D9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41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1D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1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4459">
              <w:marLeft w:val="77"/>
              <w:marRight w:val="306"/>
              <w:marTop w:val="306"/>
              <w:marBottom w:val="30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56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7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73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610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76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04DA0E-3FE4-4DA1-8193-95A737231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Санеева</dc:creator>
  <cp:lastModifiedBy>Ольга Санеева</cp:lastModifiedBy>
  <cp:revision>1</cp:revision>
  <cp:lastPrinted>2020-09-29T08:23:00Z</cp:lastPrinted>
  <dcterms:created xsi:type="dcterms:W3CDTF">2020-09-29T07:09:00Z</dcterms:created>
  <dcterms:modified xsi:type="dcterms:W3CDTF">2020-09-29T20:21:00Z</dcterms:modified>
</cp:coreProperties>
</file>