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D3E" w:rsidRDefault="006C6D3E" w:rsidP="006C6D3E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6C6D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Классификация и стадии развития ВИЧ-инфекции</w:t>
      </w:r>
    </w:p>
    <w:bookmarkEnd w:id="0"/>
    <w:p w:rsidR="006C6D3E" w:rsidRPr="006C6D3E" w:rsidRDefault="006C6D3E" w:rsidP="006C6D3E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C6D3E" w:rsidRPr="006C6D3E" w:rsidRDefault="006C6D3E" w:rsidP="006C6D3E">
      <w:pPr>
        <w:spacing w:after="0"/>
        <w:ind w:firstLine="567"/>
        <w:jc w:val="right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6C6D3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Лисицин Даниил</w:t>
      </w:r>
      <w:r w:rsidRPr="006C6D3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, группа ТХ-11</w:t>
      </w:r>
    </w:p>
    <w:p w:rsidR="006C6D3E" w:rsidRDefault="006C6D3E" w:rsidP="006C6D3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6D3E" w:rsidRPr="006C6D3E" w:rsidRDefault="006C6D3E" w:rsidP="006C6D3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D3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Выделяют пять стадий инфицирования:</w:t>
      </w:r>
    </w:p>
    <w:p w:rsidR="006C6D3E" w:rsidRPr="006C6D3E" w:rsidRDefault="006C6D3E" w:rsidP="006C6D3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D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1) Стадия инкубации</w:t>
      </w:r>
      <w:r w:rsidRPr="006C6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фаза от момента заражения до выработки антител и/или появления реакции, представленных признаками "острой ВИЧ-инфекции". Продолжительность — от четырёх недель до трёх месяцев (в единичных случаях — до года).</w:t>
      </w:r>
    </w:p>
    <w:p w:rsidR="006C6D3E" w:rsidRPr="006C6D3E" w:rsidRDefault="006C6D3E" w:rsidP="006C6D3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D3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среднем длительность стадии инкубации составляет от 3 до 6 месяцев. В тот период вирус в организме человека активно размножается, но никак себя не проявляет ни клинически, ни при лабораторном исследовании на антитела к ВИЧ. Однако человек в этой стадии уже заразен.</w:t>
      </w:r>
    </w:p>
    <w:p w:rsidR="006C6D3E" w:rsidRPr="006C6D3E" w:rsidRDefault="006C6D3E" w:rsidP="006C6D3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D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2) Стадия первичных проявлений</w:t>
      </w:r>
      <w:r w:rsidRPr="006C6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этап, который начинается, соответственно, через 3-6, максимум 12 месяцев от момента заражения. В этот период продолжается активное размножение вируса, и появляется первичный ответ в виде выработки антител или клинических проявлений. Поэтому вторую стадию ВИЧ-инфекции можно выявить при сдаче крови на антитела к ВИЧ.</w:t>
      </w:r>
    </w:p>
    <w:p w:rsidR="006C6D3E" w:rsidRPr="006C6D3E" w:rsidRDefault="006C6D3E" w:rsidP="006C6D3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D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Стадия первичных проявлений может быть бессимптомной (чаще всего),</w:t>
      </w:r>
      <w:r w:rsidRPr="006C6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 проявляться в виде ряда неспецифических признаков ВИЧ:</w:t>
      </w:r>
    </w:p>
    <w:p w:rsidR="006C6D3E" w:rsidRPr="006C6D3E" w:rsidRDefault="006C6D3E" w:rsidP="006C6D3E">
      <w:pPr>
        <w:numPr>
          <w:ilvl w:val="0"/>
          <w:numId w:val="1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D3E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субфебрильная температура;</w:t>
      </w:r>
    </w:p>
    <w:p w:rsidR="006C6D3E" w:rsidRPr="006C6D3E" w:rsidRDefault="006C6D3E" w:rsidP="006C6D3E">
      <w:pPr>
        <w:numPr>
          <w:ilvl w:val="0"/>
          <w:numId w:val="1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D3E">
        <w:rPr>
          <w:rFonts w:ascii="Times New Roman" w:eastAsia="Times New Roman" w:hAnsi="Times New Roman" w:cs="Times New Roman"/>
          <w:sz w:val="28"/>
          <w:szCs w:val="28"/>
          <w:lang w:eastAsia="ru-RU"/>
        </w:rPr>
        <w:t>сыпь;</w:t>
      </w:r>
    </w:p>
    <w:p w:rsidR="006C6D3E" w:rsidRPr="006C6D3E" w:rsidRDefault="006C6D3E" w:rsidP="006C6D3E">
      <w:pPr>
        <w:numPr>
          <w:ilvl w:val="0"/>
          <w:numId w:val="1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D3E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увеличение лимфоузлов;</w:t>
      </w:r>
    </w:p>
    <w:p w:rsidR="006C6D3E" w:rsidRPr="006C6D3E" w:rsidRDefault="006C6D3E" w:rsidP="006C6D3E">
      <w:pPr>
        <w:numPr>
          <w:ilvl w:val="0"/>
          <w:numId w:val="1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D3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кандидоз слизистых;</w:t>
      </w:r>
    </w:p>
    <w:p w:rsidR="006C6D3E" w:rsidRPr="006C6D3E" w:rsidRDefault="006C6D3E" w:rsidP="006C6D3E">
      <w:pPr>
        <w:numPr>
          <w:ilvl w:val="0"/>
          <w:numId w:val="1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D3E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герпетическая инфекция;</w:t>
      </w:r>
    </w:p>
    <w:p w:rsidR="006C6D3E" w:rsidRPr="006C6D3E" w:rsidRDefault="006C6D3E" w:rsidP="006C6D3E">
      <w:pPr>
        <w:numPr>
          <w:ilvl w:val="0"/>
          <w:numId w:val="1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6" w:tgtFrame="_blank" w:history="1">
        <w:r w:rsidRPr="006C6D3E">
          <w:rPr>
            <w:rFonts w:ascii="Times New Roman" w:eastAsia="Times New Roman" w:hAnsi="Times New Roman" w:cs="Times New Roman"/>
            <w:color w:val="0066CC"/>
            <w:sz w:val="28"/>
            <w:szCs w:val="28"/>
            <w:u w:val="single"/>
            <w:lang w:eastAsia="ru-RU"/>
          </w:rPr>
          <w:t>ангина</w:t>
        </w:r>
      </w:hyperlink>
      <w:r w:rsidRPr="006C6D3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C6D3E" w:rsidRPr="006C6D3E" w:rsidRDefault="006C6D3E" w:rsidP="006C6D3E">
      <w:pPr>
        <w:numPr>
          <w:ilvl w:val="0"/>
          <w:numId w:val="1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D3E">
        <w:rPr>
          <w:rFonts w:ascii="Times New Roman" w:eastAsia="Times New Roman" w:hAnsi="Times New Roman" w:cs="Times New Roman"/>
          <w:sz w:val="28"/>
          <w:szCs w:val="28"/>
          <w:lang w:eastAsia="ru-RU"/>
        </w:rPr>
        <w:t>пневмония и другие проявления.</w:t>
      </w:r>
    </w:p>
    <w:p w:rsidR="006C6D3E" w:rsidRPr="006C6D3E" w:rsidRDefault="006C6D3E" w:rsidP="006C6D3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D3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считать, что человек находится в стадии острой ВИЧ-инфекции на протяжении 12 месяцев от появления антител к ВИЧ.</w:t>
      </w:r>
    </w:p>
    <w:p w:rsidR="006C6D3E" w:rsidRPr="006C6D3E" w:rsidRDefault="006C6D3E" w:rsidP="006C6D3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D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3) Субклиническая, или латентная, стадия ВИЧ</w:t>
      </w:r>
      <w:r w:rsidRPr="006C6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период замедленного размножения вируса, по сравнению с предыдущими стадиями. Антитела к ВИЧ в крови продолжают выявляться. Единственный признак ВИЧ — увеличение лимфатических узлов, которое возникает не всегда. Продолжительность стадии без специфического лечения — от 6 до 7 лет (в отдельных случаях может варьироваться от 2 до 20 лет).</w:t>
      </w:r>
    </w:p>
    <w:p w:rsidR="006C6D3E" w:rsidRPr="006C6D3E" w:rsidRDefault="006C6D3E" w:rsidP="006C6D3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D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4) Стадия вторичных заболеваний</w:t>
      </w:r>
      <w:r w:rsidRPr="006C6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фаза, в которой продолжается репликация ВИЧ. Она сопровождается активной гибелью CD4-лимфоцитов и, следовательно, истощением иммунной системы. Всё это становится </w:t>
      </w:r>
      <w:r w:rsidRPr="006C6D3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причиной развития вторичных (в том числе оппортунистических) инфекционных и/или онкологических заболеваний:</w:t>
      </w:r>
    </w:p>
    <w:p w:rsidR="006C6D3E" w:rsidRPr="006C6D3E" w:rsidRDefault="006C6D3E" w:rsidP="006C6D3E">
      <w:pPr>
        <w:numPr>
          <w:ilvl w:val="0"/>
          <w:numId w:val="2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D3E">
        <w:rPr>
          <w:rFonts w:ascii="Times New Roman" w:eastAsia="Times New Roman" w:hAnsi="Times New Roman" w:cs="Times New Roman"/>
          <w:sz w:val="28"/>
          <w:szCs w:val="28"/>
          <w:lang w:eastAsia="ru-RU"/>
        </w:rPr>
        <w:t>туберкулёза;</w:t>
      </w:r>
    </w:p>
    <w:p w:rsidR="006C6D3E" w:rsidRPr="006C6D3E" w:rsidRDefault="006C6D3E" w:rsidP="006C6D3E">
      <w:pPr>
        <w:numPr>
          <w:ilvl w:val="0"/>
          <w:numId w:val="2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D3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кандидоза;</w:t>
      </w:r>
    </w:p>
    <w:p w:rsidR="006C6D3E" w:rsidRPr="006C6D3E" w:rsidRDefault="006C6D3E" w:rsidP="006C6D3E">
      <w:pPr>
        <w:numPr>
          <w:ilvl w:val="0"/>
          <w:numId w:val="2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D3E">
        <w:rPr>
          <w:rFonts w:ascii="Times New Roman" w:eastAsia="Times New Roman" w:hAnsi="Times New Roman" w:cs="Times New Roman"/>
          <w:sz w:val="28"/>
          <w:szCs w:val="28"/>
          <w:lang w:eastAsia="ru-RU"/>
        </w:rPr>
        <w:t>саркомы Капоши;</w:t>
      </w:r>
    </w:p>
    <w:p w:rsidR="006C6D3E" w:rsidRPr="006C6D3E" w:rsidRDefault="006C6D3E" w:rsidP="006C6D3E">
      <w:pPr>
        <w:numPr>
          <w:ilvl w:val="0"/>
          <w:numId w:val="2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D3E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опоясывающего герпеса и других болезней.</w:t>
      </w:r>
    </w:p>
    <w:p w:rsidR="006C6D3E" w:rsidRPr="006C6D3E" w:rsidRDefault="006C6D3E" w:rsidP="006C6D3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D3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Продолжительность данной стадии зависит от заболевания, своевременного принятия мер и индивидуальных свойств иммунной системы.</w:t>
      </w:r>
    </w:p>
    <w:p w:rsidR="006C6D3E" w:rsidRPr="006C6D3E" w:rsidRDefault="006C6D3E" w:rsidP="006C6D3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D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5) Стадия СПИДа (терминальная стадия)</w:t>
      </w:r>
      <w:r w:rsidRPr="006C6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финальный этап течения ВИЧ-инфекции. Происходит развитие тяжёлых вторичных инфекций, угрожающих жизни, их генерализация (распространение по всему организму), развитие онкологических заболеваний и поражение центральной нервной системы, которое может сопровождаться </w:t>
      </w:r>
      <w:r w:rsidRPr="006C6D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неврологическими симптомами</w:t>
      </w:r>
      <w:r w:rsidRPr="006C6D3E">
        <w:rPr>
          <w:rFonts w:ascii="Times New Roman" w:eastAsia="Times New Roman" w:hAnsi="Times New Roman" w:cs="Times New Roman"/>
          <w:sz w:val="28"/>
          <w:szCs w:val="28"/>
          <w:lang w:eastAsia="ru-RU"/>
        </w:rPr>
        <w:t>: растерянностью и забывчивостью, неспособностью сконцентрироваться, изменением поведения, головными болями, расстройствами настроения, нарушением координации и трудностями при ходьбе.</w:t>
      </w:r>
    </w:p>
    <w:p w:rsidR="006C6D3E" w:rsidRPr="006C6D3E" w:rsidRDefault="006C6D3E" w:rsidP="006C6D3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отсутствии своевременно назначенного специфического лечения стадия СПИДа наступает в среднем через 10-12 лет от момента инфицирования. </w:t>
      </w:r>
    </w:p>
    <w:p w:rsidR="00463914" w:rsidRPr="006C6D3E" w:rsidRDefault="00463914" w:rsidP="006C6D3E">
      <w:pPr>
        <w:spacing w:after="0"/>
        <w:ind w:firstLine="567"/>
        <w:jc w:val="both"/>
        <w:rPr>
          <w:sz w:val="28"/>
          <w:szCs w:val="28"/>
        </w:rPr>
      </w:pPr>
    </w:p>
    <w:sectPr w:rsidR="00463914" w:rsidRPr="006C6D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945DB9"/>
    <w:multiLevelType w:val="multilevel"/>
    <w:tmpl w:val="76F88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5D813E1"/>
    <w:multiLevelType w:val="multilevel"/>
    <w:tmpl w:val="9A5C2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D3E"/>
    <w:rsid w:val="00463914"/>
    <w:rsid w:val="006C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576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77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obolezny.ru/angina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2956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1</cp:revision>
  <dcterms:created xsi:type="dcterms:W3CDTF">2021-12-13T06:46:00Z</dcterms:created>
  <dcterms:modified xsi:type="dcterms:W3CDTF">2021-12-13T06:48:00Z</dcterms:modified>
</cp:coreProperties>
</file>