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00" w:rsidRPr="002A6D00" w:rsidRDefault="002A6D00" w:rsidP="002A6D00">
      <w:pPr>
        <w:jc w:val="center"/>
        <w:rPr>
          <w:b/>
          <w:sz w:val="28"/>
          <w:szCs w:val="28"/>
        </w:rPr>
      </w:pPr>
      <w:bookmarkStart w:id="0" w:name="_GoBack"/>
      <w:r w:rsidRPr="002A6D00">
        <w:rPr>
          <w:b/>
          <w:sz w:val="28"/>
          <w:szCs w:val="28"/>
        </w:rPr>
        <w:t xml:space="preserve">О </w:t>
      </w:r>
      <w:r w:rsidRPr="002A6D00">
        <w:rPr>
          <w:b/>
          <w:sz w:val="28"/>
          <w:szCs w:val="28"/>
        </w:rPr>
        <w:t>вред</w:t>
      </w:r>
      <w:r w:rsidRPr="002A6D00">
        <w:rPr>
          <w:b/>
          <w:sz w:val="28"/>
          <w:szCs w:val="28"/>
        </w:rPr>
        <w:t>е</w:t>
      </w:r>
      <w:r w:rsidRPr="002A6D00">
        <w:rPr>
          <w:b/>
          <w:sz w:val="28"/>
          <w:szCs w:val="28"/>
        </w:rPr>
        <w:t xml:space="preserve"> курения</w:t>
      </w:r>
    </w:p>
    <w:bookmarkEnd w:id="0"/>
    <w:p w:rsidR="002A6D00" w:rsidRPr="002A6D00" w:rsidRDefault="002A6D00" w:rsidP="002A6D00">
      <w:pPr>
        <w:jc w:val="center"/>
        <w:rPr>
          <w:b/>
          <w:sz w:val="28"/>
          <w:szCs w:val="28"/>
        </w:rPr>
      </w:pP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ab/>
        <w:t xml:space="preserve">Врачи выяснили, что рост числа курящих параллельно увеличивает количество опасных болезней. Начиная с начала 60-х годов  </w:t>
      </w:r>
      <w:r w:rsidRPr="002A6D00">
        <w:rPr>
          <w:sz w:val="28"/>
          <w:szCs w:val="28"/>
          <w:lang w:val="en-US"/>
        </w:rPr>
        <w:t>XX</w:t>
      </w:r>
      <w:r w:rsidRPr="002A6D00">
        <w:rPr>
          <w:sz w:val="28"/>
          <w:szCs w:val="28"/>
        </w:rPr>
        <w:t xml:space="preserve"> века, стали публиковать в газетах и журналах результаты научных исследований. И люди ужаснулись! Оказывается, если  человек курит в день от 1 до 9 сигарет, то сокращает свою жизнь в среднем на 4, 6 года по сравнению с некурящими; если курит от 10 до 19 сигарет – то на 5,5 года; если выкурено от 20 до 39 сигарет – на 6,2 года.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ab/>
        <w:t>Установили, что люди начавшие курить до 15- летнего возраста, умирают от рака легких в 5 раз чаще, чем те, которые начали курить после 25 лет. Длительно и много курящие в 13 раз чаще заболевают стенокардией, в 12- инфарктом миокарда, в 10 раз - язвой желудка и в 30 раз - раком легких.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ab/>
        <w:t>Нет такого органа, который бы не поражался табаком: очки и мочевой пузырь, половые железы и кровеносные сосуды, головной мозг и печень.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ab/>
        <w:t>Ученые выяснили, что курение в 2 раза опаснее для растущего организма, чем для взрослого. Смертельная доза для взрослого человека содержится  в одной пачке сигарет, если ее выкурить сразу, а для подростков – в половине пачки. Были даже зарегистрированы случаи смерти подростков от подряд выкуренных двух-трех сигарет из-за резкого отравления жизненно важных центров, в результате которого наступала остановка сердца и прекращалось дыхание.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ab/>
        <w:t>Сердце у курящего делает в сутки на 15 тысяч сокращений больше, а питание организма кислородом и другими необходимыми веществами происходит хуже, так как под влиянием табака кровеносные сосуды у подростка сжимаются. Вот почему у курящих ребят слабеет память,  вот почему среди них чаще встречаются неуспевающие в учебе.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ab/>
        <w:t>Ученые выяснили, что в табаке содержится масса ядовитых веществ. Среди них наиболее известен никотин: по своей ядовитости он равен синильной кислоте.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ab/>
        <w:t>Окись углерода (угарный газ) вступает в соединение с  гемоглобином, который является переносчиком кислорода. При курении происходит резкое уменьшение кислорода в крови. А это очень тяжело переносит мозг подростка. Аммиак раздражает слизистую оболочку рта, гортани, трахеи, бронхов. Вот почему  у курильщиков не редкость рыхлость десен, язвочки во рту, часто воспаляется зев, что приводит к возникновению ангин. От длительного курения происходит сужение голосовой  щели, появляется  осиплость голоса.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 xml:space="preserve">      В  последние годы ученые уделяют  пристальное внимание веществам, вызывающим рак. К ним  в первую очередь относятся  бензопирен и радиоактивный изотоп полоний -210. Если курильщик  наберет в рот дым, а затем выдохнет его через платок, то  на белой ткани останется  коричневое пятно. Это и есть табачный деготь. В нем особенно много веществ, вызывающих рак. Если ухо кролика несколько раз смазать табачным дегтем, то у животного образуется раковая опухоль.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lastRenderedPageBreak/>
        <w:t xml:space="preserve">     Трудно даже перечислить вредные вещества, содержащиеся в табаке, их ведь насчитывается почти 1200!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>В течение нескольких лет ученые проводили наблюдения над 200 курящими и 200 некурящими школьниками. А теперь, посмотрим, какими оказались сравнительные  результаты.</w:t>
      </w:r>
    </w:p>
    <w:p w:rsidR="002A6D00" w:rsidRPr="002A6D00" w:rsidRDefault="002A6D00" w:rsidP="002A6D00">
      <w:pPr>
        <w:jc w:val="both"/>
        <w:rPr>
          <w:b/>
          <w:sz w:val="28"/>
          <w:szCs w:val="28"/>
        </w:rPr>
      </w:pPr>
      <w:r w:rsidRPr="002A6D00">
        <w:rPr>
          <w:b/>
          <w:sz w:val="28"/>
          <w:szCs w:val="28"/>
        </w:rPr>
        <w:t>Результаты исследований 200 курящих и  200 некурящих людей</w:t>
      </w:r>
    </w:p>
    <w:p w:rsidR="002A6D00" w:rsidRPr="002A6D00" w:rsidRDefault="002A6D00" w:rsidP="002A6D00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2393"/>
        <w:gridCol w:w="2393"/>
      </w:tblGrid>
      <w:tr w:rsidR="002A6D00" w:rsidRPr="002A6D00" w:rsidTr="005334EC">
        <w:tc>
          <w:tcPr>
            <w:tcW w:w="4785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b/>
                <w:sz w:val="28"/>
                <w:szCs w:val="28"/>
              </w:rPr>
            </w:pPr>
            <w:r w:rsidRPr="002A6D00">
              <w:rPr>
                <w:b/>
                <w:sz w:val="28"/>
                <w:szCs w:val="28"/>
              </w:rPr>
              <w:t>Болезни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b/>
                <w:sz w:val="28"/>
                <w:szCs w:val="28"/>
              </w:rPr>
            </w:pPr>
            <w:r w:rsidRPr="002A6D00">
              <w:rPr>
                <w:b/>
                <w:sz w:val="28"/>
                <w:szCs w:val="28"/>
              </w:rPr>
              <w:t>Курящие в %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b/>
                <w:sz w:val="28"/>
                <w:szCs w:val="28"/>
              </w:rPr>
            </w:pPr>
            <w:r w:rsidRPr="002A6D00">
              <w:rPr>
                <w:b/>
                <w:sz w:val="28"/>
                <w:szCs w:val="28"/>
              </w:rPr>
              <w:t>Некурящие в %</w:t>
            </w:r>
          </w:p>
        </w:tc>
      </w:tr>
      <w:tr w:rsidR="002A6D00" w:rsidRPr="002A6D00" w:rsidTr="005334EC">
        <w:tc>
          <w:tcPr>
            <w:tcW w:w="4785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1. Нервные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14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</w:t>
            </w:r>
          </w:p>
        </w:tc>
      </w:tr>
      <w:tr w:rsidR="002A6D00" w:rsidRPr="002A6D00" w:rsidTr="005334EC">
        <w:tc>
          <w:tcPr>
            <w:tcW w:w="4785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2. Понижение слуха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13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</w:t>
            </w:r>
          </w:p>
        </w:tc>
      </w:tr>
      <w:tr w:rsidR="002A6D00" w:rsidRPr="002A6D00" w:rsidTr="005334EC">
        <w:tc>
          <w:tcPr>
            <w:tcW w:w="4785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3. Плохая память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</w:t>
            </w:r>
          </w:p>
        </w:tc>
      </w:tr>
      <w:tr w:rsidR="002A6D00" w:rsidRPr="002A6D00" w:rsidTr="005334EC">
        <w:tc>
          <w:tcPr>
            <w:tcW w:w="4785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4.  Плохое физическое состояние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2</w:t>
            </w:r>
          </w:p>
        </w:tc>
      </w:tr>
      <w:tr w:rsidR="002A6D00" w:rsidRPr="002A6D00" w:rsidTr="005334EC">
        <w:tc>
          <w:tcPr>
            <w:tcW w:w="4785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5. Плохое умственное состояние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18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</w:t>
            </w:r>
          </w:p>
        </w:tc>
      </w:tr>
      <w:tr w:rsidR="002A6D00" w:rsidRPr="002A6D00" w:rsidTr="005334EC">
        <w:tc>
          <w:tcPr>
            <w:tcW w:w="4785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6. Нечистоплотны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12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</w:t>
            </w:r>
          </w:p>
        </w:tc>
      </w:tr>
      <w:tr w:rsidR="002A6D00" w:rsidRPr="002A6D00" w:rsidTr="005334EC">
        <w:tc>
          <w:tcPr>
            <w:tcW w:w="4785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7. Плохие отметки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18</w:t>
            </w:r>
          </w:p>
        </w:tc>
        <w:tc>
          <w:tcPr>
            <w:tcW w:w="2393" w:type="dxa"/>
          </w:tcPr>
          <w:p w:rsidR="002A6D00" w:rsidRPr="002A6D00" w:rsidRDefault="002A6D00" w:rsidP="005334EC">
            <w:pPr>
              <w:widowControl w:val="0"/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>3</w:t>
            </w:r>
          </w:p>
        </w:tc>
      </w:tr>
      <w:tr w:rsidR="002A6D00" w:rsidRPr="002A6D00" w:rsidTr="005334EC">
        <w:tc>
          <w:tcPr>
            <w:tcW w:w="9571" w:type="dxa"/>
            <w:gridSpan w:val="3"/>
          </w:tcPr>
          <w:p w:rsidR="002A6D00" w:rsidRPr="002A6D00" w:rsidRDefault="002A6D00" w:rsidP="005334EC">
            <w:pPr>
              <w:widowControl w:val="0"/>
              <w:tabs>
                <w:tab w:val="left" w:pos="5955"/>
                <w:tab w:val="left" w:pos="8370"/>
              </w:tabs>
              <w:autoSpaceDE w:val="0"/>
              <w:autoSpaceDN w:val="0"/>
              <w:adjustRightInd w:val="0"/>
              <w:spacing w:line="374" w:lineRule="exact"/>
              <w:jc w:val="both"/>
              <w:rPr>
                <w:sz w:val="28"/>
                <w:szCs w:val="28"/>
              </w:rPr>
            </w:pPr>
            <w:r w:rsidRPr="002A6D00">
              <w:rPr>
                <w:sz w:val="28"/>
                <w:szCs w:val="28"/>
              </w:rPr>
              <w:t xml:space="preserve">8. Медленно соображают                                       19                               5    </w:t>
            </w:r>
          </w:p>
        </w:tc>
      </w:tr>
    </w:tbl>
    <w:p w:rsidR="002A6D00" w:rsidRPr="002A6D00" w:rsidRDefault="002A6D00" w:rsidP="002A6D00">
      <w:pPr>
        <w:jc w:val="both"/>
        <w:rPr>
          <w:color w:val="FF0000"/>
          <w:sz w:val="28"/>
          <w:szCs w:val="28"/>
        </w:rPr>
      </w:pPr>
      <w:r w:rsidRPr="002A6D00">
        <w:rPr>
          <w:sz w:val="28"/>
          <w:szCs w:val="28"/>
        </w:rPr>
        <w:t xml:space="preserve">     Оказалось также, что на организм девочки табак действует гораздо сильнее: вянет кожа, быстрее сипнет голос.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 xml:space="preserve">    За последние десятилетия ученые выяснили, что у людей  некурящих стали  обнаруживаться  болезни, присущие курильщикам. Причина? Некурящие люди длительное время находились в помещении вместе с курильщиками. При курении в организм человека проникает 20-25% ядовитых веществ, а 50% вместе с выдыхаемым дымом поступают в воздух. А им дышат окружающие. Получается, что некурящие «курят». Появился даже термин – «пассивное» курение.</w:t>
      </w:r>
    </w:p>
    <w:p w:rsidR="002A6D00" w:rsidRPr="002A6D00" w:rsidRDefault="002A6D00" w:rsidP="002A6D00">
      <w:pPr>
        <w:jc w:val="both"/>
        <w:rPr>
          <w:sz w:val="28"/>
          <w:szCs w:val="28"/>
        </w:rPr>
      </w:pPr>
      <w:r w:rsidRPr="002A6D00">
        <w:rPr>
          <w:sz w:val="28"/>
          <w:szCs w:val="28"/>
        </w:rPr>
        <w:t xml:space="preserve">     Даже   в США, при засилье табачной рекламы, десятки миллионов американцев бросили курить. Тоже происходит и в Англии, Швеции, Финляндии. Норвегия твердо решила стать некурящей нацией в 21 веке. Во многих странах приняты закон, запрещающие подросткам курить.</w:t>
      </w:r>
    </w:p>
    <w:p w:rsidR="00693790" w:rsidRPr="002A6D00" w:rsidRDefault="00693790">
      <w:pPr>
        <w:rPr>
          <w:sz w:val="28"/>
          <w:szCs w:val="28"/>
        </w:rPr>
      </w:pPr>
    </w:p>
    <w:sectPr w:rsidR="00693790" w:rsidRPr="002A6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00"/>
    <w:rsid w:val="002A6D00"/>
    <w:rsid w:val="0069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2022-01-19T18:13:00Z</dcterms:created>
  <dcterms:modified xsi:type="dcterms:W3CDTF">2022-01-19T18:14:00Z</dcterms:modified>
</cp:coreProperties>
</file>