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EC8" w:rsidRDefault="005B1EC8" w:rsidP="005B1EC8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5B1EC8" w:rsidRPr="005B1EC8" w:rsidRDefault="005B1EC8" w:rsidP="005B1E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1E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AC6E04" w:rsidRPr="00AC6E04" w:rsidRDefault="00AC6E04" w:rsidP="00AC6E04">
      <w:pPr>
        <w:shd w:val="clear" w:color="auto" w:fill="FFFFFF"/>
        <w:spacing w:after="0" w:line="288" w:lineRule="atLeast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r w:rsidRPr="00AC6E04">
        <w:rPr>
          <w:rFonts w:ascii="Times New Roman" w:eastAsia="Times New Roman" w:hAnsi="Times New Roman" w:cs="Times New Roman"/>
          <w:b/>
          <w:bCs/>
          <w:color w:val="181818"/>
          <w:sz w:val="27"/>
          <w:szCs w:val="27"/>
          <w:lang w:eastAsia="ru-RU"/>
        </w:rPr>
        <w:t>Формирование здорового образа жизни на уроках русского языка и литературы.</w:t>
      </w:r>
    </w:p>
    <w:bookmarkEnd w:id="0"/>
    <w:p w:rsidR="00AC6E04" w:rsidRPr="00AC6E04" w:rsidRDefault="00AC6E04" w:rsidP="00AC6E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Arial" w:eastAsia="Times New Roman" w:hAnsi="Arial" w:cs="Arial"/>
          <w:color w:val="181818"/>
          <w:sz w:val="21"/>
          <w:szCs w:val="21"/>
          <w:lang w:eastAsia="ru-RU"/>
        </w:rPr>
        <w:br/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 настоящее время здоровье подрастающего поколения является одной из проблем современного общества. Одним из назначений государственного стандарта образования является защита обучающихся от перегрузок и сохранение их психического и физического здоровья.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Поскольку в школе ребята проводят большую часть своего времени, необходимо, чтобы содержание урока являлось источником информации о здоровье, здоровом образе жизни.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 этой целью на уроках русского языка следует использовать тексты диктантов, которые помогают учителю обратить внимание школьников на их интеллектуальное, нравственное, физическое развитие, пропагандировать здоровый образ жизни</w:t>
      </w:r>
      <w:proofErr w:type="gram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.(</w:t>
      </w:r>
      <w:proofErr w:type="gram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см. дидактический материал)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Популяризации здорового образа жизни также служит написание сочинений по следующим темам: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«Мой любимый вид спорта» (Предполагаемый результат: мотивация занятий активными видами спорта);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Сочинение - описание природы (Предполагаемый результат: воспитание любви и бережного отношения к природе);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«Мой питомец» (Предполагаемый результат: отождествление движения и здоровья);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Сочинение – описание действий (Предполагаемый результат: воспитание интереса к активным занятиям);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«Как я провел лето» (Предполагаемый результат: предпочтение активного вида отдыха);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Мини-сочинение «Культура здоровой пищи» (Предполагаемый результат: понимание значения полезных продуктов);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Пропагандировать здоровый образ жизни можно при изучении биографии писателей и поэтов на уроках литературы.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На уроках литературы по изучению биографии Михаила Юрьевича Лермонтова можно   сообщить, что Михаил рос слабым, болезненным мальчиком. Чтобы поправить здоровье внука, бабушка часто возила его на Кавказ к минеральным водам.  Но не только </w:t>
      </w: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целебный воздух Кавказа и лечебные воды помогли мальчику превратиться в крепкого юношу, сильного душой и телом. Этому способствовала и задорная, яркая жизнь в Тарханах. Закончив повседневные  дела, выходили  селяне, если позволяла погода, на улицу. Всюду царило оживление, особенно среди детей и молодёжи.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Многолюдие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служило главным стимулом для возникновения массовых подвижных игр.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Дети  играли в жмурки (или слепни, как говорили в Тарханах). Одному завязывали глаза полотенцем или платком и кричали: « Тарас- Тарас, ищи три года нас». Он, разведя руки в стороны, ловил остальных. Кого поймает или коснётся рукой, тот становится очередным слепнём. Нужно было изловчиться и увернуться от объятий слепня, неслышно поднырнуть под его растопыренные руки или замереть и не дышать, в напряжении удержаться на месте и не выдать себя. Эту игру очень любил Михаил Лермонтов. Распространённой детской игрой были прятки, или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хоронушки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(от слова «хорониться», т.е. прятаться). С весны до осеннего ненастья, нередко даже по морозу бегали часами вперегонки мальчишки и девчонки, а среди них будущий великий поэт России. Надоедят прятки – примутся ребята за другие игры, где можно вдоволь порезвиться, показать свою ловкость и выносливость. Самыми любимыми  у  мальчишек были чиж и 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шарок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 Обе эти игры, кроме подвижности и расторопности, требовали меткости и натренированности руки, силы и выносливости. Например, надо было палкой попасть в шар, вырезанный из липы диаметром 10 сантиметров. Ставили его в 8-10 шагах от кона, то есть от черты, от которой бросали в него биту (палку). В таком случае надо было не только попасть, а ударить мощно: угодить в него серединой палки, чтобы он откатился быстро и как можно дальше. Пока после удара шар катился, за ним бежал водящий, тот тоже не дремал, а что есть мочи устремлялся за своей палкой, чтобы водящий не опередил и не занял твоего места. Если кто допускал промах, то в таком случае становился водящим. Много разных игр было в Тарханах, но с лаптой соперничать не могла ни одна. О том, как проводили досуг в Тарханах, М.Ю. Лермонтов запечатлел в своём романе «Вадим».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Уучащиеся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могут подготовить сообщение на тему «Здоровый образ жизни М.Ю. Лермонтова». Для изучения предлагаем взять воспоминания современников поэта.  Ученики находят много интересного. Кратко перечислим некоторые факты.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А. Корсаков, один из исследователей биографии и творчества поэта, сообщил такой факт: «В свободные от уроков часы дети проводили время в играх, между которыми Лермонтову особенно нравились те, которые имели военный характер. Так, в саду у них было устроено что-то вроде батареи, на которую они бросались с жаром, воображая, что  нападают на неприятеля. Охота с ружьём, верховая езда на маленькой лошадке с </w:t>
      </w: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черкесским седлом, сделанным вроде кресла, и гимнастика были также любимыми упражнениями Лермонтова»(4, стр. 70)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Сохранилось много документов, подтверждающих, что Лермонтов был прекрасным наездником – это, кстати, однажды спасло ему жизнь, когда трое черкесов гнались за ним, но он ускользнул от них на своём карабахском коне.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Лермонтов знал толк в русском кулачном бое. И.К. Шугаев, один из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тархановских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старожилов вспоминал: « Михаил Юрьевич любил устраивать кулачные бои между мальчишками  Тархан и победителей  всегда щедро оделял сладкими пряниками, что послужило темой для «</w:t>
      </w:r>
      <w:proofErr w:type="gram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Песни про купца</w:t>
      </w:r>
      <w:proofErr w:type="gram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Калашникова…», в которой он блестяще показал кулачные бои на льду Москвы-реки»(4, стр. 62)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Постиг М.Ю. Лермонтов и искусство фехтования. Это гарантировало ему безопасность во время дуэли с французом де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Барантом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«М.Ю. Лермонтов был довольно силён, в особенности имел большую силу в руках, и любил состязаться в том с юнкером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Карачинским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, который  известен был по всей школе как замечательный силач – он гнул шомпол и делал узлы как из верёвок», - писал А.М.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Меринский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 в своих мемуарах. (4, стр. 168)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Изучая воспоминания современников М.Ю. Лермонтова, ученики  обратили внимание на один интересный факт и с юмором рассказали о нём.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М.Е. Меликов  писал: «Помню одну характерную черту Лермонтова: он был ужасно прожорлив и ел всё, что попадалось. Это вызывало насмешки и шутки окружающих, особенно барышень, к которым Лермонтов вообще был неравнодушен. Однажды нарочно испекли ему пирог с опилками; он,  не разбирая, начал его есть, а потом страшно рассердился на эту злую шутку».(4, стр. 74)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«Физическая организация молодого Пушкина, крепкая, мускулистая и гибкая, была развита гимнастическими упражнениями»,- читаем мы у П. Анненкова, первого библиографа поэта. </w:t>
      </w:r>
      <w:proofErr w:type="gram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Из воспоминаний об Александре Сергеевиче, из его писем узнаем, что он увлекался боксом, был спарринг - партнёром у князя Вяземского; купался в ледяной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Сороти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, принимал ванны со льдом; устроил тир в михайловском погребе и тренировался в стрельбе из пистолета, выпуская до сто зарядов в утро; обожал верховую езду и был неутомимым ходоком.</w:t>
      </w:r>
      <w:proofErr w:type="gramEnd"/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Есть интересная информация о роли физической культуры в жизни Льва Николаевича Толстого. Дневники и воспоминания о нём дают богатейший материал. Бег, плаванье, коньки, гимнастика на турнике и верховая езда – вот небольшой список забав известного писателя.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 xml:space="preserve">А.И. </w:t>
      </w:r>
      <w:proofErr w:type="spell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Шифман</w:t>
      </w:r>
      <w:proofErr w:type="spell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вспоминал: «В молодости Лев Николаевич был страстным охотником. Целыми днями, а порою и неделями он вместе с братом Николаем,  поэтом А.А. Фетом и другими друзьями пропадал в лесах, охотясь на волков, медведей, лисиц и зайцев» (8 стр. 66)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Нельзя не улыбнуться, читая в «Отрочестве» о том, как Толстой приучал себя «спокойно переносить все неприятности жизни». Он, например, разогревал около печки руки и потом высовывал их в форточку на мороз. Или брал тяжёлые лексиконы и держал их на вытянутых руках до тех пор, пока «жилы, казалось, готовы были оборваться». Всё это он проделывал для того, чтобы переносить тепло и холод, боль, закаливать волю и приучаться к тяжёлому труду. И так всю жизнь. Лев Николаевич, семидесятилетний, принёс в Хамовники две гири, которые купил, чтобы ежедневно тренироваться. В 1898 году Софья Андреевна  пишет в дневнике: «Он очень занят развитием мускулов, делает гимнастику с гирями</w:t>
      </w:r>
      <w:proofErr w:type="gram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..» </w:t>
      </w:r>
      <w:proofErr w:type="gram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 ещё Лев Николаевич очень много ходил. После завтрака совершал прогулку. Часа на два, иногда и больше. Это составляет </w:t>
      </w:r>
      <w:proofErr w:type="gramStart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8,9</w:t>
      </w:r>
      <w:proofErr w:type="gramEnd"/>
      <w:r w:rsidRPr="00AC6E0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а то и 10 вёрст. По снегу, по сугробам, через ухабы. Прогулки доставляли большое удовольствие Льву Николаевичу. Ему, видимо, приятно было уже то, что он, несмотря на свои восемьдесят, может столько  ходить.</w:t>
      </w: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p w:rsidR="00AC6E04" w:rsidRPr="00AC6E04" w:rsidRDefault="00AC6E04" w:rsidP="00AC6E04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AC6E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нужно стремиться к тому, чтобы на уроках в той или иной форме затрагивались вопросы, касающиеся здоровья и привлекающие к здоровому образу жизни.</w:t>
      </w:r>
    </w:p>
    <w:p w:rsidR="008C2F9A" w:rsidRPr="005B1EC8" w:rsidRDefault="008C2F9A" w:rsidP="00AC6E04">
      <w:pPr>
        <w:spacing w:line="360" w:lineRule="auto"/>
        <w:ind w:firstLine="709"/>
        <w:jc w:val="both"/>
      </w:pPr>
    </w:p>
    <w:sectPr w:rsidR="008C2F9A" w:rsidRPr="005B1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624B"/>
    <w:multiLevelType w:val="multilevel"/>
    <w:tmpl w:val="461E5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30630D"/>
    <w:multiLevelType w:val="multilevel"/>
    <w:tmpl w:val="56E05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B51A70"/>
    <w:multiLevelType w:val="multilevel"/>
    <w:tmpl w:val="CBE47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2F63DC"/>
    <w:multiLevelType w:val="multilevel"/>
    <w:tmpl w:val="8AFE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3360DA"/>
    <w:multiLevelType w:val="multilevel"/>
    <w:tmpl w:val="9B06D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7B144A5"/>
    <w:multiLevelType w:val="multilevel"/>
    <w:tmpl w:val="513E2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8BE7F92"/>
    <w:multiLevelType w:val="multilevel"/>
    <w:tmpl w:val="95066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98B3ABC"/>
    <w:multiLevelType w:val="multilevel"/>
    <w:tmpl w:val="0E60E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8814AB"/>
    <w:multiLevelType w:val="multilevel"/>
    <w:tmpl w:val="27F8B8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A24993"/>
    <w:multiLevelType w:val="multilevel"/>
    <w:tmpl w:val="B71AE4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FD0E59"/>
    <w:multiLevelType w:val="multilevel"/>
    <w:tmpl w:val="1B525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9C2A81"/>
    <w:multiLevelType w:val="multilevel"/>
    <w:tmpl w:val="BFB06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9E2E62"/>
    <w:multiLevelType w:val="multilevel"/>
    <w:tmpl w:val="34DAE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B23E94"/>
    <w:multiLevelType w:val="multilevel"/>
    <w:tmpl w:val="E242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BD3CA5"/>
    <w:multiLevelType w:val="multilevel"/>
    <w:tmpl w:val="7910F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B7B59F5"/>
    <w:multiLevelType w:val="multilevel"/>
    <w:tmpl w:val="ADA8AF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90018A"/>
    <w:multiLevelType w:val="multilevel"/>
    <w:tmpl w:val="68DE9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CB302DD"/>
    <w:multiLevelType w:val="multilevel"/>
    <w:tmpl w:val="0A244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873CF8"/>
    <w:multiLevelType w:val="multilevel"/>
    <w:tmpl w:val="71A66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3155D2E"/>
    <w:multiLevelType w:val="multilevel"/>
    <w:tmpl w:val="DBB8B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3AB51F1"/>
    <w:multiLevelType w:val="multilevel"/>
    <w:tmpl w:val="8A5EC2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4C7B9C"/>
    <w:multiLevelType w:val="multilevel"/>
    <w:tmpl w:val="CFB62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1B6EA4"/>
    <w:multiLevelType w:val="multilevel"/>
    <w:tmpl w:val="9B6C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6A2F43"/>
    <w:multiLevelType w:val="multilevel"/>
    <w:tmpl w:val="9CFE3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37B1291"/>
    <w:multiLevelType w:val="multilevel"/>
    <w:tmpl w:val="E95E7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B27D9A"/>
    <w:multiLevelType w:val="multilevel"/>
    <w:tmpl w:val="8EE6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C34370"/>
    <w:multiLevelType w:val="multilevel"/>
    <w:tmpl w:val="C0727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1C2AC1"/>
    <w:multiLevelType w:val="multilevel"/>
    <w:tmpl w:val="C4F2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BF54DDF"/>
    <w:multiLevelType w:val="multilevel"/>
    <w:tmpl w:val="3DE006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EE0221A"/>
    <w:multiLevelType w:val="multilevel"/>
    <w:tmpl w:val="CDACD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0BF7F1B"/>
    <w:multiLevelType w:val="multilevel"/>
    <w:tmpl w:val="0B646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7302677"/>
    <w:multiLevelType w:val="multilevel"/>
    <w:tmpl w:val="BD7486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A2B5A8A"/>
    <w:multiLevelType w:val="multilevel"/>
    <w:tmpl w:val="75C6C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A356A6A"/>
    <w:multiLevelType w:val="multilevel"/>
    <w:tmpl w:val="82C40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EC030E5"/>
    <w:multiLevelType w:val="multilevel"/>
    <w:tmpl w:val="E9F4D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0DE5F1C"/>
    <w:multiLevelType w:val="multilevel"/>
    <w:tmpl w:val="F6187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1636EC3"/>
    <w:multiLevelType w:val="multilevel"/>
    <w:tmpl w:val="0EA4E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29122AE"/>
    <w:multiLevelType w:val="multilevel"/>
    <w:tmpl w:val="613830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591293C"/>
    <w:multiLevelType w:val="multilevel"/>
    <w:tmpl w:val="24DC6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B457AE0"/>
    <w:multiLevelType w:val="multilevel"/>
    <w:tmpl w:val="4E7428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C8E63EF"/>
    <w:multiLevelType w:val="multilevel"/>
    <w:tmpl w:val="467A3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A31B75"/>
    <w:multiLevelType w:val="multilevel"/>
    <w:tmpl w:val="0E12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341519D"/>
    <w:multiLevelType w:val="multilevel"/>
    <w:tmpl w:val="6B32B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38332E4"/>
    <w:multiLevelType w:val="multilevel"/>
    <w:tmpl w:val="18583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4400DC8"/>
    <w:multiLevelType w:val="multilevel"/>
    <w:tmpl w:val="B1BAA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35661C"/>
    <w:multiLevelType w:val="multilevel"/>
    <w:tmpl w:val="FA36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9AE56CF"/>
    <w:multiLevelType w:val="multilevel"/>
    <w:tmpl w:val="F09AD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B356350"/>
    <w:multiLevelType w:val="multilevel"/>
    <w:tmpl w:val="9A16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CBF7944"/>
    <w:multiLevelType w:val="multilevel"/>
    <w:tmpl w:val="D7B6E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EF71D9A"/>
    <w:multiLevelType w:val="multilevel"/>
    <w:tmpl w:val="A6BC0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7"/>
  </w:num>
  <w:num w:numId="3">
    <w:abstractNumId w:val="42"/>
  </w:num>
  <w:num w:numId="4">
    <w:abstractNumId w:val="1"/>
  </w:num>
  <w:num w:numId="5">
    <w:abstractNumId w:val="29"/>
  </w:num>
  <w:num w:numId="6">
    <w:abstractNumId w:val="2"/>
  </w:num>
  <w:num w:numId="7">
    <w:abstractNumId w:val="37"/>
  </w:num>
  <w:num w:numId="8">
    <w:abstractNumId w:val="8"/>
  </w:num>
  <w:num w:numId="9">
    <w:abstractNumId w:val="31"/>
  </w:num>
  <w:num w:numId="10">
    <w:abstractNumId w:val="20"/>
  </w:num>
  <w:num w:numId="11">
    <w:abstractNumId w:val="38"/>
  </w:num>
  <w:num w:numId="12">
    <w:abstractNumId w:val="32"/>
  </w:num>
  <w:num w:numId="13">
    <w:abstractNumId w:val="4"/>
  </w:num>
  <w:num w:numId="14">
    <w:abstractNumId w:val="0"/>
  </w:num>
  <w:num w:numId="15">
    <w:abstractNumId w:val="43"/>
  </w:num>
  <w:num w:numId="16">
    <w:abstractNumId w:val="39"/>
  </w:num>
  <w:num w:numId="17">
    <w:abstractNumId w:val="19"/>
  </w:num>
  <w:num w:numId="18">
    <w:abstractNumId w:val="44"/>
  </w:num>
  <w:num w:numId="19">
    <w:abstractNumId w:val="14"/>
  </w:num>
  <w:num w:numId="20">
    <w:abstractNumId w:val="17"/>
  </w:num>
  <w:num w:numId="21">
    <w:abstractNumId w:val="15"/>
  </w:num>
  <w:num w:numId="22">
    <w:abstractNumId w:val="9"/>
  </w:num>
  <w:num w:numId="23">
    <w:abstractNumId w:val="13"/>
  </w:num>
  <w:num w:numId="24">
    <w:abstractNumId w:val="28"/>
  </w:num>
  <w:num w:numId="25">
    <w:abstractNumId w:val="36"/>
  </w:num>
  <w:num w:numId="26">
    <w:abstractNumId w:val="11"/>
  </w:num>
  <w:num w:numId="27">
    <w:abstractNumId w:val="5"/>
  </w:num>
  <w:num w:numId="28">
    <w:abstractNumId w:val="48"/>
  </w:num>
  <w:num w:numId="29">
    <w:abstractNumId w:val="49"/>
  </w:num>
  <w:num w:numId="30">
    <w:abstractNumId w:val="45"/>
  </w:num>
  <w:num w:numId="31">
    <w:abstractNumId w:val="27"/>
  </w:num>
  <w:num w:numId="32">
    <w:abstractNumId w:val="18"/>
  </w:num>
  <w:num w:numId="33">
    <w:abstractNumId w:val="35"/>
  </w:num>
  <w:num w:numId="34">
    <w:abstractNumId w:val="23"/>
  </w:num>
  <w:num w:numId="35">
    <w:abstractNumId w:val="33"/>
  </w:num>
  <w:num w:numId="36">
    <w:abstractNumId w:val="10"/>
  </w:num>
  <w:num w:numId="37">
    <w:abstractNumId w:val="7"/>
  </w:num>
  <w:num w:numId="38">
    <w:abstractNumId w:val="40"/>
  </w:num>
  <w:num w:numId="39">
    <w:abstractNumId w:val="30"/>
  </w:num>
  <w:num w:numId="40">
    <w:abstractNumId w:val="22"/>
  </w:num>
  <w:num w:numId="41">
    <w:abstractNumId w:val="3"/>
  </w:num>
  <w:num w:numId="42">
    <w:abstractNumId w:val="26"/>
  </w:num>
  <w:num w:numId="43">
    <w:abstractNumId w:val="25"/>
  </w:num>
  <w:num w:numId="44">
    <w:abstractNumId w:val="12"/>
  </w:num>
  <w:num w:numId="45">
    <w:abstractNumId w:val="41"/>
  </w:num>
  <w:num w:numId="46">
    <w:abstractNumId w:val="21"/>
  </w:num>
  <w:num w:numId="47">
    <w:abstractNumId w:val="34"/>
  </w:num>
  <w:num w:numId="48">
    <w:abstractNumId w:val="46"/>
  </w:num>
  <w:num w:numId="49">
    <w:abstractNumId w:val="16"/>
  </w:num>
  <w:num w:numId="50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F9A"/>
    <w:rsid w:val="00186F6F"/>
    <w:rsid w:val="00553F15"/>
    <w:rsid w:val="005B1EC8"/>
    <w:rsid w:val="008C2F9A"/>
    <w:rsid w:val="00AC6E04"/>
    <w:rsid w:val="00C75270"/>
    <w:rsid w:val="00DC22F1"/>
    <w:rsid w:val="00F86360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5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5B5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F5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B5F"/>
    <w:rPr>
      <w:rFonts w:ascii="Tahoma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F86360"/>
  </w:style>
  <w:style w:type="character" w:styleId="a7">
    <w:name w:val="Hyperlink"/>
    <w:basedOn w:val="a0"/>
    <w:uiPriority w:val="99"/>
    <w:semiHidden/>
    <w:unhideWhenUsed/>
    <w:rsid w:val="00F86360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F86360"/>
    <w:rPr>
      <w:color w:val="800080"/>
      <w:u w:val="single"/>
    </w:rPr>
  </w:style>
  <w:style w:type="numbering" w:customStyle="1" w:styleId="2">
    <w:name w:val="Нет списка2"/>
    <w:next w:val="a2"/>
    <w:uiPriority w:val="99"/>
    <w:semiHidden/>
    <w:unhideWhenUsed/>
    <w:rsid w:val="00C75270"/>
  </w:style>
  <w:style w:type="paragraph" w:customStyle="1" w:styleId="c18">
    <w:name w:val="c18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5270"/>
  </w:style>
  <w:style w:type="paragraph" w:customStyle="1" w:styleId="c30">
    <w:name w:val="c3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5270"/>
  </w:style>
  <w:style w:type="paragraph" w:customStyle="1" w:styleId="c0">
    <w:name w:val="c0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">
    <w:name w:val="c2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3">
    <w:name w:val="c4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C75270"/>
  </w:style>
  <w:style w:type="paragraph" w:customStyle="1" w:styleId="c47">
    <w:name w:val="c47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75270"/>
  </w:style>
  <w:style w:type="paragraph" w:customStyle="1" w:styleId="c46">
    <w:name w:val="c46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C75270"/>
  </w:style>
  <w:style w:type="paragraph" w:customStyle="1" w:styleId="c33">
    <w:name w:val="c33"/>
    <w:basedOn w:val="a"/>
    <w:rsid w:val="00C75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1234</Words>
  <Characters>7036</Characters>
  <Application>Microsoft Office Word</Application>
  <DocSecurity>0</DocSecurity>
  <Lines>58</Lines>
  <Paragraphs>16</Paragraphs>
  <ScaleCrop>false</ScaleCrop>
  <Company/>
  <LinksUpToDate>false</LinksUpToDate>
  <CharactersWithSpaces>8254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2022-02-10T20:25:00Z</dcterms:created>
  <dcterms:modified xsi:type="dcterms:W3CDTF">2022-02-10T21:08:00Z</dcterms:modified>
</cp:coreProperties>
</file>