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8E" w:rsidRPr="00BC5CCF" w:rsidRDefault="003F378E" w:rsidP="003F3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54D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  <w:r w:rsidR="00505369">
        <w:rPr>
          <w:rFonts w:ascii="Times New Roman" w:hAnsi="Times New Roman" w:cs="Times New Roman"/>
          <w:b/>
          <w:sz w:val="28"/>
          <w:szCs w:val="28"/>
        </w:rPr>
        <w:t xml:space="preserve"> для 7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класса (2021-2022г.)</w:t>
      </w:r>
    </w:p>
    <w:tbl>
      <w:tblPr>
        <w:tblW w:w="2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51"/>
        <w:gridCol w:w="992"/>
        <w:gridCol w:w="4394"/>
        <w:gridCol w:w="1843"/>
        <w:gridCol w:w="1134"/>
        <w:gridCol w:w="10739"/>
      </w:tblGrid>
      <w:tr w:rsidR="003F378E" w:rsidRPr="00D54C3F" w:rsidTr="00CE7FA8">
        <w:trPr>
          <w:gridAfter w:val="1"/>
          <w:wAfter w:w="10739" w:type="dxa"/>
          <w:trHeight w:val="78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№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Дата 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Дата по факту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Тема  урока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Домашнее</w:t>
            </w:r>
          </w:p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задание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F378E" w:rsidRPr="00D54C3F" w:rsidTr="00CE7FA8">
        <w:trPr>
          <w:gridAfter w:val="1"/>
          <w:wAfter w:w="10739" w:type="dxa"/>
          <w:trHeight w:val="31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Введение (1ч)</w:t>
            </w:r>
          </w:p>
        </w:tc>
      </w:tr>
      <w:tr w:rsidR="003F378E" w:rsidRPr="00D54C3F" w:rsidTr="00CE7FA8">
        <w:trPr>
          <w:gridAfter w:val="1"/>
          <w:wAfter w:w="10739" w:type="dxa"/>
          <w:trHeight w:val="5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Введение. Изображение человека в художественной литературе.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Выполнить творческое задание с.6.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3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Устное народное творчество (9ч)</w:t>
            </w: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Устное народное творчество (9ч)</w:t>
            </w: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4C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Предания как поэтическая биография народа.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Прочитать предания с.8-10.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54C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Устный рассказ об исторических событиях. </w:t>
            </w:r>
            <w:r w:rsidRPr="00D54C3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«Воцарение Ивана Грозного», «Сороки-Ведьмы», «Петр и плотник».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Выполнить задание 3,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стр. 10, чте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softHyphen/>
            </w:r>
            <w:r w:rsidRPr="00D54C3F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ние статьи 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В.П. Аники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softHyphen/>
            </w:r>
            <w:r w:rsidRPr="00D54C3F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на «Былины» </w:t>
            </w: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(стр. 11-15), 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вопрос и за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softHyphen/>
              <w:t xml:space="preserve">дание к ней </w:t>
            </w:r>
            <w:r w:rsidRPr="00D54C3F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(стр. 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Понятие о былине. «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Вольга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и Микула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Селянинович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». Прославление мирного труда.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задания 4, 6 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,стр. 23, чте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softHyphen/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ние былины </w:t>
            </w:r>
            <w:r w:rsidRPr="00D54C3F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«Садко», </w:t>
            </w:r>
            <w:r w:rsidRPr="00D54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  <w:t xml:space="preserve">иллюстрации 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к былинам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Киевский цикл былин. «Илья Муромец и Соловей разбойник». Черты характера Ильи Муромца.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Составить паспорт богатыря.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Новгородский цикл былин. «Садко». Особенности былинного стиха.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Выполнить задание 5,стр. 36, чтение бы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softHyphen/>
              <w:t>лины «Илья Муромец и Соловей-разбойник», вопросы и за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softHyphen/>
              <w:t>дания к ней</w:t>
            </w:r>
            <w:r w:rsidRPr="00D54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Эпос разных народов. Калевала – карело-финский мифологический эпос.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сообщения об эпосе других народов.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«Песнь о Роланде»- французский средневековый героический эпос.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Прочитать с. 56-59.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Пословицы и поговорки. Особенности смысла и языка пословиц. Защита проектов.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задание</w:t>
            </w:r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1</w:t>
            </w:r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,2 ,стр. 62, вы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softHyphen/>
            </w:r>
            <w:r w:rsidRPr="00D54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полнение рисунка </w:t>
            </w:r>
            <w:r w:rsidRPr="00D54C3F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по мотивам </w:t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фольклорных </w:t>
            </w:r>
            <w:r w:rsidRPr="00D54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произведе</w:t>
            </w:r>
            <w:r w:rsidRPr="00D54C3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Pr="00D54C3F">
              <w:rPr>
                <w:rFonts w:ascii="Times New Roman" w:hAnsi="Times New Roman" w:cs="Times New Roman"/>
                <w:color w:val="000000"/>
                <w:spacing w:val="-1"/>
                <w:sz w:val="20"/>
                <w:szCs w:val="20"/>
              </w:rPr>
              <w:t>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Входной тест по теме «Повторение </w:t>
            </w:r>
            <w:proofErr w:type="gramStart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изученного</w:t>
            </w:r>
            <w:proofErr w:type="gramEnd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6 классе».</w:t>
            </w:r>
          </w:p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задания 1,2 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,стр. 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3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Из древнерусской литературы (4ч)</w:t>
            </w: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Из древнерусской литературы (4ч)</w:t>
            </w: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«Поучение Владимира Мономаха».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задания 3—4 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</w:t>
            </w:r>
            <w:proofErr w:type="spellStart"/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spellEnd"/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Высокий моральный облик главной героини «Повести о Петре и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Февронии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». Прославление любви и верности.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Синквейн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о Петре и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Февронии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Отрывок из «Повести временных дет» «О пользе книг».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с.71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РР Подготовка к домашнему сочинению «В чем значение древнерусской литературы для современного читателя».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Закончить сочинение.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3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литературы 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XVIII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века  (4ч)</w:t>
            </w: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литературы 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XVIII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века  (4ч)</w:t>
            </w: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 М.В. Ломоносов. Краткий рассказ об учёном и поэте. Стихи «К статуе Петра Великого». Мысли автора о Родине.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задания 1-3 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</w:t>
            </w:r>
            <w:proofErr w:type="spellStart"/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spellEnd"/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87.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М.В. Ломоносов. «Ода на день восшествия» (отрывок)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отрывок из оды наизусть.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Г.Р. Державин. Философские размышления о смысле жизни.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задания 1-3,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стр. 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7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Г.Р. Державин «Река времён в своём </w:t>
            </w:r>
            <w:proofErr w:type="spellStart"/>
            <w:r w:rsidRPr="00D54C3F">
              <w:rPr>
                <w:rFonts w:ascii="Times New Roman" w:eastAsia="Times New Roman" w:hAnsi="Times New Roman" w:cs="Times New Roman"/>
                <w:sz w:val="20"/>
                <w:szCs w:val="20"/>
              </w:rPr>
              <w:t>стремленьи</w:t>
            </w:r>
            <w:proofErr w:type="spellEnd"/>
            <w:r w:rsidRPr="00D54C3F">
              <w:rPr>
                <w:rFonts w:ascii="Times New Roman" w:eastAsia="Times New Roman" w:hAnsi="Times New Roman" w:cs="Times New Roman"/>
                <w:sz w:val="20"/>
                <w:szCs w:val="20"/>
              </w:rPr>
              <w:t>», «На птичку». Понимание необходимости свободы творчества.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с.92.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3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литературы 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XIX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века (42ч)</w:t>
            </w: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литературы 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XIX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века (42ч)</w:t>
            </w: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А.С. Пушкин. Слово о писателе.  «Медный всадник». Выражение чувства любви к родине.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задания 1,2 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</w:t>
            </w:r>
            <w:proofErr w:type="spellStart"/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spellEnd"/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А.С. Пушкин «Песнь о вещем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Олеге»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мысл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сопоставления Олега и волхва.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</w:t>
            </w:r>
          </w:p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А.С.Пушкин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«Медный всадник».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А.С. Пушкин «Песнь о вещем Олеге».  Особенности композиции. Своеобразие языка произведения.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с.108.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Пушкин-драматург. Отрывок из «Бориса Годунова». Образ летописца.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задания 1,2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</w:t>
            </w:r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Произведения из цикла «Повести Белкина». Изображение маленького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 xml:space="preserve">задания 3-5 </w:t>
            </w:r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,</w:t>
            </w:r>
            <w:proofErr w:type="spellStart"/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spellEnd"/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А.С. Пушкин «Станционный смотритель». Изображение «маленького человека», его положения в обществе. Гуманизм повести.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с.134.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Судьба Дуни и притча о блудном сыне.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в тетради.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Дуня и 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Минский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. Анализ эпизода «Самсон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Вырину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Минского».  Развитие понятия о повести.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Ответить на вопросы с.135.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М.Ю. Лермонтов «Песня про царя Ивана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Васильевича»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артины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быта 16 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стр.137-158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Защита человеческого достоинства и нравственных идеалов. Фольклорные начала.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r w:rsidRPr="00D54C3F">
              <w:rPr>
                <w:rFonts w:ascii="Times New Roman" w:hAnsi="Times New Roman" w:cs="Times New Roman"/>
                <w:color w:val="000000"/>
                <w:spacing w:val="-7"/>
                <w:sz w:val="20"/>
                <w:szCs w:val="20"/>
              </w:rPr>
              <w:t>задания 1-3,</w:t>
            </w:r>
            <w:proofErr w:type="gramStart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>стр</w:t>
            </w:r>
            <w:proofErr w:type="gramEnd"/>
            <w:r w:rsidRPr="00D54C3F">
              <w:rPr>
                <w:rFonts w:ascii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Алена Дмитриевна как идеал русской женщины. Особенности сюжета и художественной формы поэмы.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Подготовить письменный  анализ стихотворения.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Стихи М.Ю. Лермонтова. Проблема гармонии человека и природы.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</w:t>
            </w:r>
          </w:p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Стих </w:t>
            </w:r>
            <w:r w:rsidRPr="00D54C3F">
              <w:rPr>
                <w:rFonts w:ascii="Times New Roman" w:eastAsia="Times New Roman" w:hAnsi="Times New Roman" w:cs="Times New Roman"/>
                <w:sz w:val="20"/>
                <w:szCs w:val="20"/>
              </w:rPr>
              <w:t>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М.Ю. Лермонтов «Когда волнуется желтеющая нива». Проблема гармонии человека и природы.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2, стр.159.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Сочинение по произведению М.Ю. Лермонтова. М.Ю. Лермонтов «Когда волнуется желтеющая нива».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Дописать сочинение.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Н.В. Гоголь. Слово о писателе. Историческая основа повести «Тарас Бульба».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стр.167-236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Нравственный облик Тараса Бульбы и его товарищей-запорожцев.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характеристику героев.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Особенности изображения Остапа и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Андрия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2, стр.236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Смысл противопоставления Остапа и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Андрия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Патриотический пафос повести.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творческое задание  стр.237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Особенности изображения природы и людей в повести Гоголя. Развитие понятия о литературном герое.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Найти средства выразительности.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Создание устного сочинения о Тарасе Бульбе.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 доклады о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И.С.Тургеневе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И.С. Тургенев. Цикл рассказов «Записки охотника». Мастерство Тургенева.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, 2, стр.249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Гуманистический пафос рассказа «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Бежин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луг».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стр.249(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соверш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свою речь)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Образы мальчиков в рассказе И.С. Тургенева «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Бежин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луг».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Выполнить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творч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адание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на стр.249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«Бирюк» как произведение 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бесправных и обездоленных.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И.С. Тургенев. Стихи в прозе. Авторские критерии нравственности в стихотворениях в прозе.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</w:t>
            </w:r>
          </w:p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стихи в прозе</w:t>
            </w:r>
          </w:p>
          <w:p w:rsidR="003F378E" w:rsidRPr="00D54C3F" w:rsidRDefault="003F378E" w:rsidP="00CE7F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eastAsia="Times New Roman" w:hAnsi="Times New Roman" w:cs="Times New Roman"/>
                <w:sz w:val="20"/>
                <w:szCs w:val="20"/>
              </w:rPr>
              <w:t>(на выбор)</w:t>
            </w:r>
          </w:p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7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 Урок выразительного чтения стихотворения в прозе Тургенева «Русский язык».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Найти средства выразительности.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Н.А. Некрасов. Жизнь и творчество поэта. Боль за народ.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стр.254-277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Историческая основа поэмы «Русские женщины». Величие духа русской женщины.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2,стр.278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. Н.А. Некрасов «Размышление у парадного подъезда», «Вчерашний день 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часа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шестом…». Боль поэта за судьбу народа.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Выучить наизусть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Н.А.Некрасов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«Размышление у парадного подъезда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»(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отрывок)</w:t>
            </w:r>
          </w:p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Трёхсложные размеры стиха.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Определить стихотворный  размер.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А.А. Фет. Слово о поэте. Особенности лирики поэта.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 стихотворение 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А.К. Толстой. Исторические баллады. Правда и вымысел в произведениях.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 с.288.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М.Е. Салтыков-Щедрин. «Сказки для детей изрядного возраста». Нравственное превосходство человека из народа и авторское осуждение его покорности.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стр.289-300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М.Е. Салтыков-Щедрин. «Дикий помещик». Смысл названия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сказки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онятие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о гротеске.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2,стр.300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 Литературная   игра. «Проблемы и герои произведений Салтыкова».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2,стр.301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 Подготовка к домашнему сочинению «Герои произведений Салтыкова-Щедрина»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Закончить сочинение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Л.Н. Толстой. Слово о писателе. «Детство». Сложность взаимоотношений детей и взрослых.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стр.305-321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Л.Н. Толстой. «Детство». Проявление чувств героя, анализ собственных поступков.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«Наталья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Савишна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». Мастерство писателя в раскрытии духовного роста.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2,стр.322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А.П. Чехов «Хамелеон». Живая картина нравов. Осмеяние душевных пороков.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стр.325-337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Смех и слезы в рассказе Чехова «Злоумышленник». Защита проектов.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1, 2,стр.339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РР  Стихи русских поэтов 19 века о родной природе. Обучение анализу лирического текста.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 стихотворение 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rPr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30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литературы 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XX</w:t>
            </w: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века (29ч)</w:t>
            </w: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И.А. Бунин. Слово о писателе. «Лапти». Нравственный смысл рассказа.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стр.3-17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И.А. Бунин. «Цифры». Сложность взаимоотношений детей и взрослых.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 2,стр.17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 Горький «Детство». Автобиографический характер повести.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 1, 2,стр.84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Яркое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, здоровое, творческое в русской жизни»: бабушка Акулина Ивановна, Алеша Пешков, Цыганок.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5,стр.85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Изображение «свинцовых мерзостей жизни».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«Легенда о Данко». Романтический характер легенды.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задание 2,стр.89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В.В.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Маяковский. «Необычное приключение, бывшее с Владимиром Маяковским летом на даче». Роль поэзии в жизни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стр.102-113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«Хорошее отношение к лошадям». Сочувствие ко всему живому В.В. Маяковский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 стихотворение 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Л.Н. Андреев. «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Кусака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». Нравственные проблемы рассказа. Сострадание и бессердечие.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1-3,стр.101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А.П. Платонов «Юшка». Внешняя и внутренняя красота человека.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А.П. Платонов «Юшка». Ценность каждой человеческой личности.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А.П. Платонов «В прекрасном и яростном мире».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Б.Л. Пастернак. «Июль», «Никого не будет дома…»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стихотворение на выбор.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Трудности и радости грозных лет войны в стихотворениях Ахматовой, Симонова, Суркова, Твардовского, Тихонова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Прочитать рассказ Ф.А.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Абрамова «О чем плачут лошади».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Ф.А.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Абрамов. «О чем плачут лошади». Нравственно-психологические проблемы.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стр.165-173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Понятие о литературной традиции в рассказе Абрамова «О чем плачут лошади».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Е.И.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Носов. Слово о писателе. «Кукла».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Нравственные проблемы рассказа.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Выполнить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задания 1-3,стр.182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Е.И.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Носов. «Живое пламя». Обучение целостному анализу эпического произведения.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Ю.П.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Казаков «Тихое утро». Герои рассказа и их поступки.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стр.186-200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РР Сочинения «Взаимовыручка как мерило нравственности человека».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Закончить сочинение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А.Т.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Твардовский. Философские проблемы в лирике.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чт. Рассказ 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Гаршина «Сигнал». Сравнительная характеристика героев. Контраст как прием построения художественного текста.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Подготовить стихи поэтов 20 века о родной природе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88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Вн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чт. Стихи поэтов 20 века о Родине, родной природе, восприятии окружающего мира.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 стихотворение 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РР Анализ поэтического текста.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Закончить анализ стихотворения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11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Д.С.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Лихачев. Слово о писателе, ученом, гражданине. «Земля родная» как духовное напутствие молодежи. Публицистика, мемуары как жанры литературы.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Изучить материал на стр.203-209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Писатели улыбаются. Горин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Г.И. «Почему повязка на ноге?». Рассказ-шутка.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Прочитать рассказы </w:t>
            </w:r>
            <w:proofErr w:type="spell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М.Зощенко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М.М.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Зощенко. Слово о писателе. «Беда». 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Смешное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и грустное в рассказе.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 Юмористические рассказы 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Зощенко.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11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. Песни на слова русских поэтов 20 в.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Есенин «Отговорила роща золотая», Б.Ш.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Окуджава «По смоленской дороге». Лирические размышления о жизни. Защита проектов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Выучить наизусть стихотворение (на 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337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9" w:type="dxa"/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Из литературы народов России (1ч)</w:t>
            </w:r>
          </w:p>
        </w:tc>
      </w:tr>
      <w:tr w:rsidR="003F378E" w:rsidRPr="00D54C3F" w:rsidTr="00CE7FA8">
        <w:trPr>
          <w:gridAfter w:val="1"/>
          <w:wAfter w:w="10739" w:type="dxa"/>
          <w:trHeight w:val="8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Расул Гамзатов. Размышления поэта об истоках и основах жизни.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trHeight w:val="269"/>
        </w:trPr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9" w:type="dxa"/>
          </w:tcPr>
          <w:p w:rsidR="003F378E" w:rsidRPr="00D54C3F" w:rsidRDefault="003F378E" w:rsidP="00CE7F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sz w:val="20"/>
                <w:szCs w:val="20"/>
              </w:rPr>
              <w:t>Из зарубежной литературы (12ч)</w:t>
            </w:r>
          </w:p>
        </w:tc>
      </w:tr>
      <w:tr w:rsidR="003F378E" w:rsidRPr="00D54C3F" w:rsidTr="00CE7FA8">
        <w:trPr>
          <w:gridAfter w:val="1"/>
          <w:wAfter w:w="10739" w:type="dxa"/>
          <w:trHeight w:val="7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Бернс. Слово о поэте. «Честная бедность». Представления поэта о справедливости и честности.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1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  <w:rPr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Бернс. «Уж не встаю я на заре…». Размышления о природе и человеке.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Ответить на вопросы.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1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Урок-практикум. Дж.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Байрон «Ты кончил жизни путь, герой…»как прославление подвига во имя свободы Родины. Анализ поэтических интонаций.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«Проверьте себя»</w:t>
            </w:r>
            <w:proofErr w:type="gramStart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,с</w:t>
            </w:r>
            <w:proofErr w:type="gramEnd"/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тр.247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2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Японские хокку. Особенности жанра.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Выучить наизусть стихотворение (на </w:t>
            </w:r>
            <w:r w:rsidRPr="00D54C3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выбор)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7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РР Поэтическая мастерская.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 xml:space="preserve">Написать хокку.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7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Нравственные проблемы в произведениях зарубежных писателей. </w:t>
            </w:r>
            <w:proofErr w:type="spellStart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О.Генри</w:t>
            </w:r>
            <w:proofErr w:type="spellEnd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«Дары волхвов».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1,2,стр.263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4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b/>
                <w:color w:val="000000"/>
                <w:spacing w:val="-6"/>
                <w:sz w:val="20"/>
                <w:szCs w:val="20"/>
              </w:rPr>
              <w:t>Итоговый тест по произведениям, изученным в 7 классе.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Повторить термины.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Особенности рождественского рассказа.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6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Вн.чт</w:t>
            </w:r>
            <w:proofErr w:type="spellEnd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. О.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Генри «Последний лист».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Прочитать рассказ</w:t>
            </w:r>
          </w:p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О.Генри</w:t>
            </w:r>
            <w:proofErr w:type="spellEnd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«Последний лист».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5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Р.Д. </w:t>
            </w:r>
            <w:r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D54C3F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>Брэдбери</w:t>
            </w:r>
            <w:proofErr w:type="spellEnd"/>
            <w:r w:rsidRPr="00D54C3F">
              <w:rPr>
                <w:rFonts w:ascii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«Каникулы». Мечта о победе добра.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Выполнить задания 4-6,стр.277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6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Д. </w:t>
            </w:r>
            <w:proofErr w:type="spellStart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Олдридж</w:t>
            </w:r>
            <w:proofErr w:type="spellEnd"/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«Отец и сын».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Ответить на вопросы.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78E" w:rsidRPr="00D54C3F" w:rsidTr="00CE7FA8">
        <w:trPr>
          <w:gridAfter w:val="1"/>
          <w:wAfter w:w="10739" w:type="dxa"/>
          <w:trHeight w:val="6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pStyle w:val="a3"/>
              <w:numPr>
                <w:ilvl w:val="0"/>
                <w:numId w:val="1"/>
              </w:num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Выявление уровня литературного развития учащихся. Задание на лето. Защита проектов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4C3F">
              <w:rPr>
                <w:rFonts w:ascii="Times New Roman" w:hAnsi="Times New Roman" w:cs="Times New Roman"/>
                <w:sz w:val="20"/>
                <w:szCs w:val="20"/>
              </w:rPr>
              <w:t>Прочитать произведения из списка «Чтение летом»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78E" w:rsidRPr="00D54C3F" w:rsidRDefault="003F378E" w:rsidP="00CE7FA8">
            <w:pPr>
              <w:tabs>
                <w:tab w:val="left" w:pos="2585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378E" w:rsidRDefault="003F378E"/>
    <w:sectPr w:rsidR="003F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D66FD"/>
    <w:multiLevelType w:val="hybridMultilevel"/>
    <w:tmpl w:val="1B38AD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8E"/>
    <w:rsid w:val="003F378E"/>
    <w:rsid w:val="0050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7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7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7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1787</Words>
  <Characters>10189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cp:lastPrinted>2021-10-17T13:04:00Z</cp:lastPrinted>
  <dcterms:created xsi:type="dcterms:W3CDTF">2021-10-17T13:02:00Z</dcterms:created>
  <dcterms:modified xsi:type="dcterms:W3CDTF">2022-02-20T11:37:00Z</dcterms:modified>
</cp:coreProperties>
</file>