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3E9" w:rsidRPr="005623E9" w:rsidRDefault="005623E9" w:rsidP="005623E9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623E9">
        <w:rPr>
          <w:rFonts w:ascii="Times New Roman" w:hAnsi="Times New Roman" w:cs="Times New Roman"/>
          <w:b/>
          <w:sz w:val="24"/>
          <w:szCs w:val="24"/>
        </w:rPr>
        <w:t>Крым. Присоединение Крыма к России</w:t>
      </w:r>
    </w:p>
    <w:bookmarkEnd w:id="0"/>
    <w:p w:rsidR="005623E9" w:rsidRPr="005623E9" w:rsidRDefault="005623E9" w:rsidP="005623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23E9" w:rsidRPr="005623E9" w:rsidRDefault="005623E9" w:rsidP="005623E9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623E9">
        <w:rPr>
          <w:rFonts w:ascii="Times New Roman" w:hAnsi="Times New Roman" w:cs="Times New Roman"/>
          <w:i/>
          <w:sz w:val="24"/>
          <w:szCs w:val="24"/>
        </w:rPr>
        <w:t>Подготовил студент Кафнов Антон. Группа ТХ-11</w:t>
      </w:r>
    </w:p>
    <w:p w:rsidR="005623E9" w:rsidRDefault="005623E9" w:rsidP="005623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23E9" w:rsidRDefault="005623E9" w:rsidP="005623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23E9">
        <w:rPr>
          <w:rFonts w:ascii="Times New Roman" w:hAnsi="Times New Roman" w:cs="Times New Roman"/>
          <w:sz w:val="24"/>
          <w:szCs w:val="24"/>
        </w:rPr>
        <w:t xml:space="preserve">Крым — это единственные в империи незамерзающие круглый год бухты, глубины и конфигурация которых позволяют размещаться и практически любым кораблям и подлодкам военного флота, и судоверфям. Сейчас его называют непотопляемым авианосцем. Владение Крымом — это контроль обстановки во всем Черноморском регионе. К этому стремились сначала турки, потом англичане с французами, затем немцы. </w:t>
      </w:r>
    </w:p>
    <w:p w:rsidR="005623E9" w:rsidRDefault="005623E9" w:rsidP="005623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23E9">
        <w:rPr>
          <w:rFonts w:ascii="Times New Roman" w:hAnsi="Times New Roman" w:cs="Times New Roman"/>
          <w:sz w:val="24"/>
          <w:szCs w:val="24"/>
        </w:rPr>
        <w:t xml:space="preserve">На рубеже 19 и 20 веков тогдашние аналитики заявляли: «Крым- природный сторож со стороны России, Дарданелл и Суэцкого канала; Крым - природный торговец со Смирною, Трапезунтом, Кипром и Афинами. Из Крыма Россия будет владеть всем соседним Югом, Кавказом, Арменией, Балканским полуостровом». </w:t>
      </w:r>
    </w:p>
    <w:p w:rsidR="005623E9" w:rsidRDefault="005623E9" w:rsidP="005623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23E9">
        <w:rPr>
          <w:rFonts w:ascii="Times New Roman" w:hAnsi="Times New Roman" w:cs="Times New Roman"/>
          <w:sz w:val="24"/>
          <w:szCs w:val="24"/>
        </w:rPr>
        <w:t xml:space="preserve">Крым — одна из двух точек на карте России, где весь год могут восстанавливать здоровье миллионы людей. </w:t>
      </w:r>
    </w:p>
    <w:p w:rsidR="00BE152F" w:rsidRPr="005623E9" w:rsidRDefault="005623E9" w:rsidP="005623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23E9">
        <w:rPr>
          <w:rFonts w:ascii="Times New Roman" w:hAnsi="Times New Roman" w:cs="Times New Roman"/>
          <w:sz w:val="24"/>
          <w:szCs w:val="24"/>
        </w:rPr>
        <w:t>Крым — место, где без высоких климатических рисков могут выращиваться сельскохозяйственные культуры, которые невозможно вырастить почти нигде больше в нашей стране (от хлопка и риса до цитрусовых, оливок, лавра).</w:t>
      </w:r>
    </w:p>
    <w:p w:rsidR="005623E9" w:rsidRDefault="005623E9" w:rsidP="005623E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исполнительные органы власти Севастополя новые люди, настроенные пророссийски, пришли 23-24 февраля 2014 года. Два дня спустя представители меджлиса вместе с боевиками из Киева пытались в Симферополе заблокировать Крымский парламент. Но утром 27 февраля он был деблокирован. Депутаты Верховного Совета отправили в отставку прежний кабинет министров. Новым премьером республики был назначен Сергей Аксенов, лидер партии «Русское единство». Было заявлено о непризнании тех, кто захватил власть в Киеве силовым путем. Прозвучало обращение к руководству РФ с просьбой обеспечить мир и спокойствие на территории полуострова. </w:t>
      </w:r>
    </w:p>
    <w:p w:rsidR="005623E9" w:rsidRDefault="005623E9" w:rsidP="005623E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того, как 1 марта Совет Федерации России дал добро президенту РФ на использование российских войск на территории Крыма (по российско-украинским соглашениям в Севастополе в районе базирования Черноморского флота и на двух авиабазах могло находиться до 25 тысяч российских военнослужащих) бойцы Сил Специальных операций совместно с представителями крымской самообороны блокировали все части ВСУ на территории полуострова. </w:t>
      </w:r>
    </w:p>
    <w:p w:rsidR="005623E9" w:rsidRDefault="005623E9" w:rsidP="005623E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марта прошел референдум о присоединении Крыма к России, на котором более 95% проголосовавших (при явке около 85%) сказали «да» вхождению в РФ. </w:t>
      </w:r>
    </w:p>
    <w:p w:rsidR="005623E9" w:rsidRDefault="005623E9" w:rsidP="005623E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марта была провозглашена независимая республика Крым. </w:t>
      </w:r>
    </w:p>
    <w:p w:rsidR="005623E9" w:rsidRPr="005623E9" w:rsidRDefault="005623E9" w:rsidP="005623E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 марта Крым подписал договор о вхождении во состав Российской Федерации. </w:t>
      </w:r>
    </w:p>
    <w:p w:rsidR="005623E9" w:rsidRPr="005623E9" w:rsidRDefault="005623E9" w:rsidP="005623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623E9" w:rsidRPr="00562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3E9"/>
    <w:rsid w:val="005623E9"/>
    <w:rsid w:val="00BE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5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0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2052</Characters>
  <Application>Microsoft Office Word</Application>
  <DocSecurity>0</DocSecurity>
  <Lines>17</Lines>
  <Paragraphs>4</Paragraphs>
  <ScaleCrop>false</ScaleCrop>
  <Company>-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2022-03-18T05:26:00Z</dcterms:created>
  <dcterms:modified xsi:type="dcterms:W3CDTF">2022-03-18T05:29:00Z</dcterms:modified>
</cp:coreProperties>
</file>