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D97" w:rsidRPr="008165C9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/>
          <w:sz w:val="28"/>
          <w:szCs w:val="28"/>
          <w:lang w:eastAsia="ru-RU"/>
        </w:rPr>
        <w:t>МДОУ «ЦРР - детский сад № 255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«Солнечная планета</w:t>
      </w:r>
      <w:r w:rsidRPr="008165C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P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27D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Материал родительского собрания на тему:</w:t>
      </w:r>
    </w:p>
    <w:p w:rsidR="00027D97" w:rsidRP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027D97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«STEM-образование универсальный инструмент творческого развития воспитанников младшего дошкольного  возраста»</w:t>
      </w: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Pr="008165C9" w:rsidRDefault="00027D97" w:rsidP="00027D97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 xml:space="preserve">                      </w:t>
      </w:r>
      <w:r w:rsidRPr="008165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Подготовили: воспитатель Данилина Е.В.</w:t>
      </w:r>
    </w:p>
    <w:p w:rsidR="00027D97" w:rsidRPr="008165C9" w:rsidRDefault="00027D97" w:rsidP="00027D97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             в</w:t>
      </w:r>
      <w:r w:rsidRPr="008165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оспитатель Чадаева А.А.</w:t>
      </w:r>
    </w:p>
    <w:p w:rsidR="00027D97" w:rsidRDefault="00027D97" w:rsidP="00027D9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7D97" w:rsidRPr="008165C9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Саратов</w:t>
      </w:r>
    </w:p>
    <w:p w:rsidR="00027D97" w:rsidRDefault="00027D97" w:rsidP="00027D9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2022</w:t>
      </w:r>
    </w:p>
    <w:p w:rsidR="00281F3B" w:rsidRDefault="000D704B" w:rsidP="00F96BAC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333333"/>
          <w:sz w:val="28"/>
          <w:szCs w:val="28"/>
        </w:rPr>
      </w:pPr>
      <w:r w:rsidRPr="00F96BAC">
        <w:rPr>
          <w:rStyle w:val="a4"/>
          <w:color w:val="333333"/>
          <w:sz w:val="28"/>
          <w:szCs w:val="28"/>
        </w:rPr>
        <w:lastRenderedPageBreak/>
        <w:t>Цель: </w:t>
      </w:r>
      <w:r w:rsidRPr="00F96BAC">
        <w:rPr>
          <w:color w:val="333333"/>
          <w:sz w:val="28"/>
          <w:szCs w:val="28"/>
        </w:rPr>
        <w:t xml:space="preserve">повышение компетентности </w:t>
      </w:r>
      <w:r w:rsidR="00F96BAC" w:rsidRPr="00F96BAC">
        <w:rPr>
          <w:color w:val="333333"/>
          <w:sz w:val="28"/>
          <w:szCs w:val="28"/>
        </w:rPr>
        <w:t xml:space="preserve">родителей </w:t>
      </w:r>
      <w:r w:rsidRPr="00F96BAC">
        <w:rPr>
          <w:color w:val="333333"/>
          <w:sz w:val="28"/>
          <w:szCs w:val="28"/>
        </w:rPr>
        <w:t xml:space="preserve">по теме «STEAM – </w:t>
      </w:r>
    </w:p>
    <w:p w:rsidR="00F96BAC" w:rsidRPr="00F96BAC" w:rsidRDefault="000D704B" w:rsidP="00281F3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F96BAC">
        <w:rPr>
          <w:color w:val="333333"/>
          <w:sz w:val="28"/>
          <w:szCs w:val="28"/>
        </w:rPr>
        <w:t xml:space="preserve">технологии в дошкольном образовании». </w:t>
      </w:r>
    </w:p>
    <w:p w:rsidR="000D704B" w:rsidRPr="00F96BAC" w:rsidRDefault="000D704B" w:rsidP="00F96BAC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Helvetica" w:hAnsi="Helvetica"/>
          <w:color w:val="333333"/>
          <w:sz w:val="28"/>
          <w:szCs w:val="28"/>
        </w:rPr>
      </w:pPr>
      <w:r w:rsidRPr="00F96BAC">
        <w:rPr>
          <w:rStyle w:val="a4"/>
          <w:color w:val="333333"/>
          <w:sz w:val="28"/>
          <w:szCs w:val="28"/>
        </w:rPr>
        <w:t>Задачи:</w:t>
      </w:r>
    </w:p>
    <w:p w:rsidR="000D704B" w:rsidRPr="00F96BAC" w:rsidRDefault="000D704B" w:rsidP="00AA6E8C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  <w:r w:rsidRPr="00F96BAC">
        <w:rPr>
          <w:color w:val="333333"/>
          <w:sz w:val="28"/>
          <w:szCs w:val="28"/>
        </w:rPr>
        <w:t>Познакомить родителей</w:t>
      </w:r>
      <w:r w:rsidR="00F96BAC">
        <w:rPr>
          <w:color w:val="333333"/>
          <w:sz w:val="28"/>
          <w:szCs w:val="28"/>
        </w:rPr>
        <w:t>:</w:t>
      </w:r>
      <w:r w:rsidRPr="00F96BAC">
        <w:rPr>
          <w:color w:val="333333"/>
          <w:sz w:val="28"/>
          <w:szCs w:val="28"/>
        </w:rPr>
        <w:t xml:space="preserve"> </w:t>
      </w:r>
    </w:p>
    <w:p w:rsidR="00F96BAC" w:rsidRDefault="000D704B" w:rsidP="00F96BAC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333333"/>
          <w:sz w:val="28"/>
          <w:szCs w:val="28"/>
          <w:shd w:val="clear" w:color="auto" w:fill="FFFFFF"/>
        </w:rPr>
      </w:pPr>
      <w:r w:rsidRPr="00F96BAC">
        <w:rPr>
          <w:color w:val="333333"/>
          <w:sz w:val="28"/>
          <w:szCs w:val="28"/>
        </w:rPr>
        <w:t xml:space="preserve">- с </w:t>
      </w:r>
      <w:r w:rsidRPr="00F96BAC">
        <w:rPr>
          <w:color w:val="333333"/>
          <w:sz w:val="28"/>
          <w:szCs w:val="28"/>
          <w:shd w:val="clear" w:color="auto" w:fill="FFFFFF"/>
        </w:rPr>
        <w:t xml:space="preserve">новой STEAM – технологией, обеспечивающей развитие у </w:t>
      </w:r>
    </w:p>
    <w:p w:rsidR="000D704B" w:rsidRPr="00F96BAC" w:rsidRDefault="000D704B" w:rsidP="00F96BAC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96BAC">
        <w:rPr>
          <w:color w:val="333333"/>
          <w:sz w:val="28"/>
          <w:szCs w:val="28"/>
          <w:shd w:val="clear" w:color="auto" w:fill="FFFFFF"/>
        </w:rPr>
        <w:t>дошкольников интереса к науке, технике, образованию, культуре, формирования у них творческого мышления, инициативности, способности к принятию нестандартных решений;</w:t>
      </w:r>
    </w:p>
    <w:p w:rsidR="000D704B" w:rsidRPr="00F96BAC" w:rsidRDefault="000D704B" w:rsidP="00F96BAC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Helvetica" w:hAnsi="Helvetica"/>
          <w:color w:val="333333"/>
          <w:sz w:val="28"/>
          <w:szCs w:val="28"/>
        </w:rPr>
      </w:pPr>
      <w:r w:rsidRPr="00F96BAC">
        <w:rPr>
          <w:color w:val="333333"/>
          <w:sz w:val="28"/>
          <w:szCs w:val="28"/>
        </w:rPr>
        <w:t>- с</w:t>
      </w:r>
      <w:r w:rsidRPr="00F96BAC">
        <w:rPr>
          <w:rStyle w:val="a4"/>
          <w:color w:val="333333"/>
          <w:sz w:val="28"/>
          <w:szCs w:val="28"/>
        </w:rPr>
        <w:t> </w:t>
      </w:r>
      <w:r w:rsidRPr="00F96BAC">
        <w:rPr>
          <w:color w:val="333333"/>
          <w:sz w:val="28"/>
          <w:szCs w:val="28"/>
        </w:rPr>
        <w:t xml:space="preserve">образовательными модулями  </w:t>
      </w:r>
      <w:proofErr w:type="spellStart"/>
      <w:proofErr w:type="gramStart"/>
      <w:r w:rsidRPr="00F96BAC">
        <w:rPr>
          <w:color w:val="333333"/>
          <w:sz w:val="28"/>
          <w:szCs w:val="28"/>
        </w:rPr>
        <w:t>STE</w:t>
      </w:r>
      <w:proofErr w:type="gramEnd"/>
      <w:r w:rsidRPr="00F96BAC">
        <w:rPr>
          <w:color w:val="333333"/>
          <w:sz w:val="28"/>
          <w:szCs w:val="28"/>
        </w:rPr>
        <w:t>АM-технологии</w:t>
      </w:r>
      <w:proofErr w:type="spellEnd"/>
      <w:r w:rsidRPr="00F96BAC">
        <w:rPr>
          <w:color w:val="333333"/>
          <w:sz w:val="28"/>
          <w:szCs w:val="28"/>
        </w:rPr>
        <w:t>.</w:t>
      </w:r>
    </w:p>
    <w:p w:rsidR="00F96BAC" w:rsidRDefault="00F96BAC" w:rsidP="00F96BAC">
      <w:pPr>
        <w:spacing w:after="0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027D97" w:rsidRPr="00EA4472" w:rsidRDefault="00027D97" w:rsidP="00F96BAC">
      <w:pPr>
        <w:spacing w:after="0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A447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Ход мероприятия</w:t>
      </w:r>
    </w:p>
    <w:p w:rsidR="000D704B" w:rsidRPr="00AA6E8C" w:rsidRDefault="000D704B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i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i/>
          <w:color w:val="303F50"/>
          <w:sz w:val="28"/>
          <w:szCs w:val="28"/>
          <w:lang w:eastAsia="ru-RU"/>
        </w:rPr>
        <w:t xml:space="preserve">Добрый день, уважаемые родители! </w:t>
      </w:r>
    </w:p>
    <w:p w:rsidR="00E1228C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b/>
          <w:bCs/>
          <w:i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i/>
          <w:color w:val="303F50"/>
          <w:sz w:val="28"/>
          <w:szCs w:val="28"/>
          <w:lang w:eastAsia="ru-RU"/>
        </w:rPr>
        <w:t xml:space="preserve">Хотим предоставить вашему вниманию </w:t>
      </w:r>
      <w:r w:rsidR="00F83A28" w:rsidRPr="00AA6E8C">
        <w:rPr>
          <w:rFonts w:ascii="Times New Roman" w:eastAsia="Times New Roman" w:hAnsi="Times New Roman" w:cs="Times New Roman"/>
          <w:i/>
          <w:color w:val="303F50"/>
          <w:sz w:val="28"/>
          <w:szCs w:val="28"/>
          <w:lang w:eastAsia="ru-RU"/>
        </w:rPr>
        <w:t>материал</w:t>
      </w:r>
      <w:r w:rsidRPr="00AA6E8C">
        <w:rPr>
          <w:rFonts w:ascii="Times New Roman" w:eastAsia="Times New Roman" w:hAnsi="Times New Roman" w:cs="Times New Roman"/>
          <w:i/>
          <w:color w:val="303F50"/>
          <w:sz w:val="28"/>
          <w:szCs w:val="28"/>
          <w:lang w:eastAsia="ru-RU"/>
        </w:rPr>
        <w:t xml:space="preserve"> на тему</w:t>
      </w:r>
      <w:r w:rsidR="00BB2061" w:rsidRPr="00AA6E8C">
        <w:rPr>
          <w:rFonts w:ascii="Times New Roman" w:eastAsia="Times New Roman" w:hAnsi="Times New Roman" w:cs="Times New Roman"/>
          <w:i/>
          <w:color w:val="303F50"/>
          <w:sz w:val="28"/>
          <w:szCs w:val="28"/>
          <w:lang w:eastAsia="ru-RU"/>
        </w:rPr>
        <w:t>:</w:t>
      </w:r>
      <w:r w:rsidR="00BB2061" w:rsidRPr="00AA6E8C">
        <w:rPr>
          <w:rFonts w:ascii="Times New Roman" w:eastAsia="Times New Roman" w:hAnsi="Times New Roman" w:cs="Times New Roman"/>
          <w:b/>
          <w:bCs/>
          <w:i/>
          <w:color w:val="303F50"/>
          <w:sz w:val="28"/>
          <w:szCs w:val="28"/>
          <w:lang w:eastAsia="ru-RU"/>
        </w:rPr>
        <w:t> </w:t>
      </w:r>
    </w:p>
    <w:p w:rsidR="00143386" w:rsidRPr="00AA6E8C" w:rsidRDefault="00BB2061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«STEM-образование универсальный инструмент творческого развития воспитанников младшего дошкольного  возраста»</w:t>
      </w:r>
      <w:r w:rsidR="00143386"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.</w:t>
      </w:r>
    </w:p>
    <w:p w:rsidR="00143386" w:rsidRPr="00AA6E8C" w:rsidRDefault="00AA6E8C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   </w:t>
      </w:r>
      <w:r w:rsidR="00143386"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Предложенная программа является новой парциальной модульной программой дошкольного образования, направленной на развитие интеллектуальных способностей в процессе познавательной деятельности и вовлечения в научно-техническое творчество.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S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 -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science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(естественные науки).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T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 -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technology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(технология).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E 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-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engineering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(инженерное искусство).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A 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-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art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(творчество).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M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 –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mathematics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(математика).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Данная программа:</w:t>
      </w:r>
    </w:p>
    <w:p w:rsidR="00143386" w:rsidRPr="00AA6E8C" w:rsidRDefault="00143386" w:rsidP="00AA6E8C">
      <w:pPr>
        <w:numPr>
          <w:ilvl w:val="0"/>
          <w:numId w:val="1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влияет на интеллектуальное развитие дошкольников;</w:t>
      </w:r>
    </w:p>
    <w:p w:rsidR="00143386" w:rsidRPr="00AA6E8C" w:rsidRDefault="00143386" w:rsidP="00AA6E8C">
      <w:pPr>
        <w:numPr>
          <w:ilvl w:val="0"/>
          <w:numId w:val="1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позволяет педагогу сочетать образование, воспитание и развитие дошкольников в режиме игры;</w:t>
      </w:r>
    </w:p>
    <w:p w:rsidR="00143386" w:rsidRPr="00AA6E8C" w:rsidRDefault="00143386" w:rsidP="00AA6E8C">
      <w:pPr>
        <w:numPr>
          <w:ilvl w:val="0"/>
          <w:numId w:val="1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формирует познавательную активность, способствует воспитанию социально-активной личности, формирует навыки общения и сотворчества;</w:t>
      </w:r>
    </w:p>
    <w:p w:rsidR="00143386" w:rsidRPr="00AA6E8C" w:rsidRDefault="00143386" w:rsidP="00AA6E8C">
      <w:pPr>
        <w:numPr>
          <w:ilvl w:val="0"/>
          <w:numId w:val="1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объединяет игру с исследовательской и экспериментальной деятельностью;</w:t>
      </w:r>
    </w:p>
    <w:p w:rsidR="00143386" w:rsidRPr="00AA6E8C" w:rsidRDefault="00143386" w:rsidP="00AA6E8C">
      <w:pPr>
        <w:numPr>
          <w:ilvl w:val="0"/>
          <w:numId w:val="1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 игровой форме дети учатся считать, измерять, сравнивать;</w:t>
      </w:r>
    </w:p>
    <w:p w:rsidR="00143386" w:rsidRPr="00AA6E8C" w:rsidRDefault="00143386" w:rsidP="00AA6E8C">
      <w:pPr>
        <w:numPr>
          <w:ilvl w:val="0"/>
          <w:numId w:val="1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помогает приобретать необходимые математические, инженерные навыки.</w:t>
      </w:r>
    </w:p>
    <w:p w:rsidR="00143386" w:rsidRPr="00AA6E8C" w:rsidRDefault="00654084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     </w:t>
      </w:r>
      <w:r w:rsidR="00143386"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Во многих странах STEAM-образование в приоритете по некоторым причинам: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1. В ближайшем будущем в мире и, следовательно, в России будет резко не хватать инженеров, специалистов высокотехнологичных производств и т.д.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lastRenderedPageBreak/>
        <w:t xml:space="preserve">2. В отдаленном будущем у нас появятся профессии, которые будут связаны с технологией и высокотехнологичным производством на стыке с естественными науками, в особенности будет большой спрос на специалистов по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био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- и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нанотехнологиям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3. Специалистам потребуется всесторонняя подготовка и знания из самых разных областей технологии, естественных наук и инженерии.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Программа «STEAM -образование детей дошкольного возраста» включает в себя </w:t>
      </w: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ряд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 </w:t>
      </w: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модулей,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 содержание которых направлено на развитие интеллектуальных способностей детей:</w:t>
      </w:r>
    </w:p>
    <w:p w:rsidR="00143386" w:rsidRPr="00AA6E8C" w:rsidRDefault="00143386" w:rsidP="00AA6E8C">
      <w:pPr>
        <w:numPr>
          <w:ilvl w:val="0"/>
          <w:numId w:val="2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Образовательный модуль «Дидактическая система Ф.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Фрёбеля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».</w:t>
      </w:r>
    </w:p>
    <w:p w:rsidR="00143386" w:rsidRPr="00AA6E8C" w:rsidRDefault="00143386" w:rsidP="00AA6E8C">
      <w:pPr>
        <w:numPr>
          <w:ilvl w:val="0"/>
          <w:numId w:val="2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Образовательный модуль «Экспериментирование с живой и неживой природой».</w:t>
      </w:r>
    </w:p>
    <w:p w:rsidR="00143386" w:rsidRPr="00AA6E8C" w:rsidRDefault="00143386" w:rsidP="00AA6E8C">
      <w:pPr>
        <w:numPr>
          <w:ilvl w:val="0"/>
          <w:numId w:val="2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Образовательный модуль «LEGO-конструирование».</w:t>
      </w:r>
    </w:p>
    <w:p w:rsidR="00143386" w:rsidRPr="00AA6E8C" w:rsidRDefault="00143386" w:rsidP="00AA6E8C">
      <w:pPr>
        <w:numPr>
          <w:ilvl w:val="0"/>
          <w:numId w:val="2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Образовательный модуль «Математическое развитие».</w:t>
      </w:r>
    </w:p>
    <w:p w:rsidR="00143386" w:rsidRPr="00AA6E8C" w:rsidRDefault="00143386" w:rsidP="00AA6E8C">
      <w:pPr>
        <w:numPr>
          <w:ilvl w:val="0"/>
          <w:numId w:val="2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Образовательный модуль «Робототехника».</w:t>
      </w:r>
    </w:p>
    <w:p w:rsidR="00143386" w:rsidRPr="00AA6E8C" w:rsidRDefault="00143386" w:rsidP="00AA6E8C">
      <w:pPr>
        <w:numPr>
          <w:ilvl w:val="0"/>
          <w:numId w:val="2"/>
        </w:numPr>
        <w:shd w:val="clear" w:color="auto" w:fill="FFFFFF"/>
        <w:spacing w:before="41" w:after="0"/>
        <w:ind w:left="14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Образовательный модуль «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Мультстудия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“Я творю мир”.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 xml:space="preserve">«Дидактическая система Ф. </w:t>
      </w:r>
      <w:proofErr w:type="spellStart"/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Фрёбеля</w:t>
      </w:r>
      <w:proofErr w:type="spellEnd"/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».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 Структурно-образовательный модуль состоит из двух содержательных блоков. Это «Наборы для развития пространственного мышления № 1» (по системе Ф.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Фрёбеля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), которые соответствуют первоисточнику, и «Наборы для развития пространственного мышления № 2» (по системе Ф.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Фрёбеля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) — материалы в виде мягких напольных модулей, которые перемещают ребёнка с ограниченной площади стола в игровое пространство помещения. Работа с мягкими модулями в другом пространстве позволяет на практике освоить понятие «ракурса» как точки зрения на объе</w:t>
      </w:r>
      <w:proofErr w:type="gram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кт в пр</w:t>
      </w:r>
      <w:proofErr w:type="gram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остранстве, а также получаемой проекции (изображения) объекта в данной части пространства. Представления ребёнка постепенно приобретают гибкость, подвижность, он овладевает умением оперировать наглядными образами: представлять себе предметы в разных пространственных положениях, мысленно изменять их взаимное расположение.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Если во времена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Фребёля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использовались всего 6 «даров», то в настоящее время «Дары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Фребёля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» представляют собой игровой набор из 14 модулей: «шерстяные мячики», «основные тела», «куб из кубиков», «куб из брусков», «кубики и призмы» и др.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«Экспериментирование с живой и неживой природой».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 Образовательный модуль позволяет организовать знакомство детей со свойствами воды, воздуха, объектов неживой и живой природы, оптическими явлениями.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lastRenderedPageBreak/>
        <w:t>Набор экспериментов, предложенных в модуле, поможет увлечь детей изучением самых разных свойств окружающего мира.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«LEGO-конструирование».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 </w:t>
      </w:r>
      <w:proofErr w:type="gram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Конструирование — это не только практическая </w:t>
      </w: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творческая деятельность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, но и </w:t>
      </w: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универсальная умственная способность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, проявляющаяся в других видах деятельности (изобразительной, игровой, речевой), направленных на создание новых целостностей (рисунка, сюжета, текста и т. п.).</w:t>
      </w:r>
      <w:proofErr w:type="gramEnd"/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Одними из самых востребованных в мире современных конструкторов, органично сочетающих в себе игру и конструирование, являются конструкторы LEGO.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LEGO (</w:t>
      </w:r>
      <w:proofErr w:type="spellStart"/>
      <w:r w:rsidRPr="00AA6E8C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eastAsia="ru-RU"/>
        </w:rPr>
        <w:t>Leg</w:t>
      </w:r>
      <w:proofErr w:type="spellEnd"/>
      <w:r w:rsidRPr="00AA6E8C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eastAsia="ru-RU"/>
        </w:rPr>
        <w:t xml:space="preserve"> </w:t>
      </w:r>
      <w:proofErr w:type="spellStart"/>
      <w:r w:rsidRPr="00AA6E8C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eastAsia="ru-RU"/>
        </w:rPr>
        <w:t>Godt</w:t>
      </w:r>
      <w:proofErr w:type="spellEnd"/>
      <w:r w:rsidRPr="00AA6E8C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eastAsia="ru-RU"/>
        </w:rPr>
        <w:t> 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— «играй хорошо») — серии игрушек, представляющие собой наборы деталей для сборки и моделирования разнообразных предметов.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«Математическое развитие».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 Целью данного образовательного модуля является комплексное решение задач математического развития с учетом возрастных и индивидуальных особенностей детей. Он может быть использован как содержательное дополнение к обязательной части основной образовательной программы ДОО, так и в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студийно-кружковой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деятельности познавательной направленности в части программы, формируемой участниками образовательной деятельности.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Содержание модуля характеризуется комплексностью. В нем объединены игры и пособия для арифметической, геометрической, логической и символической пропедевтики. </w:t>
      </w:r>
      <w:proofErr w:type="gram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Он включает настольные развивающие игры, пособия для сенсорного развития, наборы геометрических тел и фигур, демонстрационный и раздаточный материал по разделам математики, логические головоломки, сортировщики, рамки-вкладыши и объемные вкладыши, абаки, счеты, математические конструкторы, шнуровки, круги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Луллия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и др. Кроме того, в модуле рекомендованы электронные приложения к детскому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PlayPad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, которые можно бесплатно скачать с портала «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Элтилэнд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».</w:t>
      </w:r>
      <w:proofErr w:type="gramEnd"/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Структурно образовательный модуль «Математическое развитие дошкольников» привязан к возрастным задачам освоения математической действительности и представляет собой 3 блока: «Математическое развитие детей младенческого и раннего возраста», «Математическое развитие детей 3 – 5 лет», «Математическое развитие детей старшего дошкольного возраста».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Модуль «Робототехника»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 является одним из самых востребованных в современном образовательном процессе. Сегодня дети с раннего возраста окружены автоматизированными системами, и от их умения ориентироваться 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lastRenderedPageBreak/>
        <w:t>в составляющих научно- технического прогресса зависит дальнейшая интенсификация производства в нашей стране и во всем мире.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«Робототехника»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 – прикладная наука, занимающаяся разработкой автоматизированных технических систем целью интенсификации производства. Робототехника опирается на такие дисциплины, как электроника, механика, кибернетика, телемеханика,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мехатроника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, информатика, радиотехника и электроника.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Робототехника в детском саду – это развитие мелкой моторики, внимания, аккуратности. Развитие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креативности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через научно-техническое творчество. Повышение мотивации и целеустремленности.</w:t>
      </w:r>
    </w:p>
    <w:p w:rsidR="00143386" w:rsidRPr="00AA6E8C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«</w:t>
      </w:r>
      <w:proofErr w:type="spellStart"/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Мультстудия</w:t>
      </w:r>
      <w:proofErr w:type="spellEnd"/>
      <w:r w:rsidRPr="00AA6E8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 xml:space="preserve"> “Я творю мир”.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 Обязательной частью STEM-образования является знакомство детей с цифровыми технологиями. Подспорьем в этом является модуль «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Мультстудия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“Я творю мир”». Он позволяет суммировать и на современном уровне демонстрировать результаты работы детей над различными проектами посредством создания ребёнком собственного мультипликационного фильма. Это достижимо через освоение информационно-коммуникативных, цифровых и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медийных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технологий, через продуктивный синтез художественного и технического творчества детей.</w:t>
      </w:r>
    </w:p>
    <w:p w:rsidR="00143386" w:rsidRDefault="00143386" w:rsidP="00AA6E8C">
      <w:pPr>
        <w:shd w:val="clear" w:color="auto" w:fill="FFFFFF"/>
        <w:spacing w:before="82" w:after="82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В состав образовательного модуля входит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мультстудия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, </w:t>
      </w:r>
      <w:proofErr w:type="gram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которую</w:t>
      </w:r>
      <w:proofErr w:type="gram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дополняют продукты деятельности ребёнка из любого другого модуля программы STEM- образования, будь то модели, созданные по системе Ф.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Фрёбеля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, объекты, собранные из LEGO, или роботы. При этом тематика </w:t>
      </w:r>
      <w:proofErr w:type="spellStart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мультипликационых</w:t>
      </w:r>
      <w:proofErr w:type="spellEnd"/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фильмов может</w:t>
      </w:r>
      <w:r w:rsidRPr="00654084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AA6E8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быть самой разнообразной.</w:t>
      </w:r>
    </w:p>
    <w:p w:rsidR="00027D97" w:rsidRDefault="00027D97" w:rsidP="00143386">
      <w:pPr>
        <w:shd w:val="clear" w:color="auto" w:fill="FFFFFF"/>
        <w:spacing w:before="82" w:after="82" w:line="285" w:lineRule="atLeast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</w:p>
    <w:p w:rsidR="00027D97" w:rsidRDefault="00027D97" w:rsidP="00143386">
      <w:pPr>
        <w:shd w:val="clear" w:color="auto" w:fill="FFFFFF"/>
        <w:spacing w:before="82" w:after="82" w:line="285" w:lineRule="atLeast"/>
        <w:rPr>
          <w:rFonts w:ascii="Times New Roman" w:hAnsi="Times New Roman" w:cs="Times New Roman"/>
          <w:sz w:val="28"/>
          <w:szCs w:val="28"/>
        </w:rPr>
      </w:pPr>
      <w:r w:rsidRPr="00F96BAC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AA6E8C" w:rsidRDefault="00AA6E8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AA6E8C" w:rsidRDefault="00AA6E8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AA6E8C" w:rsidRDefault="00AA6E8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AA6E8C" w:rsidRDefault="00AA6E8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AA6E8C" w:rsidRDefault="00AA6E8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AA6E8C" w:rsidRDefault="00AA6E8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AA6E8C" w:rsidRDefault="00AA6E8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Style w:val="a4"/>
          <w:color w:val="333333"/>
        </w:rPr>
      </w:pP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a4"/>
          <w:color w:val="333333"/>
        </w:rPr>
        <w:lastRenderedPageBreak/>
        <w:t>Литература: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 xml:space="preserve">1. </w:t>
      </w:r>
      <w:proofErr w:type="spellStart"/>
      <w:r>
        <w:rPr>
          <w:color w:val="333333"/>
        </w:rPr>
        <w:t>Волосовец</w:t>
      </w:r>
      <w:proofErr w:type="spellEnd"/>
      <w:r>
        <w:rPr>
          <w:color w:val="333333"/>
        </w:rPr>
        <w:t xml:space="preserve"> Т.В., Маркова В.А., </w:t>
      </w:r>
      <w:proofErr w:type="spellStart"/>
      <w:r>
        <w:rPr>
          <w:color w:val="333333"/>
        </w:rPr>
        <w:t>Аверин</w:t>
      </w:r>
      <w:proofErr w:type="spellEnd"/>
      <w:r>
        <w:rPr>
          <w:color w:val="333333"/>
        </w:rPr>
        <w:t xml:space="preserve"> С.А., STEM –образование для детей дошкольного и младшего школьного возраста/ - </w:t>
      </w:r>
      <w:proofErr w:type="spellStart"/>
      <w:r>
        <w:rPr>
          <w:color w:val="333333"/>
        </w:rPr>
        <w:t>учебно</w:t>
      </w:r>
      <w:proofErr w:type="spellEnd"/>
      <w:r>
        <w:rPr>
          <w:color w:val="333333"/>
        </w:rPr>
        <w:t xml:space="preserve"> – методическое пособие. </w:t>
      </w:r>
      <w:proofErr w:type="gramStart"/>
      <w:r>
        <w:rPr>
          <w:color w:val="333333"/>
        </w:rPr>
        <w:t>–М</w:t>
      </w:r>
      <w:proofErr w:type="gramEnd"/>
      <w:r>
        <w:rPr>
          <w:color w:val="333333"/>
        </w:rPr>
        <w:t>.:2017. -111с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 xml:space="preserve">2. </w:t>
      </w:r>
      <w:proofErr w:type="spellStart"/>
      <w:r>
        <w:rPr>
          <w:color w:val="333333"/>
        </w:rPr>
        <w:t>Дыбина</w:t>
      </w:r>
      <w:proofErr w:type="spellEnd"/>
      <w:r>
        <w:rPr>
          <w:color w:val="333333"/>
        </w:rPr>
        <w:t xml:space="preserve"> О. В., творим, изменяем, преобразуем / О. В. </w:t>
      </w:r>
      <w:proofErr w:type="spellStart"/>
      <w:r>
        <w:rPr>
          <w:color w:val="333333"/>
        </w:rPr>
        <w:t>Дыбина</w:t>
      </w:r>
      <w:proofErr w:type="spellEnd"/>
      <w:r>
        <w:rPr>
          <w:color w:val="333333"/>
        </w:rPr>
        <w:t>. – М.: Творческий центр Сфера, 2010. - 126 с.;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 xml:space="preserve">3. </w:t>
      </w:r>
      <w:proofErr w:type="spellStart"/>
      <w:r>
        <w:rPr>
          <w:color w:val="333333"/>
        </w:rPr>
        <w:t>Куцанова</w:t>
      </w:r>
      <w:proofErr w:type="spellEnd"/>
      <w:r>
        <w:rPr>
          <w:color w:val="333333"/>
        </w:rPr>
        <w:t xml:space="preserve"> Л.В. Конструирование и ручной труд в детском саду. – М.; Просвещение» 1990.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>4. Литвинова О.Э. Конструирование в подготовительной к школе группе</w:t>
      </w:r>
      <w:proofErr w:type="gramStart"/>
      <w:r>
        <w:rPr>
          <w:color w:val="333333"/>
        </w:rPr>
        <w:t>.</w:t>
      </w:r>
      <w:proofErr w:type="gramEnd"/>
      <w:r>
        <w:rPr>
          <w:color w:val="333333"/>
        </w:rPr>
        <w:t xml:space="preserve"> / </w:t>
      </w:r>
      <w:proofErr w:type="spellStart"/>
      <w:proofErr w:type="gramStart"/>
      <w:r>
        <w:rPr>
          <w:color w:val="333333"/>
        </w:rPr>
        <w:t>у</w:t>
      </w:r>
      <w:proofErr w:type="gramEnd"/>
      <w:r>
        <w:rPr>
          <w:color w:val="333333"/>
        </w:rPr>
        <w:t>чебно</w:t>
      </w:r>
      <w:proofErr w:type="spellEnd"/>
      <w:r>
        <w:rPr>
          <w:color w:val="333333"/>
        </w:rPr>
        <w:t xml:space="preserve"> – методическое пособие. – СПб. ООО «Издательство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283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>«Детство – ПРЕСС», 2017.</w:t>
      </w:r>
    </w:p>
    <w:p w:rsidR="00F96BAC" w:rsidRDefault="00F96BAC" w:rsidP="00F96BAC">
      <w:pPr>
        <w:pStyle w:val="a3"/>
        <w:numPr>
          <w:ilvl w:val="0"/>
          <w:numId w:val="4"/>
        </w:numPr>
        <w:shd w:val="clear" w:color="auto" w:fill="FFFFFF"/>
        <w:spacing w:before="0" w:beforeAutospacing="0" w:after="136" w:afterAutospacing="0"/>
        <w:jc w:val="both"/>
        <w:rPr>
          <w:color w:val="333333"/>
        </w:rPr>
      </w:pPr>
      <w:r>
        <w:rPr>
          <w:color w:val="333333"/>
        </w:rPr>
        <w:t>Михайлова З. А. -Игровые занимательные задачи для дошкольников. /– М.: Просвещение, 1990.</w:t>
      </w:r>
    </w:p>
    <w:p w:rsidR="00F96BAC" w:rsidRDefault="00F96BAC" w:rsidP="00F96BAC">
      <w:pPr>
        <w:pStyle w:val="a3"/>
        <w:numPr>
          <w:ilvl w:val="0"/>
          <w:numId w:val="4"/>
        </w:numPr>
        <w:shd w:val="clear" w:color="auto" w:fill="FFFFFF"/>
        <w:spacing w:before="0" w:beforeAutospacing="0" w:after="136" w:afterAutospacing="0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>Использованные интернет-ресурсы: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720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>http://nsportal.ru/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720"/>
        <w:rPr>
          <w:rFonts w:ascii="Helvetica" w:hAnsi="Helvetica"/>
          <w:color w:val="333333"/>
          <w:sz w:val="19"/>
          <w:szCs w:val="19"/>
        </w:rPr>
      </w:pPr>
      <w:r>
        <w:rPr>
          <w:color w:val="333333"/>
        </w:rPr>
        <w:t>https://infourok.ru/</w:t>
      </w:r>
    </w:p>
    <w:p w:rsidR="00F96BAC" w:rsidRDefault="00F96BAC" w:rsidP="00F96BAC">
      <w:pPr>
        <w:pStyle w:val="a3"/>
        <w:shd w:val="clear" w:color="auto" w:fill="FFFFFF"/>
        <w:spacing w:before="0" w:beforeAutospacing="0" w:after="136" w:afterAutospacing="0"/>
        <w:ind w:left="720"/>
        <w:jc w:val="both"/>
        <w:rPr>
          <w:rFonts w:ascii="Helvetica" w:hAnsi="Helvetica"/>
          <w:color w:val="333333"/>
          <w:sz w:val="19"/>
          <w:szCs w:val="19"/>
        </w:rPr>
      </w:pPr>
    </w:p>
    <w:p w:rsidR="00F96BAC" w:rsidRPr="00F96BAC" w:rsidRDefault="00F96BAC" w:rsidP="00143386">
      <w:pPr>
        <w:shd w:val="clear" w:color="auto" w:fill="FFFFFF"/>
        <w:spacing w:before="82" w:after="82" w:line="28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</w:p>
    <w:sectPr w:rsidR="00F96BAC" w:rsidRPr="00F96BAC" w:rsidSect="000E6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53F07"/>
    <w:multiLevelType w:val="multilevel"/>
    <w:tmpl w:val="56AE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226CA5"/>
    <w:multiLevelType w:val="hybridMultilevel"/>
    <w:tmpl w:val="19482D62"/>
    <w:lvl w:ilvl="0" w:tplc="5AEC74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D44CD"/>
    <w:multiLevelType w:val="multilevel"/>
    <w:tmpl w:val="5B7C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800F73"/>
    <w:multiLevelType w:val="hybridMultilevel"/>
    <w:tmpl w:val="DF1A7EB4"/>
    <w:lvl w:ilvl="0" w:tplc="476A02DA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43386"/>
    <w:rsid w:val="00027D97"/>
    <w:rsid w:val="000D704B"/>
    <w:rsid w:val="000E6500"/>
    <w:rsid w:val="00143386"/>
    <w:rsid w:val="00281F3B"/>
    <w:rsid w:val="00481622"/>
    <w:rsid w:val="005D6112"/>
    <w:rsid w:val="00654084"/>
    <w:rsid w:val="00A84775"/>
    <w:rsid w:val="00AA6E8C"/>
    <w:rsid w:val="00BB2061"/>
    <w:rsid w:val="00C0223D"/>
    <w:rsid w:val="00D84EFD"/>
    <w:rsid w:val="00E02F5D"/>
    <w:rsid w:val="00E1228C"/>
    <w:rsid w:val="00F83A28"/>
    <w:rsid w:val="00F96BAC"/>
    <w:rsid w:val="00FA2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00"/>
  </w:style>
  <w:style w:type="paragraph" w:styleId="1">
    <w:name w:val="heading 1"/>
    <w:basedOn w:val="a"/>
    <w:link w:val="10"/>
    <w:uiPriority w:val="9"/>
    <w:qFormat/>
    <w:rsid w:val="001433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3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14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4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338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3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3386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14338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</cp:lastModifiedBy>
  <cp:revision>5</cp:revision>
  <dcterms:created xsi:type="dcterms:W3CDTF">2022-02-16T15:19:00Z</dcterms:created>
  <dcterms:modified xsi:type="dcterms:W3CDTF">2022-03-19T13:00:00Z</dcterms:modified>
</cp:coreProperties>
</file>