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CD5" w:rsidRPr="005F0CD5" w:rsidRDefault="005F0CD5" w:rsidP="005F0CD5">
      <w:pPr>
        <w:pStyle w:val="1"/>
        <w:shd w:val="clear" w:color="auto" w:fill="FFFFFF"/>
        <w:spacing w:before="0" w:after="480"/>
        <w:jc w:val="center"/>
        <w:rPr>
          <w:b w:val="0"/>
          <w:bCs w:val="0"/>
          <w:color w:val="3B4256"/>
          <w:sz w:val="40"/>
          <w:szCs w:val="36"/>
        </w:rPr>
      </w:pPr>
      <w:r w:rsidRPr="005F0CD5">
        <w:rPr>
          <w:b w:val="0"/>
          <w:bCs w:val="0"/>
          <w:color w:val="3B4256"/>
          <w:sz w:val="40"/>
          <w:szCs w:val="36"/>
        </w:rPr>
        <w:t>Реализация опытно-экспериментальной деятельности  по теме «Мыло-фокусник»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Тема:</w:t>
      </w:r>
      <w:r>
        <w:rPr>
          <w:rFonts w:ascii="Trebuchet MS" w:hAnsi="Trebuchet MS"/>
          <w:color w:val="676A6C"/>
          <w:sz w:val="28"/>
          <w:szCs w:val="28"/>
        </w:rPr>
        <w:t> «Мыло-фокусник».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Цель: </w:t>
      </w:r>
      <w:r>
        <w:rPr>
          <w:rFonts w:ascii="Trebuchet MS" w:hAnsi="Trebuchet MS"/>
          <w:color w:val="676A6C"/>
          <w:sz w:val="28"/>
          <w:szCs w:val="28"/>
        </w:rPr>
        <w:t>развитие творческого мышления через поиск истины, через исследовательскую деятельность, через познание окружающего мира.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Задачи: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Познакомить детей со свойствами мыла и его разновидностями (хозяйственное, туалетное, жидкое, твердое и мягкое, аромат и пенообразование, скользкое при намокании);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Уточнить знания о том, для чего люди используют мыло в повседневной жизни;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Познакомить с необычным способом использования мыла (рисование на бумаге и на ткани);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proofErr w:type="gramStart"/>
      <w:r>
        <w:rPr>
          <w:rFonts w:ascii="Trebuchet MS" w:hAnsi="Trebuchet MS"/>
          <w:color w:val="676A6C"/>
          <w:sz w:val="28"/>
          <w:szCs w:val="28"/>
        </w:rPr>
        <w:t>Обогатить словарный запас: «хозяйственное мыло», «жидкое мыло», «терка», «лаборатория», «эксперимент», «исследование».</w:t>
      </w:r>
      <w:proofErr w:type="gramEnd"/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Развивать память, мышление, воображение.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Материал: </w:t>
      </w:r>
      <w:r>
        <w:rPr>
          <w:rFonts w:ascii="Trebuchet MS" w:hAnsi="Trebuchet MS"/>
          <w:color w:val="676A6C"/>
          <w:sz w:val="28"/>
          <w:szCs w:val="28"/>
        </w:rPr>
        <w:t>мыло разного цвета и разных форм, чашка с водой, бумажные полотенца для рук на каждого ребенка, гуашь разных цветов, небольшие кусочки мыла на каждого ребенка, лоскутки однотонной темной ткани на каждого ребенка, листы белой бумаги на каждого ребенка, стаканчики-непроливайки на каждого ребенка; терки на каждого ребенка, жидкое мыло 2-3 бутылочки, ложки, хозяйственное мыло, трубочки, блокнот с карточками (1 страница – глаз и изображение мыла разной консистенции и разных форм, 2 страница – нос и изображение оберток разного фруктового мыла, 3 страница – рука и изображение пены, рисунка снежинки мылом на ткани, отпечатка пузырей).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 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НОД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Орг. момент.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Профессор:</w:t>
      </w:r>
      <w:r>
        <w:rPr>
          <w:rFonts w:ascii="Trebuchet MS" w:hAnsi="Trebuchet MS"/>
          <w:color w:val="676A6C"/>
          <w:sz w:val="28"/>
          <w:szCs w:val="28"/>
        </w:rPr>
        <w:t xml:space="preserve"> Дети, я теперь не воспитатель, а профессор </w:t>
      </w:r>
      <w:proofErr w:type="spellStart"/>
      <w:r>
        <w:rPr>
          <w:rFonts w:ascii="Trebuchet MS" w:hAnsi="Trebuchet MS"/>
          <w:color w:val="676A6C"/>
          <w:sz w:val="28"/>
          <w:szCs w:val="28"/>
        </w:rPr>
        <w:t>Чудакова</w:t>
      </w:r>
      <w:proofErr w:type="spellEnd"/>
      <w:r>
        <w:rPr>
          <w:rFonts w:ascii="Trebuchet MS" w:hAnsi="Trebuchet MS"/>
          <w:color w:val="676A6C"/>
          <w:sz w:val="28"/>
          <w:szCs w:val="28"/>
        </w:rPr>
        <w:t>. Приглашаю вас к себе в гости. Надевайте халаты.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lastRenderedPageBreak/>
        <w:t>Профессор:</w:t>
      </w:r>
      <w:r>
        <w:rPr>
          <w:rFonts w:ascii="Trebuchet MS" w:hAnsi="Trebuchet MS"/>
          <w:color w:val="676A6C"/>
          <w:sz w:val="28"/>
          <w:szCs w:val="28"/>
        </w:rPr>
        <w:t> Вы знаете, что такое «лаборатория»? (место, где ученые исследуют разные предметы, вещества, делают опыты, чтобы получить знания о них)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Профессор:</w:t>
      </w:r>
      <w:r>
        <w:rPr>
          <w:rFonts w:ascii="Trebuchet MS" w:hAnsi="Trebuchet MS"/>
          <w:color w:val="676A6C"/>
          <w:sz w:val="28"/>
          <w:szCs w:val="28"/>
        </w:rPr>
        <w:t> Отгадайте загадку: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Ускользает, как живое,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Но не выпущу его я,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Белой пеной пенится,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Руки мыть не ленится.  (Мыло)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</w:t>
      </w:r>
      <w:r>
        <w:rPr>
          <w:rFonts w:ascii="Trebuchet MS" w:hAnsi="Trebuchet MS"/>
          <w:color w:val="676A6C"/>
          <w:sz w:val="28"/>
          <w:szCs w:val="28"/>
        </w:rPr>
        <w:t>: Для чего нужно нам мыло?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Дети: </w:t>
      </w:r>
      <w:r>
        <w:rPr>
          <w:rFonts w:ascii="Trebuchet MS" w:hAnsi="Trebuchet MS"/>
          <w:color w:val="676A6C"/>
          <w:sz w:val="28"/>
          <w:szCs w:val="28"/>
        </w:rPr>
        <w:t>Стирают, моют руки, пускают мыльные пузыри.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Профессор:</w:t>
      </w:r>
      <w:r>
        <w:rPr>
          <w:rFonts w:ascii="Trebuchet MS" w:hAnsi="Trebuchet MS"/>
          <w:color w:val="676A6C"/>
          <w:sz w:val="28"/>
          <w:szCs w:val="28"/>
        </w:rPr>
        <w:t> Зачем мыть руки с мылом?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Дети:</w:t>
      </w:r>
      <w:r>
        <w:rPr>
          <w:rFonts w:ascii="Trebuchet MS" w:hAnsi="Trebuchet MS"/>
          <w:color w:val="676A6C"/>
          <w:sz w:val="28"/>
          <w:szCs w:val="28"/>
        </w:rPr>
        <w:t> Мыло убивает вредные микробы, чтобы не болеть.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</w:t>
      </w:r>
      <w:r>
        <w:rPr>
          <w:rFonts w:ascii="Trebuchet MS" w:hAnsi="Trebuchet MS"/>
          <w:color w:val="676A6C"/>
          <w:sz w:val="28"/>
          <w:szCs w:val="28"/>
        </w:rPr>
        <w:t>: В моей лаборатории мы будем изучать мыло.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Приглашаю вас в кабинет. Садитесь.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Кабинет № 1. Знак «Глаз».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Профессор:</w:t>
      </w:r>
      <w:r>
        <w:rPr>
          <w:rFonts w:ascii="Trebuchet MS" w:hAnsi="Trebuchet MS"/>
          <w:color w:val="676A6C"/>
          <w:sz w:val="28"/>
          <w:szCs w:val="28"/>
        </w:rPr>
        <w:t> Вспомните, что означает этот символ? (мы можем увидеть).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4"/>
          <w:rFonts w:ascii="Trebuchet MS" w:hAnsi="Trebuchet MS"/>
          <w:color w:val="676A6C"/>
          <w:sz w:val="28"/>
          <w:szCs w:val="28"/>
        </w:rPr>
        <w:t>На столе мыло разной формы и цвета.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</w:t>
      </w:r>
      <w:r>
        <w:rPr>
          <w:rFonts w:ascii="Trebuchet MS" w:hAnsi="Trebuchet MS"/>
          <w:color w:val="676A6C"/>
          <w:sz w:val="28"/>
          <w:szCs w:val="28"/>
        </w:rPr>
        <w:t>: Что вы видите?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Дети:</w:t>
      </w:r>
      <w:r>
        <w:rPr>
          <w:rFonts w:ascii="Trebuchet MS" w:hAnsi="Trebuchet MS"/>
          <w:color w:val="676A6C"/>
          <w:sz w:val="28"/>
          <w:szCs w:val="28"/>
        </w:rPr>
        <w:t> Мыло.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</w:t>
      </w:r>
      <w:r>
        <w:rPr>
          <w:rFonts w:ascii="Trebuchet MS" w:hAnsi="Trebuchet MS"/>
          <w:color w:val="676A6C"/>
          <w:sz w:val="28"/>
          <w:szCs w:val="28"/>
        </w:rPr>
        <w:t>: Возьмите мыло.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</w:t>
      </w:r>
      <w:r>
        <w:rPr>
          <w:rFonts w:ascii="Trebuchet MS" w:hAnsi="Trebuchet MS"/>
          <w:color w:val="676A6C"/>
          <w:sz w:val="28"/>
          <w:szCs w:val="28"/>
        </w:rPr>
        <w:t>: Вы видите, какой оно формы?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Дети:</w:t>
      </w:r>
      <w:r>
        <w:rPr>
          <w:rFonts w:ascii="Trebuchet MS" w:hAnsi="Trebuchet MS"/>
          <w:color w:val="676A6C"/>
          <w:sz w:val="28"/>
          <w:szCs w:val="28"/>
        </w:rPr>
        <w:t xml:space="preserve"> Мыло на столе разное: квадратное, овальное, круглое, как лошадка, елочка, </w:t>
      </w:r>
      <w:proofErr w:type="spellStart"/>
      <w:r>
        <w:rPr>
          <w:rFonts w:ascii="Trebuchet MS" w:hAnsi="Trebuchet MS"/>
          <w:color w:val="676A6C"/>
          <w:sz w:val="28"/>
          <w:szCs w:val="28"/>
        </w:rPr>
        <w:t>арбузик</w:t>
      </w:r>
      <w:proofErr w:type="spellEnd"/>
      <w:r>
        <w:rPr>
          <w:rFonts w:ascii="Trebuchet MS" w:hAnsi="Trebuchet MS"/>
          <w:color w:val="676A6C"/>
          <w:sz w:val="28"/>
          <w:szCs w:val="28"/>
        </w:rPr>
        <w:t>, прямоугольное.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</w:t>
      </w:r>
      <w:r>
        <w:rPr>
          <w:rFonts w:ascii="Trebuchet MS" w:hAnsi="Trebuchet MS"/>
          <w:color w:val="676A6C"/>
          <w:sz w:val="28"/>
          <w:szCs w:val="28"/>
        </w:rPr>
        <w:t>: Какого цвета мыло?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Дети:</w:t>
      </w:r>
      <w:r>
        <w:rPr>
          <w:rFonts w:ascii="Trebuchet MS" w:hAnsi="Trebuchet MS"/>
          <w:color w:val="676A6C"/>
          <w:sz w:val="28"/>
          <w:szCs w:val="28"/>
        </w:rPr>
        <w:t> Розовое, оранжевое, зеленое, коричневое, белое, желтое, голубое.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</w:t>
      </w:r>
      <w:r>
        <w:rPr>
          <w:rFonts w:ascii="Trebuchet MS" w:hAnsi="Trebuchet MS"/>
          <w:color w:val="676A6C"/>
          <w:sz w:val="28"/>
          <w:szCs w:val="28"/>
        </w:rPr>
        <w:t>: Вспомните, что означает этот символ? (можем понюхать мыло).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lastRenderedPageBreak/>
        <w:t>Понюхайте мыло. Что вы чувствуете? (Мыло пахнет). Какое мыло имеет неприятный запах? Как оно называется? (Хозяйственное).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</w:t>
      </w:r>
      <w:r>
        <w:rPr>
          <w:rFonts w:ascii="Trebuchet MS" w:hAnsi="Trebuchet MS"/>
          <w:color w:val="676A6C"/>
          <w:sz w:val="28"/>
          <w:szCs w:val="28"/>
        </w:rPr>
        <w:t>: Итак, мы увидели, что мыло может быть разным по цвету и по форме. Мыло имеет запах, оно ароматное, душистое, пахнет.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Засиделись мы немножко.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Чтобы косточки размять,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Предлагаю вам попрыгать,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С пузырями поиграть.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proofErr w:type="spellStart"/>
      <w:r>
        <w:rPr>
          <w:rStyle w:val="a5"/>
          <w:rFonts w:ascii="Trebuchet MS" w:hAnsi="Trebuchet MS"/>
          <w:color w:val="676A6C"/>
          <w:sz w:val="28"/>
          <w:szCs w:val="28"/>
        </w:rPr>
        <w:t>Физминутка</w:t>
      </w:r>
      <w:proofErr w:type="spellEnd"/>
      <w:r>
        <w:rPr>
          <w:rStyle w:val="a5"/>
          <w:rFonts w:ascii="Trebuchet MS" w:hAnsi="Trebuchet MS"/>
          <w:color w:val="676A6C"/>
          <w:sz w:val="28"/>
          <w:szCs w:val="28"/>
        </w:rPr>
        <w:t xml:space="preserve"> «Лови </w:t>
      </w:r>
      <w:proofErr w:type="spellStart"/>
      <w:r>
        <w:rPr>
          <w:rStyle w:val="a5"/>
          <w:rFonts w:ascii="Trebuchet MS" w:hAnsi="Trebuchet MS"/>
          <w:color w:val="676A6C"/>
          <w:sz w:val="28"/>
          <w:szCs w:val="28"/>
        </w:rPr>
        <w:t>пузырики</w:t>
      </w:r>
      <w:proofErr w:type="spellEnd"/>
      <w:r>
        <w:rPr>
          <w:rStyle w:val="a5"/>
          <w:rFonts w:ascii="Trebuchet MS" w:hAnsi="Trebuchet MS"/>
          <w:color w:val="676A6C"/>
          <w:sz w:val="28"/>
          <w:szCs w:val="28"/>
        </w:rPr>
        <w:t>!»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Профессор: </w:t>
      </w:r>
      <w:r>
        <w:rPr>
          <w:rFonts w:ascii="Trebuchet MS" w:hAnsi="Trebuchet MS"/>
          <w:color w:val="676A6C"/>
          <w:sz w:val="28"/>
          <w:szCs w:val="28"/>
        </w:rPr>
        <w:t>Дети подойдите к этому столу.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Возьмите мыло в руки. Какое оно на ощупь?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Дети:</w:t>
      </w:r>
      <w:r>
        <w:rPr>
          <w:rFonts w:ascii="Trebuchet MS" w:hAnsi="Trebuchet MS"/>
          <w:color w:val="676A6C"/>
          <w:sz w:val="28"/>
          <w:szCs w:val="28"/>
        </w:rPr>
        <w:t> Твердое, гладкое.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Профессор: </w:t>
      </w:r>
      <w:r>
        <w:rPr>
          <w:rFonts w:ascii="Trebuchet MS" w:hAnsi="Trebuchet MS"/>
          <w:color w:val="676A6C"/>
          <w:sz w:val="28"/>
          <w:szCs w:val="28"/>
        </w:rPr>
        <w:t>Проверьте, постучите. Твердое?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Дети: </w:t>
      </w:r>
      <w:r>
        <w:rPr>
          <w:rFonts w:ascii="Trebuchet MS" w:hAnsi="Trebuchet MS"/>
          <w:color w:val="676A6C"/>
          <w:sz w:val="28"/>
          <w:szCs w:val="28"/>
        </w:rPr>
        <w:t>Да.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Профессор: </w:t>
      </w:r>
      <w:r>
        <w:rPr>
          <w:rFonts w:ascii="Trebuchet MS" w:hAnsi="Trebuchet MS"/>
          <w:color w:val="676A6C"/>
          <w:sz w:val="28"/>
          <w:szCs w:val="28"/>
        </w:rPr>
        <w:t>Помните, мы хотели узнать, может ли мыло быть мягким? Какой опыт мы сделали?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Профессор: </w:t>
      </w:r>
      <w:r>
        <w:rPr>
          <w:rFonts w:ascii="Trebuchet MS" w:hAnsi="Trebuchet MS"/>
          <w:color w:val="676A6C"/>
          <w:sz w:val="28"/>
          <w:szCs w:val="28"/>
        </w:rPr>
        <w:t>Вот эти чашки. Прошло время, потрогайте, каким стало мыло?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Дети:</w:t>
      </w:r>
      <w:r>
        <w:rPr>
          <w:rFonts w:ascii="Trebuchet MS" w:hAnsi="Trebuchet MS"/>
          <w:color w:val="676A6C"/>
          <w:sz w:val="28"/>
          <w:szCs w:val="28"/>
        </w:rPr>
        <w:t> Мягким.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Профессор: </w:t>
      </w:r>
      <w:r>
        <w:rPr>
          <w:rFonts w:ascii="Trebuchet MS" w:hAnsi="Trebuchet MS"/>
          <w:color w:val="676A6C"/>
          <w:sz w:val="28"/>
          <w:szCs w:val="28"/>
        </w:rPr>
        <w:t>Давайте опустим мыло в таз с водой и достанем снова.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proofErr w:type="gramStart"/>
      <w:r>
        <w:rPr>
          <w:rStyle w:val="a4"/>
          <w:rFonts w:ascii="Trebuchet MS" w:hAnsi="Trebuchet MS"/>
          <w:color w:val="676A6C"/>
          <w:sz w:val="28"/>
          <w:szCs w:val="28"/>
        </w:rPr>
        <w:t>(Дети опускают мыло в воду, затем берут его опять в руки.</w:t>
      </w:r>
      <w:proofErr w:type="gramEnd"/>
      <w:r>
        <w:rPr>
          <w:rStyle w:val="a4"/>
          <w:rFonts w:ascii="Trebuchet MS" w:hAnsi="Trebuchet MS"/>
          <w:color w:val="676A6C"/>
          <w:sz w:val="28"/>
          <w:szCs w:val="28"/>
        </w:rPr>
        <w:t xml:space="preserve"> </w:t>
      </w:r>
      <w:proofErr w:type="gramStart"/>
      <w:r>
        <w:rPr>
          <w:rStyle w:val="a4"/>
          <w:rFonts w:ascii="Trebuchet MS" w:hAnsi="Trebuchet MS"/>
          <w:color w:val="676A6C"/>
          <w:sz w:val="28"/>
          <w:szCs w:val="28"/>
        </w:rPr>
        <w:t>Мыло выскальзывает, дети опять берут его)</w:t>
      </w:r>
      <w:proofErr w:type="gramEnd"/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Мойся, мыло,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Не ленись!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Не выскальзывай,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Не злись!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Ты зачем опять упало?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Будем мыть тебя сначала.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Профессор: </w:t>
      </w:r>
      <w:r>
        <w:rPr>
          <w:rFonts w:ascii="Trebuchet MS" w:hAnsi="Trebuchet MS"/>
          <w:color w:val="676A6C"/>
          <w:sz w:val="28"/>
          <w:szCs w:val="28"/>
        </w:rPr>
        <w:t>Что же происходит с мылом?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Дети:</w:t>
      </w:r>
      <w:r>
        <w:rPr>
          <w:rFonts w:ascii="Trebuchet MS" w:hAnsi="Trebuchet MS"/>
          <w:color w:val="676A6C"/>
          <w:sz w:val="28"/>
          <w:szCs w:val="28"/>
        </w:rPr>
        <w:t> Оно стало скользким, мокрым, на руках появляется пена.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lastRenderedPageBreak/>
        <w:t>Профессор: </w:t>
      </w:r>
      <w:r>
        <w:rPr>
          <w:rFonts w:ascii="Trebuchet MS" w:hAnsi="Trebuchet MS"/>
          <w:color w:val="676A6C"/>
          <w:sz w:val="28"/>
          <w:szCs w:val="28"/>
        </w:rPr>
        <w:t>Давайте оставим большие куски мыла в тазе. А вечером проверим, что будет.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Профессор: </w:t>
      </w:r>
      <w:r>
        <w:rPr>
          <w:rFonts w:ascii="Trebuchet MS" w:hAnsi="Trebuchet MS"/>
          <w:color w:val="676A6C"/>
          <w:sz w:val="28"/>
          <w:szCs w:val="28"/>
        </w:rPr>
        <w:t>Можно ли нам дальше путешествовать с мыльными руками? Почему? Помойте руки в чистом тазу. Вытрите их салфетками.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proofErr w:type="spellStart"/>
      <w:r>
        <w:rPr>
          <w:rStyle w:val="a5"/>
          <w:rFonts w:ascii="Trebuchet MS" w:hAnsi="Trebuchet MS"/>
          <w:color w:val="676A6C"/>
          <w:sz w:val="28"/>
          <w:szCs w:val="28"/>
        </w:rPr>
        <w:t>Физминутка</w:t>
      </w:r>
      <w:proofErr w:type="spellEnd"/>
      <w:r>
        <w:rPr>
          <w:rStyle w:val="a5"/>
          <w:rFonts w:ascii="Trebuchet MS" w:hAnsi="Trebuchet MS"/>
          <w:color w:val="676A6C"/>
          <w:sz w:val="28"/>
          <w:szCs w:val="28"/>
        </w:rPr>
        <w:t xml:space="preserve"> «Мыльные пузыри»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- Ребята, мы сейчас превратимся в пузыри. Давайте скажем волшебные слова: Раз-два-три, все мы мыльные пузыри.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- </w:t>
      </w:r>
      <w:proofErr w:type="spellStart"/>
      <w:r>
        <w:rPr>
          <w:rFonts w:ascii="Trebuchet MS" w:hAnsi="Trebuchet MS"/>
          <w:color w:val="676A6C"/>
          <w:sz w:val="28"/>
          <w:szCs w:val="28"/>
        </w:rPr>
        <w:t>Пузырики</w:t>
      </w:r>
      <w:proofErr w:type="spellEnd"/>
      <w:r>
        <w:rPr>
          <w:rFonts w:ascii="Trebuchet MS" w:hAnsi="Trebuchet MS"/>
          <w:color w:val="676A6C"/>
          <w:sz w:val="28"/>
          <w:szCs w:val="28"/>
        </w:rPr>
        <w:t xml:space="preserve"> любят летать. По сигналу «Полетели» вы полетите за мной.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 xml:space="preserve">- У </w:t>
      </w:r>
      <w:proofErr w:type="spellStart"/>
      <w:r>
        <w:rPr>
          <w:rFonts w:ascii="Trebuchet MS" w:hAnsi="Trebuchet MS"/>
          <w:color w:val="676A6C"/>
          <w:sz w:val="28"/>
          <w:szCs w:val="28"/>
        </w:rPr>
        <w:t>пузыриков</w:t>
      </w:r>
      <w:proofErr w:type="spellEnd"/>
      <w:r>
        <w:rPr>
          <w:rFonts w:ascii="Trebuchet MS" w:hAnsi="Trebuchet MS"/>
          <w:color w:val="676A6C"/>
          <w:sz w:val="28"/>
          <w:szCs w:val="28"/>
        </w:rPr>
        <w:t xml:space="preserve"> есть дом. По сигналу «Пора домой!» вы займете место за этим столом.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Кабинет «Рука»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Профессор: </w:t>
      </w:r>
      <w:r>
        <w:rPr>
          <w:rFonts w:ascii="Trebuchet MS" w:hAnsi="Trebuchet MS"/>
          <w:color w:val="676A6C"/>
          <w:sz w:val="28"/>
          <w:szCs w:val="28"/>
        </w:rPr>
        <w:t>Вспомните, что означает это символ? (потрогать руками, с помощью рук)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4"/>
          <w:rFonts w:ascii="Trebuchet MS" w:hAnsi="Trebuchet MS"/>
          <w:color w:val="676A6C"/>
          <w:sz w:val="28"/>
          <w:szCs w:val="28"/>
        </w:rPr>
        <w:t>(На столе лежат кусочки мыла, лоскуток однотонной темной ткани)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Профессор: </w:t>
      </w:r>
      <w:r>
        <w:rPr>
          <w:rFonts w:ascii="Trebuchet MS" w:hAnsi="Trebuchet MS"/>
          <w:color w:val="676A6C"/>
          <w:sz w:val="28"/>
          <w:szCs w:val="28"/>
        </w:rPr>
        <w:t>Возьмите лоскуток ткани и кусочек мыла. Что мы можем с этим сделать? (Предположения детей)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Профессор: </w:t>
      </w:r>
      <w:r>
        <w:rPr>
          <w:rFonts w:ascii="Trebuchet MS" w:hAnsi="Trebuchet MS"/>
          <w:color w:val="676A6C"/>
          <w:sz w:val="28"/>
          <w:szCs w:val="28"/>
        </w:rPr>
        <w:t>Проведите мылом по ткани. Что происходит, что вы видите?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Дети:</w:t>
      </w:r>
      <w:r>
        <w:rPr>
          <w:rFonts w:ascii="Trebuchet MS" w:hAnsi="Trebuchet MS"/>
          <w:color w:val="676A6C"/>
          <w:sz w:val="28"/>
          <w:szCs w:val="28"/>
        </w:rPr>
        <w:t> Остается белая линия, появился белый след.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Профессор: </w:t>
      </w:r>
      <w:r>
        <w:rPr>
          <w:rFonts w:ascii="Trebuchet MS" w:hAnsi="Trebuchet MS"/>
          <w:color w:val="676A6C"/>
          <w:sz w:val="28"/>
          <w:szCs w:val="28"/>
        </w:rPr>
        <w:t>Что можно делать с тканью и мылом?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Дети: </w:t>
      </w:r>
      <w:r>
        <w:rPr>
          <w:rFonts w:ascii="Trebuchet MS" w:hAnsi="Trebuchet MS"/>
          <w:color w:val="676A6C"/>
          <w:sz w:val="28"/>
          <w:szCs w:val="28"/>
        </w:rPr>
        <w:t>Мылом можно рисовать на ткани.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Профессор: </w:t>
      </w:r>
      <w:r>
        <w:rPr>
          <w:rFonts w:ascii="Trebuchet MS" w:hAnsi="Trebuchet MS"/>
          <w:color w:val="676A6C"/>
          <w:sz w:val="28"/>
          <w:szCs w:val="28"/>
        </w:rPr>
        <w:t>Ребята, есть такая профессия швея. Швея шьет одежду. Но сначала она делает выкройку на ткани, рисует кусочком мыла.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Профессор: </w:t>
      </w:r>
      <w:r>
        <w:rPr>
          <w:rFonts w:ascii="Trebuchet MS" w:hAnsi="Trebuchet MS"/>
          <w:color w:val="676A6C"/>
          <w:sz w:val="28"/>
          <w:szCs w:val="28"/>
        </w:rPr>
        <w:t>Хотите сделать самый настоящий фокус с мылом? Возьмите стаканы и подуйте в трубочки. Что у вас получается?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Дети</w:t>
      </w:r>
      <w:r>
        <w:rPr>
          <w:rFonts w:ascii="Trebuchet MS" w:hAnsi="Trebuchet MS"/>
          <w:color w:val="676A6C"/>
          <w:sz w:val="28"/>
          <w:szCs w:val="28"/>
        </w:rPr>
        <w:t>: Пузыри! Пена!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Профессор: </w:t>
      </w:r>
      <w:r>
        <w:rPr>
          <w:rFonts w:ascii="Trebuchet MS" w:hAnsi="Trebuchet MS"/>
          <w:color w:val="676A6C"/>
          <w:sz w:val="28"/>
          <w:szCs w:val="28"/>
        </w:rPr>
        <w:t>Встаньте, возьмёмся за руки, как эти дружные пузырьки на стаканах, и превратимся в один крепкий, веселый пузырь.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Раздувайся, пузырь раздувайся большой!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Оставайся таким и не лопайся!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lastRenderedPageBreak/>
        <w:t>Профессор: </w:t>
      </w:r>
      <w:r>
        <w:rPr>
          <w:rFonts w:ascii="Trebuchet MS" w:hAnsi="Trebuchet MS"/>
          <w:color w:val="676A6C"/>
          <w:sz w:val="28"/>
          <w:szCs w:val="28"/>
        </w:rPr>
        <w:t>вот и подошло к концу наше путешествие по лаборатории. Теперь мы все знаем о мыле. Вспомнить все о мыле поможет наш друг Компьютер. </w:t>
      </w:r>
      <w:r>
        <w:rPr>
          <w:rStyle w:val="a5"/>
          <w:rFonts w:ascii="Trebuchet MS" w:hAnsi="Trebuchet MS"/>
          <w:color w:val="676A6C"/>
          <w:sz w:val="28"/>
          <w:szCs w:val="28"/>
        </w:rPr>
        <w:t>(</w:t>
      </w:r>
      <w:r>
        <w:rPr>
          <w:rStyle w:val="a4"/>
          <w:rFonts w:ascii="Trebuchet MS" w:hAnsi="Trebuchet MS"/>
          <w:color w:val="676A6C"/>
          <w:sz w:val="28"/>
          <w:szCs w:val="28"/>
        </w:rPr>
        <w:t>Профессор показывает детям страницы блокнота, а дети рассказывают)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 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Style w:val="a5"/>
          <w:rFonts w:ascii="Trebuchet MS" w:hAnsi="Trebuchet MS"/>
          <w:color w:val="676A6C"/>
          <w:sz w:val="28"/>
          <w:szCs w:val="28"/>
        </w:rPr>
        <w:t>Литература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proofErr w:type="spellStart"/>
      <w:r>
        <w:rPr>
          <w:rFonts w:ascii="Trebuchet MS" w:hAnsi="Trebuchet MS"/>
          <w:color w:val="676A6C"/>
          <w:sz w:val="28"/>
          <w:szCs w:val="28"/>
        </w:rPr>
        <w:t>Нищеева</w:t>
      </w:r>
      <w:proofErr w:type="spellEnd"/>
      <w:r>
        <w:rPr>
          <w:rFonts w:ascii="Trebuchet MS" w:hAnsi="Trebuchet MS"/>
          <w:color w:val="676A6C"/>
          <w:sz w:val="28"/>
          <w:szCs w:val="28"/>
        </w:rPr>
        <w:t xml:space="preserve"> С.Н. Опытно-экспериментальная деятельность в ДОУ. – СПб</w:t>
      </w:r>
      <w:proofErr w:type="gramStart"/>
      <w:r>
        <w:rPr>
          <w:rFonts w:ascii="Trebuchet MS" w:hAnsi="Trebuchet MS"/>
          <w:color w:val="676A6C"/>
          <w:sz w:val="28"/>
          <w:szCs w:val="28"/>
        </w:rPr>
        <w:t xml:space="preserve">.: </w:t>
      </w:r>
      <w:proofErr w:type="gramEnd"/>
      <w:r>
        <w:rPr>
          <w:rFonts w:ascii="Trebuchet MS" w:hAnsi="Trebuchet MS"/>
          <w:color w:val="676A6C"/>
          <w:sz w:val="28"/>
          <w:szCs w:val="28"/>
        </w:rPr>
        <w:t>Детство-пресс, 2013. вып.1, вып.2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proofErr w:type="spellStart"/>
      <w:r>
        <w:rPr>
          <w:rFonts w:ascii="Trebuchet MS" w:hAnsi="Trebuchet MS"/>
          <w:color w:val="676A6C"/>
          <w:sz w:val="28"/>
          <w:szCs w:val="28"/>
        </w:rPr>
        <w:t>Нищеева</w:t>
      </w:r>
      <w:proofErr w:type="spellEnd"/>
      <w:r>
        <w:rPr>
          <w:rFonts w:ascii="Trebuchet MS" w:hAnsi="Trebuchet MS"/>
          <w:color w:val="676A6C"/>
          <w:sz w:val="28"/>
          <w:szCs w:val="28"/>
        </w:rPr>
        <w:t xml:space="preserve"> С.Н. Организация опытно-экспериментальной работы в ДОУ. СПб</w:t>
      </w:r>
      <w:proofErr w:type="gramStart"/>
      <w:r>
        <w:rPr>
          <w:rFonts w:ascii="Trebuchet MS" w:hAnsi="Trebuchet MS"/>
          <w:color w:val="676A6C"/>
          <w:sz w:val="28"/>
          <w:szCs w:val="28"/>
        </w:rPr>
        <w:t xml:space="preserve">.: </w:t>
      </w:r>
      <w:proofErr w:type="gramEnd"/>
      <w:r>
        <w:rPr>
          <w:rFonts w:ascii="Trebuchet MS" w:hAnsi="Trebuchet MS"/>
          <w:color w:val="676A6C"/>
          <w:sz w:val="28"/>
          <w:szCs w:val="28"/>
        </w:rPr>
        <w:t>Детство-пресс, 2013.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Опыт работы Боковой Н.А. Волшебное мыло // http://doshkolnik.ru/okr-mir/7581-milo.html</w:t>
      </w:r>
    </w:p>
    <w:p w:rsidR="0027713F" w:rsidRDefault="0027713F" w:rsidP="0027713F">
      <w:pPr>
        <w:pStyle w:val="a3"/>
        <w:spacing w:before="0" w:beforeAutospacing="0" w:after="200" w:afterAutospacing="0"/>
        <w:rPr>
          <w:rFonts w:ascii="Trebuchet MS" w:hAnsi="Trebuchet MS"/>
          <w:color w:val="676A6C"/>
          <w:sz w:val="28"/>
          <w:szCs w:val="28"/>
        </w:rPr>
      </w:pPr>
      <w:r>
        <w:rPr>
          <w:rFonts w:ascii="Trebuchet MS" w:hAnsi="Trebuchet MS"/>
          <w:color w:val="676A6C"/>
          <w:sz w:val="28"/>
          <w:szCs w:val="28"/>
        </w:rPr>
        <w:t>Опыт работы </w:t>
      </w:r>
      <w:hyperlink r:id="rId5" w:history="1">
        <w:r>
          <w:rPr>
            <w:rStyle w:val="a6"/>
            <w:rFonts w:ascii="Trebuchet MS" w:hAnsi="Trebuchet MS"/>
            <w:color w:val="000000"/>
            <w:sz w:val="28"/>
            <w:szCs w:val="28"/>
          </w:rPr>
          <w:t>Жерносек</w:t>
        </w:r>
      </w:hyperlink>
      <w:r>
        <w:rPr>
          <w:rFonts w:ascii="Trebuchet MS" w:hAnsi="Trebuchet MS"/>
          <w:color w:val="676A6C"/>
          <w:sz w:val="28"/>
          <w:szCs w:val="28"/>
        </w:rPr>
        <w:t> Н.А. Чудо чудное – это мыло! // http://festival.1september.ru/articles/537538/</w:t>
      </w:r>
    </w:p>
    <w:p w:rsidR="00564EE8" w:rsidRPr="00283ED5" w:rsidRDefault="00564EE8" w:rsidP="00283ED5"/>
    <w:sectPr w:rsidR="00564EE8" w:rsidRPr="00283ED5" w:rsidSect="00564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96E"/>
    <w:multiLevelType w:val="multilevel"/>
    <w:tmpl w:val="D38A0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2E0FA2"/>
    <w:multiLevelType w:val="multilevel"/>
    <w:tmpl w:val="CCC6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A7357F"/>
    <w:multiLevelType w:val="multilevel"/>
    <w:tmpl w:val="0FF203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1C3ECB"/>
    <w:multiLevelType w:val="multilevel"/>
    <w:tmpl w:val="4E905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5706BE"/>
    <w:multiLevelType w:val="multilevel"/>
    <w:tmpl w:val="B6322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6D1968"/>
    <w:multiLevelType w:val="multilevel"/>
    <w:tmpl w:val="C45207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BD13B7"/>
    <w:multiLevelType w:val="multilevel"/>
    <w:tmpl w:val="1632E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F41F07"/>
    <w:multiLevelType w:val="multilevel"/>
    <w:tmpl w:val="EE0AB6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220EB8"/>
    <w:multiLevelType w:val="multilevel"/>
    <w:tmpl w:val="ACC204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925463"/>
    <w:multiLevelType w:val="multilevel"/>
    <w:tmpl w:val="4EB009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EF4AA6"/>
    <w:multiLevelType w:val="multilevel"/>
    <w:tmpl w:val="16CCF5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4071E3"/>
    <w:multiLevelType w:val="multilevel"/>
    <w:tmpl w:val="E3140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0A0B22"/>
    <w:multiLevelType w:val="multilevel"/>
    <w:tmpl w:val="7540B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30C143C"/>
    <w:multiLevelType w:val="multilevel"/>
    <w:tmpl w:val="E3665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4B651A"/>
    <w:multiLevelType w:val="multilevel"/>
    <w:tmpl w:val="DA4E69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775399"/>
    <w:multiLevelType w:val="multilevel"/>
    <w:tmpl w:val="9CFE6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D732D70"/>
    <w:multiLevelType w:val="multilevel"/>
    <w:tmpl w:val="C9427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E85EC1"/>
    <w:multiLevelType w:val="multilevel"/>
    <w:tmpl w:val="A62C5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74513B"/>
    <w:multiLevelType w:val="multilevel"/>
    <w:tmpl w:val="0AD86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6F729CF"/>
    <w:multiLevelType w:val="multilevel"/>
    <w:tmpl w:val="2B34D0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3C2588"/>
    <w:multiLevelType w:val="multilevel"/>
    <w:tmpl w:val="1B1C47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AD76FFC"/>
    <w:multiLevelType w:val="multilevel"/>
    <w:tmpl w:val="EE8AC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C3F53A5"/>
    <w:multiLevelType w:val="multilevel"/>
    <w:tmpl w:val="60D67B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FBF28DB"/>
    <w:multiLevelType w:val="multilevel"/>
    <w:tmpl w:val="26A630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1415F68"/>
    <w:multiLevelType w:val="multilevel"/>
    <w:tmpl w:val="CE6CC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2F247B8"/>
    <w:multiLevelType w:val="multilevel"/>
    <w:tmpl w:val="23C6E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F84A8D"/>
    <w:multiLevelType w:val="multilevel"/>
    <w:tmpl w:val="AC5604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B7A2EA7"/>
    <w:multiLevelType w:val="multilevel"/>
    <w:tmpl w:val="D556E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21642AB"/>
    <w:multiLevelType w:val="multilevel"/>
    <w:tmpl w:val="C9649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85845F3"/>
    <w:multiLevelType w:val="multilevel"/>
    <w:tmpl w:val="58CE6A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C9F5B9B"/>
    <w:multiLevelType w:val="multilevel"/>
    <w:tmpl w:val="3B94E5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>
    <w:nsid w:val="6CC879C2"/>
    <w:multiLevelType w:val="multilevel"/>
    <w:tmpl w:val="CFB637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D24501B"/>
    <w:multiLevelType w:val="multilevel"/>
    <w:tmpl w:val="B4489D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FB9624D"/>
    <w:multiLevelType w:val="multilevel"/>
    <w:tmpl w:val="02EEC7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1906B44"/>
    <w:multiLevelType w:val="multilevel"/>
    <w:tmpl w:val="CEE838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2ED353A"/>
    <w:multiLevelType w:val="multilevel"/>
    <w:tmpl w:val="52BED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FCE57C8"/>
    <w:multiLevelType w:val="multilevel"/>
    <w:tmpl w:val="92D0C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5"/>
  </w:num>
  <w:num w:numId="3">
    <w:abstractNumId w:val="3"/>
  </w:num>
  <w:num w:numId="4">
    <w:abstractNumId w:val="0"/>
  </w:num>
  <w:num w:numId="5">
    <w:abstractNumId w:val="16"/>
  </w:num>
  <w:num w:numId="6">
    <w:abstractNumId w:val="11"/>
  </w:num>
  <w:num w:numId="7">
    <w:abstractNumId w:val="36"/>
  </w:num>
  <w:num w:numId="8">
    <w:abstractNumId w:val="13"/>
  </w:num>
  <w:num w:numId="9">
    <w:abstractNumId w:val="8"/>
  </w:num>
  <w:num w:numId="10">
    <w:abstractNumId w:val="7"/>
  </w:num>
  <w:num w:numId="11">
    <w:abstractNumId w:val="23"/>
  </w:num>
  <w:num w:numId="12">
    <w:abstractNumId w:val="32"/>
  </w:num>
  <w:num w:numId="13">
    <w:abstractNumId w:val="30"/>
  </w:num>
  <w:num w:numId="14">
    <w:abstractNumId w:val="15"/>
  </w:num>
  <w:num w:numId="15">
    <w:abstractNumId w:val="12"/>
  </w:num>
  <w:num w:numId="16">
    <w:abstractNumId w:val="24"/>
  </w:num>
  <w:num w:numId="17">
    <w:abstractNumId w:val="27"/>
  </w:num>
  <w:num w:numId="18">
    <w:abstractNumId w:val="34"/>
  </w:num>
  <w:num w:numId="19">
    <w:abstractNumId w:val="25"/>
  </w:num>
  <w:num w:numId="20">
    <w:abstractNumId w:val="10"/>
  </w:num>
  <w:num w:numId="21">
    <w:abstractNumId w:val="18"/>
  </w:num>
  <w:num w:numId="22">
    <w:abstractNumId w:val="21"/>
  </w:num>
  <w:num w:numId="23">
    <w:abstractNumId w:val="17"/>
  </w:num>
  <w:num w:numId="24">
    <w:abstractNumId w:val="31"/>
  </w:num>
  <w:num w:numId="25">
    <w:abstractNumId w:val="6"/>
  </w:num>
  <w:num w:numId="26">
    <w:abstractNumId w:val="22"/>
  </w:num>
  <w:num w:numId="27">
    <w:abstractNumId w:val="28"/>
  </w:num>
  <w:num w:numId="28">
    <w:abstractNumId w:val="20"/>
  </w:num>
  <w:num w:numId="29">
    <w:abstractNumId w:val="5"/>
  </w:num>
  <w:num w:numId="30">
    <w:abstractNumId w:val="2"/>
  </w:num>
  <w:num w:numId="31">
    <w:abstractNumId w:val="9"/>
  </w:num>
  <w:num w:numId="32">
    <w:abstractNumId w:val="33"/>
  </w:num>
  <w:num w:numId="33">
    <w:abstractNumId w:val="1"/>
  </w:num>
  <w:num w:numId="34">
    <w:abstractNumId w:val="26"/>
  </w:num>
  <w:num w:numId="35">
    <w:abstractNumId w:val="14"/>
  </w:num>
  <w:num w:numId="36">
    <w:abstractNumId w:val="29"/>
  </w:num>
  <w:num w:numId="3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4D1"/>
    <w:rsid w:val="00013454"/>
    <w:rsid w:val="00027F9F"/>
    <w:rsid w:val="00084099"/>
    <w:rsid w:val="000A71BF"/>
    <w:rsid w:val="00196FDE"/>
    <w:rsid w:val="001B0BAA"/>
    <w:rsid w:val="00247035"/>
    <w:rsid w:val="002630CA"/>
    <w:rsid w:val="0027026B"/>
    <w:rsid w:val="0027713F"/>
    <w:rsid w:val="00283ED5"/>
    <w:rsid w:val="002A7DB2"/>
    <w:rsid w:val="00444EC4"/>
    <w:rsid w:val="00564EE8"/>
    <w:rsid w:val="005A2EFE"/>
    <w:rsid w:val="005C243F"/>
    <w:rsid w:val="005F0CD5"/>
    <w:rsid w:val="00601B50"/>
    <w:rsid w:val="006A6620"/>
    <w:rsid w:val="006E22CF"/>
    <w:rsid w:val="007A1F9B"/>
    <w:rsid w:val="007E0AA3"/>
    <w:rsid w:val="00813919"/>
    <w:rsid w:val="00816B18"/>
    <w:rsid w:val="008B58FA"/>
    <w:rsid w:val="008D2BE2"/>
    <w:rsid w:val="00947D6F"/>
    <w:rsid w:val="00952A48"/>
    <w:rsid w:val="009E2250"/>
    <w:rsid w:val="00A773F1"/>
    <w:rsid w:val="00AA125A"/>
    <w:rsid w:val="00AB603A"/>
    <w:rsid w:val="00AC5C10"/>
    <w:rsid w:val="00B01429"/>
    <w:rsid w:val="00B0758D"/>
    <w:rsid w:val="00B53979"/>
    <w:rsid w:val="00BB755E"/>
    <w:rsid w:val="00BC0313"/>
    <w:rsid w:val="00BD3327"/>
    <w:rsid w:val="00CB0818"/>
    <w:rsid w:val="00CF1F85"/>
    <w:rsid w:val="00D02A2E"/>
    <w:rsid w:val="00DA7898"/>
    <w:rsid w:val="00E55E88"/>
    <w:rsid w:val="00EA746C"/>
    <w:rsid w:val="00ED764A"/>
    <w:rsid w:val="00F92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EE8"/>
  </w:style>
  <w:style w:type="paragraph" w:styleId="1">
    <w:name w:val="heading 1"/>
    <w:basedOn w:val="a"/>
    <w:next w:val="a"/>
    <w:link w:val="10"/>
    <w:uiPriority w:val="9"/>
    <w:qFormat/>
    <w:rsid w:val="005F0C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A74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5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B58FA"/>
    <w:rPr>
      <w:i/>
      <w:iCs/>
    </w:rPr>
  </w:style>
  <w:style w:type="character" w:styleId="a5">
    <w:name w:val="Strong"/>
    <w:basedOn w:val="a0"/>
    <w:uiPriority w:val="22"/>
    <w:qFormat/>
    <w:rsid w:val="008B58FA"/>
    <w:rPr>
      <w:b/>
      <w:bCs/>
    </w:rPr>
  </w:style>
  <w:style w:type="paragraph" w:customStyle="1" w:styleId="c0">
    <w:name w:val="c0"/>
    <w:basedOn w:val="a"/>
    <w:rsid w:val="00196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196FDE"/>
  </w:style>
  <w:style w:type="character" w:customStyle="1" w:styleId="c3">
    <w:name w:val="c3"/>
    <w:basedOn w:val="a0"/>
    <w:rsid w:val="00196FDE"/>
  </w:style>
  <w:style w:type="character" w:customStyle="1" w:styleId="c9">
    <w:name w:val="c9"/>
    <w:basedOn w:val="a0"/>
    <w:rsid w:val="00196FDE"/>
  </w:style>
  <w:style w:type="character" w:customStyle="1" w:styleId="c13">
    <w:name w:val="c13"/>
    <w:basedOn w:val="a0"/>
    <w:rsid w:val="00196FDE"/>
  </w:style>
  <w:style w:type="character" w:customStyle="1" w:styleId="c18">
    <w:name w:val="c18"/>
    <w:basedOn w:val="a0"/>
    <w:rsid w:val="00196FDE"/>
  </w:style>
  <w:style w:type="character" w:customStyle="1" w:styleId="20">
    <w:name w:val="Заголовок 2 Знак"/>
    <w:basedOn w:val="a0"/>
    <w:link w:val="2"/>
    <w:uiPriority w:val="9"/>
    <w:rsid w:val="00EA74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27713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F0CD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6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33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7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0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9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8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3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49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8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89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02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9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2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8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s50.ru/zanyatiya_v_detskom_sadu/206-vecher-razvlecheniya-8-marta-konspekt-zanyatiya-v-detskom-sadu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Педагог</cp:lastModifiedBy>
  <cp:revision>5</cp:revision>
  <dcterms:created xsi:type="dcterms:W3CDTF">2019-01-30T07:03:00Z</dcterms:created>
  <dcterms:modified xsi:type="dcterms:W3CDTF">2022-04-27T11:38:00Z</dcterms:modified>
</cp:coreProperties>
</file>