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574" w:rsidRPr="00E34574" w:rsidRDefault="00E34574" w:rsidP="00E34574">
      <w:pPr>
        <w:pStyle w:val="headline"/>
        <w:shd w:val="clear" w:color="auto" w:fill="FFFFFF"/>
        <w:spacing w:before="225" w:beforeAutospacing="0" w:after="225" w:afterAutospacing="0"/>
        <w:jc w:val="center"/>
        <w:rPr>
          <w:rFonts w:ascii="Arial" w:hAnsi="Arial" w:cs="Arial"/>
          <w:b/>
          <w:color w:val="111111"/>
          <w:sz w:val="28"/>
          <w:szCs w:val="28"/>
        </w:rPr>
      </w:pPr>
      <w:r w:rsidRPr="00E34574">
        <w:rPr>
          <w:rFonts w:ascii="Arial" w:hAnsi="Arial" w:cs="Arial"/>
          <w:b/>
          <w:color w:val="111111"/>
          <w:sz w:val="28"/>
          <w:szCs w:val="28"/>
        </w:rPr>
        <w:t>Картотека б</w:t>
      </w:r>
      <w:bookmarkStart w:id="0" w:name="_GoBack"/>
      <w:bookmarkEnd w:id="0"/>
      <w:r w:rsidRPr="00E34574">
        <w:rPr>
          <w:rFonts w:ascii="Arial" w:hAnsi="Arial" w:cs="Arial"/>
          <w:b/>
          <w:color w:val="111111"/>
          <w:sz w:val="28"/>
          <w:szCs w:val="28"/>
        </w:rPr>
        <w:t>есед по воспитанию нравственных качеств личности у дошкольников второй младшей группы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карточка 1 " Зачем говорят "здравствуй!"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Формировать у детей основные правила этикета при встрече. Познакомить со способами приветствия. Закрепить представления о важности и необходимости использовать «добрые слова» в разговорной речи, вызвать стремление употреблять их.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2 "Мои добрые поступки"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Цель: углубить представление детей о доброте как о ценном, неотъемлемом качестве человека.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Совершенствовать коммуникативные навыки (умение выслушивать товарища, искренне высказывать свое мнение, проявлять доброжелательность к суждениям других детей, навыки культурного общения со сверстниками.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Добиваться доброжелательной интонационной выразительности речи. Воспитывать в детях дружеские взаимоотношения, чувства самоуважения и уважения к другим, умение и желание прийти на помощь взрослым и сверстникам.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3 "Что такое доброта"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</w:t>
      </w:r>
      <w:r>
        <w:rPr>
          <w:rFonts w:ascii="Arial" w:hAnsi="Arial" w:cs="Arial"/>
          <w:color w:val="111111"/>
          <w:sz w:val="27"/>
          <w:szCs w:val="27"/>
        </w:rPr>
        <w:t xml:space="preserve"> </w:t>
      </w:r>
      <w:r>
        <w:rPr>
          <w:rFonts w:ascii="Arial" w:hAnsi="Arial" w:cs="Arial"/>
          <w:color w:val="111111"/>
          <w:sz w:val="27"/>
          <w:szCs w:val="27"/>
        </w:rPr>
        <w:t>Формировать представление у детей о доброте как важном человеческом качестве. Поощрять стремление совершать добрые поступки;</w:t>
      </w:r>
      <w:r>
        <w:rPr>
          <w:rFonts w:ascii="Arial" w:hAnsi="Arial" w:cs="Arial"/>
          <w:color w:val="111111"/>
          <w:sz w:val="27"/>
          <w:szCs w:val="27"/>
        </w:rPr>
        <w:t xml:space="preserve"> </w:t>
      </w:r>
      <w:r>
        <w:rPr>
          <w:rFonts w:ascii="Arial" w:hAnsi="Arial" w:cs="Arial"/>
          <w:color w:val="111111"/>
          <w:sz w:val="27"/>
          <w:szCs w:val="27"/>
        </w:rPr>
        <w:t>закреплять представления детей о добрых делах, понимать, что вежливые слова помогают людям в общении. Формировать моральные представления о доброте. Воспитывать добрые чувства к окружающим людям.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4 "Спешите делать добро"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Продолжать знакомство с полярными понятиями «добро» и «зло». Формировать осознанное отношение к социальным нормам поведения, закреплять навыки доброжелательного поведения в повседневной жизни. Познакомить со способами разрешения конфликта, связанного с чувством злости, а также способами управления и регуляции настроения. Продолжать воспитывать дружеские взаимоотношения между детьми.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карточка 5 "Если добрый ты…"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Формировать у детей потребность в доброжелательном общении с окружающими, осознанно проявлять сочувствие и совершать добрые поступки. Научить понимать значений пословиц о добре, умение связывать значение пословицы с определенной ситуацией. Научить детей проявлять доброту, отзывчивость ко всем кому это необходимо.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6 "Вежливые слова"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Цель: Учить детей правилам этикета, формам и технике общения при встрече со знакомыми и незнакомыми людьми, правилам употребления слов приветствий. Способствовать преодолению застенчивости и скованности детей. Развивать умение выражать своё мнение культурным способом, внимательно выслушивать своих собеседников. Обучать формулам выражения вежливой просьбы, благодарности.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карточка 7 "Нечаянно и нарочно"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развивать нравственные чувства - сожаление, сочувствие; формировать навыки игрового общения, не задевая интересов партнера.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карточка 8 "Учимся прощать своих друзей"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Цель: развивать умение детей не обижаться друг на друга; формировать умение различать нечаянную промашку от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намеренной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и соответственно реагировать; подводить детей к пониманию слов " миролюбивый ", " обидчивый ".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карточка 9 " Почему бывают драки? 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формировать у детей навыки общения; развивать понимание смысла норм и правил поведения в среде сверстников; воспитывать привычку достойно вести себя в каждой ситуации.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карточка 10 " Фантазеры и лгунишки"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развивать умение различать обман и выдумку, фантазию; развивать стремление к правдивости и такту.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карточка 11 "Давай помиримся"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Цель: развивать умение сдерживать негативное побуждение,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избегать конфликты</w:t>
      </w:r>
      <w:proofErr w:type="gramEnd"/>
      <w:r>
        <w:rPr>
          <w:rFonts w:ascii="Arial" w:hAnsi="Arial" w:cs="Arial"/>
          <w:color w:val="111111"/>
          <w:sz w:val="27"/>
          <w:szCs w:val="27"/>
        </w:rPr>
        <w:t>, находить слова для оценки поведения. Учить детей отзывчивости, чуткости.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карточка 12 "Хороший друг познается в беде"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формировать представление о том, что настоящий друг умеет сопереживать, помогать в трудные минуты; развивать умение быть милосердными друг к другу.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карточка 13 "Как вести себя во время разговора"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познакомить детей с правилами поведения во время разговора.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(Говори вежливым тоном.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Используй «волшебные» слова. Смотри в лицо собеседника. Не держи руки в карманах. Во время разговора не следует, есть.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Если разговаривают двое взрослых людей, ребенок не должен вмешиваться в их разговор, тем более требовать его прекращения).</w:t>
      </w:r>
      <w:proofErr w:type="gramEnd"/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lastRenderedPageBreak/>
        <w:t>карточка 14 "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Добрый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– злой"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Учить давать моральную оценку поступкам героев, воспитывать желание быть добрыми и гуманными. Помочь понять, что добрым можно назвать того человека, который всегда помогает окружающим, не остаётся равнодушным в трудных для других людей ситуациях.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Учить отличать добрые поступки, вызвать желание совершать добрые поступки по отношению к окружающим людям.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15 "Правдивость"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Формировать представления о нравственном понятии «правдивость», учить давать моральную оценку поступка героя, помочь понять, что ложь не украшает человека.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16 "Каким должен быть друг"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Формировать представления о положительных чертах характера и нравственных поступках, углублять представления о дружбе. Воспитывать уважение, терпение и дружелюбие по отношению к своим товарищам, учить исправлять свои ошибки, просить прощения в конфликтных ситуациях. Учить детей отзывчивости, чуткости.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17 "Будь опрятным и аккуратным"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Учить детей следить за своим внешним видом. Помочь понять, что воспитанный человек всегда выглядит опрятно.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18 "Правда – неправда"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Объяснить детям, что нельзя обманывать окружающих, что всегда нужно говорить правду, что правдивость, честность всегда радуют взрослых, что эти качества очень ценятся в человеке, что за правду хвалят. Помочь детям понять, что любая неправда всегда раскрывается, а солгавший человек испытывает чувство вины не только за свой проступок, но и за то, что он сказал неправду.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19 " Доброжелательность"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продолжать воспитывать у детей отрицательное отношение к грубости. Объяснить детям, что тот, кто дразнится, не только обижает других, но и сам себе причиняет вред (с таким человеком никто не хочет дружить).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20 " Игры без ссор"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Цель: Объяснить детям, что ссора мешает игре и дружбе. Учить решать спорные вопросы, избегать ссор, не злиться на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проигрыш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,н</w:t>
      </w:r>
      <w:proofErr w:type="gramEnd"/>
      <w:r>
        <w:rPr>
          <w:rFonts w:ascii="Arial" w:hAnsi="Arial" w:cs="Arial"/>
          <w:color w:val="111111"/>
          <w:sz w:val="27"/>
          <w:szCs w:val="27"/>
        </w:rPr>
        <w:t>е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дразнить проигравшего.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lastRenderedPageBreak/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21 "Вежливость"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Учить детей пользоваться вежливыми словами, вырабатывать соответствующие навыки культурного поведения, соблюдать правила этикета, на примере образов литературных героев, стимулировать положительные формы поведения и тормозить негативные. Что общаться с окружающими нужно спокойно, без крика, что излагать свои просьбы следует вежливым тоном.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22 "Бережливость"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Учить детей бережно и аккуратно относиться к вещам, в противном случае они быстро потеряют вид, придут в негодность. Учить ценить труд тех, кто сделал эту вещь, кто купил её, заработав деньги.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23 " Взаимопомощь"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Объяснить детям, что все люди иногда нуждаются в поддержке, но не все могут попросить о помощи; очень важно заметить человека, которому нужна помощь, и помочь ему. Что помогать нужно не только знакомым, но и незнакомым людям.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24 "Стремление помочь"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Развивать эмоциональную отзывчивость, желание оказать помощь, проявляя сочувствие. Учить детей отзывчивости, чуткости.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25 "Щедрость и жадность"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Раскрыть смысл понятий «жадность» и «щедрость». Развивать способность оценивать своё отношение к позитивным и негативным поступкам. Понимать, что жадным быть плохо, а щедрым хорошо.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26 " Почему нужно уметь уступать"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учить детей избегать ссор, уступать и договариваться друг с другом. Развивать способность оценивать своё отношение к позитивным и негативным поступкам.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27 " Ступеньки доброты"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на основе содержания русских народных сказок формировать у детей представление о справедливости, смелости, скромности и доброте, воспитывать отрицательное отношение к негативным качествам: лжи, хитрости, трусости, жестокости. Учить передавать свое отношение к содержанию сказки и поступкам героев.</w:t>
      </w:r>
    </w:p>
    <w:p w:rsidR="00E34574" w:rsidRDefault="00E34574" w:rsidP="00E3457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</w:t>
      </w:r>
      <w:proofErr w:type="gram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арточка 28 " Лучше добрым быть"</w:t>
      </w:r>
    </w:p>
    <w:p w:rsidR="00E34574" w:rsidRDefault="00E34574" w:rsidP="00E34574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Цель: Дать детям представление о равнодушном, безразличном человеке, его поступках. Учить детей различать внешнее проявление </w:t>
      </w:r>
      <w:r>
        <w:rPr>
          <w:rFonts w:ascii="Arial" w:hAnsi="Arial" w:cs="Arial"/>
          <w:color w:val="111111"/>
          <w:sz w:val="27"/>
          <w:szCs w:val="27"/>
        </w:rPr>
        <w:lastRenderedPageBreak/>
        <w:t>эмоционального состояния (злость, равнодушие, радость). Учить анализировать поступки, находить причину конфликта, способы решения конфликтных ситуаций и способствовать их усвоению в поведении. Обобщать представление о доброте и вызывать стремление совершать добрые поступки.</w:t>
      </w:r>
    </w:p>
    <w:p w:rsidR="0020238D" w:rsidRDefault="0020238D"/>
    <w:sectPr w:rsidR="00202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74"/>
    <w:rsid w:val="0020238D"/>
    <w:rsid w:val="00E3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E34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34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457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E34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34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45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3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1207</Words>
  <Characters>6886</Characters>
  <Application>Microsoft Office Word</Application>
  <DocSecurity>0</DocSecurity>
  <Lines>57</Lines>
  <Paragraphs>16</Paragraphs>
  <ScaleCrop>false</ScaleCrop>
  <Company/>
  <LinksUpToDate>false</LinksUpToDate>
  <CharactersWithSpaces>8077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2022-05-09T22:01:00Z</dcterms:created>
  <dcterms:modified xsi:type="dcterms:W3CDTF">2022-05-09T22:05:00Z</dcterms:modified>
</cp:coreProperties>
</file>