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DAB" w:rsidRPr="00A74DAB" w:rsidRDefault="00A74DAB" w:rsidP="00A74DAB">
      <w:pPr>
        <w:spacing w:before="300" w:after="150" w:line="240" w:lineRule="auto"/>
        <w:outlineLvl w:val="1"/>
        <w:rPr>
          <w:rFonts w:ascii="inherit" w:eastAsia="Times New Roman" w:hAnsi="inherit" w:cs="Times New Roman"/>
          <w:color w:val="333333"/>
          <w:sz w:val="36"/>
          <w:szCs w:val="36"/>
          <w:lang w:eastAsia="ru-RU"/>
        </w:rPr>
      </w:pPr>
      <w:r w:rsidRPr="00A74DAB">
        <w:rPr>
          <w:rFonts w:ascii="inherit" w:eastAsia="Times New Roman" w:hAnsi="inherit" w:cs="Times New Roman"/>
          <w:color w:val="333333"/>
          <w:sz w:val="36"/>
          <w:szCs w:val="36"/>
          <w:lang w:eastAsia="ru-RU"/>
        </w:rPr>
        <w:t>Использование игровых технологий в нравственном воспитании дошкольника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bookmarkStart w:id="0" w:name="_GoBack"/>
      <w:bookmarkEnd w:id="0"/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Нравственное формирование это сложный процесс, который требует постоянного педагогического вмешательства со стороны взрослых. В течение дошкольного возраста возникает </w:t>
      </w:r>
      <w:proofErr w:type="spellStart"/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внеситуативно</w:t>
      </w:r>
      <w:proofErr w:type="spellEnd"/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-личностная форма общения ребенка с взрослым, ориентирующая юную личность на "мир людей", подпитывает интерес к содержанию и формам человеческих взаимоотношений, зависимостей, законов и правил поведения в обществе. Поэтому особенно эффективным является формирование нравственных качеств ребенка в игровой деятельности, где одновременно происходит знакомство с нравственными нормами и раскрытие их внутреннего смысла. В процессе игровой деятельности ребенок приобретает новый социальный опыт, который переносит в жизнь.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Игра отвечает потребностям и интересам детей, способствует проявлению их самостоятельности, инициативы, творчества, импровизации, проверке себя. В игре ребенок активно познает окружающий мир, отношения между людьми, правила и нормы поведения, себя, свои возможности, осознает свои связи с другими. Целенаправленный характер игры позволяет ребенку выбирать необходимые средства, игрушки, товарищей по игре, осуществлять игровой замысел, вступать в отношения со сверстниками, а ее творческий характер помогает реализовать свои представления об окружении, формировать свое отношение к нему. В играх у детей развиваются такие отношения, которые вне игры им недоступны. Так, в игре дети часто становятся в отношения соподчинения и взаимной помощи. В реальной жизни подобные отношения еще не доступны детям даже старшего дошкольного возраста. Ребенок в своих играх демонстрирует собственную духовную жизнь.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Игровые технологии представляют собой игровую форму взаимодействия педагога и ребенка через реализацию определенного сюжета (игры, сказки, спектакля, делового общения). При этом образовательные задачи включены в содержание игры. В образовательном процессе используют занимательные, театрализованные, деловые, ролевые, компьютерные игры.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Игровые технологии являются составной частью педагогических технологий.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Дошкольный возраст это возраст игры. Дошкольники много и с удовольствием играют и легче принимают задание взрослого, если оно имеет игровую форму. Игровые технологии помогают реализовать поставленные педагогом цели и задачи нравственного воспитания дошкольника.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Важно через игру формировать у детей не только представления о должном поведении или коммуникативные навыки, а прежде всего </w:t>
      </w: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нравственные чувства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 Только в этом случае ребёнка можно научить чувству общности, способности понимать другого, сравнивать себя с другими, прислушиваться к себе и окружающим. На этом фундаменте строится </w:t>
      </w: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нравственное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отношение к окружающим людям: сочувствие, сопереживание, терпимость, содействие. Взаимосвязь </w:t>
      </w: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нравственного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сознания и поведения устанавливается тогда, когда ребенка упражняют в </w:t>
      </w: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нравственных поступках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, ставят в ситуацию морального выбора, когда он сам решает, как поступить, найти выход. Делая выбор в пользу соблюдения нормы, преодолевая сиюминутные желания и поступаясь собственными интересами в пользу другого, чтобы порадовать его, ребенок получает удовольствие от того, что поступил правильно. Постепенно такое поведение становится привычкой.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i/>
          <w:iCs/>
          <w:color w:val="333333"/>
          <w:sz w:val="21"/>
          <w:szCs w:val="21"/>
          <w:lang w:eastAsia="ru-RU"/>
        </w:rPr>
        <w:t>Игры</w:t>
      </w:r>
      <w:r w:rsidRPr="00A74DAB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, направленные на доброжелательное отношению к сверстнику, гуманное отношение к людям: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Игра «Вежливые слова»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Цель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: </w:t>
      </w: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Воспитывать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в детях культуру поведения, вежливость, уважение друг к другу, желание помочь друг другу.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Материал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: сюжетные картинки, на которых изображены разные ситуации: ребенок толкнул другого, ребенок поднял упавшую вещь, ребенок жалеет другого ребенка, и т.д.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Ход игры.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Воспитатель</w:t>
      </w: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 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показывает карточку и предлагает составить рассказ по картине.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Игра «Назови ласково»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lastRenderedPageBreak/>
        <w:t>Цель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: учить детей подбирать ласковые слова, образовывать уменьшительно-ласкательные слова и говорить их друг другу. </w:t>
      </w: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Воспитывать дружелюбие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, ласковость, нежность.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Игровые действия: дети встают в круг. Выбирается водящий – Фея Нежность. Этот ребенок по очереди дотрагивается волшебной палочкой до всех детей в круге. Выбранный ребенок говорит нежные слова соседу справа </w:t>
      </w:r>
      <w:r w:rsidRPr="00A74DAB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(слева)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 Например, милый, дорогой Ванечка. И т. д.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Правила игры: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думать, правильно образовывать и подбирать слова, слушать внимательно ответы товарищей, при необходимости – помогать.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Игра «Щедрые подарки».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Цель: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формирование способности к восприятию добра, справедливости и щедрости.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Распределение ролей: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Один ребенок - Фея Щедрости.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Остальные дети получают разные буквы и запоминают их.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Ход игры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: Под музыку дети кружатся. Когда музыка обрывается, дети замирают.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«Фея Щедрости» дотрагивается до кого-нибудь своей волшебной палочкой. При этом ребенок называет свою букву. «Фея Щедрости» должна придумать, какой щедрый подарок на данную букву она приготовила.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Например, тому, у кого буква «З», она подарит зонтик, чтобы он не промок под дождем, или зайчика, чтоб он с ним играл. Если «Фея Щедрости» не может сама придумать какой-нибудь подарок, ей помогают те дети, которых она уже «оживила».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Второй вариант игры: «Волшебники». Воспитатель или кто-то из детей – именинник. Волшебники дарят подарок имениннику (называют предмет на заданную букву), обязательно объясняя, почему именно этот подарок, какое положительное назначение этот предмет имеет для изменника.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A74DAB" w:rsidRPr="00A74DAB" w:rsidRDefault="00A74DAB" w:rsidP="00A74DAB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i/>
          <w:iCs/>
          <w:color w:val="333333"/>
          <w:sz w:val="21"/>
          <w:szCs w:val="21"/>
          <w:lang w:eastAsia="ru-RU"/>
        </w:rPr>
        <w:t>Игры</w:t>
      </w:r>
      <w:r w:rsidRPr="00A74DAB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, направленные на формирование представлений о нравственном качестве личности (Что такое добро, доброта, забота, сострадание и т.д.):</w:t>
      </w:r>
    </w:p>
    <w:p w:rsidR="00A74DAB" w:rsidRPr="00A74DAB" w:rsidRDefault="00A74DAB" w:rsidP="00A74DAB">
      <w:pPr>
        <w:spacing w:after="150" w:line="240" w:lineRule="auto"/>
        <w:ind w:left="495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Игра «Только </w:t>
      </w:r>
      <w:proofErr w:type="gramStart"/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хорошее</w:t>
      </w:r>
      <w:proofErr w:type="gramEnd"/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»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Цель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: формирование у детей представление о добре; развитие устной речи: творческого мышления, воображения.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Ход игры: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Педагог с мячом в руках встает перед детьми, просит их выстроиться в ряд, а затем каждому из них бросает мяч. Дети ловят мяч только тогда, когда воспитателем произносится какое-либо хорошее качество (правдивость, доброта, аккуратность).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 этом случае они делают шаг в сторону педагога. Если дети случайно «поймают плохое качество» (нетерпимость, жадность, злость), они делают шаг назад. Побеждает тот, кто первым дойдет до педагога. Этот человек становится ведущим.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i/>
          <w:iCs/>
          <w:color w:val="333333"/>
          <w:sz w:val="21"/>
          <w:szCs w:val="21"/>
          <w:lang w:eastAsia="ru-RU"/>
        </w:rPr>
        <w:t>Игры</w:t>
      </w:r>
      <w:r w:rsidRPr="00A74DAB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, направленные на воспитание нравственно-волевых качеств личности у детей старшего дошкольного возраста.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Игра «Жизнь в лесу»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Цель: 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воспитание нравственно-волевых качеств личности у детей старшего дошкольного возраста.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Ход игры: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Воспитатель (садится на ковер, рассаживая вокруг себя детей): Представьте себе, что вы оказались в лесу и говорите на разных языках. Но вам надо как-то общаться между собой. Как это сделать? Как спросить о чем-нибудь, как выразить свое доброжелательное отношение, не проронив ни слова? Чтобы задать вопрос, как дела, хлопаем своей ладонью по ладони товарища (показ). Чтобы ответить, что все хорошо, наклоняем голову к его плечу; хотим выразить дружбу и любовь - ласково гладим по голове (показ). Готовы?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lastRenderedPageBreak/>
        <w:t>Тогда начали. Сейчас раннее утро, выглянуло солнышко, вы только что проснулись...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Дальнейший ход игры педагог разворачивает произвольно, следя за тем, чтобы дети не разговаривали между собой. Общение без слов исключает ссоры, споры, договоры и т.д.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Игра «Добрые эльфы»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Цель: 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воспитание нравственно-волевых качеств личности у детей старшего дошкольного возраста.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Ход игры: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Воспитатель (садится на ковер, рассаживая детей вокруг себя): - Когда-то давным-давно люди, борясь за выживание, вынуждены были работать и днем и ночью. Конечно, они очень уставали. Сжалились над ними добрые эльфы.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С наступлением ночи они стали прилетать к людям и, нежно поглаживая их, ласково убаюкивать добрыми словами. И люди засыпали. А утром, </w:t>
      </w:r>
      <w:proofErr w:type="gramStart"/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полные</w:t>
      </w:r>
      <w:proofErr w:type="gramEnd"/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сил, с удвоенной энергией брались за работу. Сейчас мы с вами разыграем роли древних людей и добрых эльфов. Те, кто сидит по правую руку от меня, исполнят роли этих тружеников, а те, кто по левую, - эльфов. Потом мы поменяемся ролями. Итак, наступила ночь. Изнемогающие от усталости люди продолжают работать, а добрые эльфы прилетают и убаюкивают их...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Разыгрывается бессловесное действо.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Игра «Птенцы»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Цель: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воспитание нравственно-волевых качеств личности у детей старшего дошкольного возраста.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Ход игры: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Воспитатель: - Вы знаете, как появляются на свет птенцы? Зародыш сначала развивается в Скорлупе. Через положенное время он разбивает ее своим маленьким клювиком и вылезает наружу. Ему открывается большой, яркий, неизведанный мир, полный загадок и неожиданностей. Все ему ново: и цветы, и трава, и осколки скорлупы. Ведь он никогда не видел всего этого. Поиграем в птенцов? Тогда присядем на корточки и начнем разбивать скорлупку. Вот так! (Показ.) Все! Разбили! Теперь исследуем окружающий мир - познакомимся друг с другом, пройдемся по комнате, принюхаемся к предметам. Но учтите, птенцы не умеют разговаривать, они только пищат.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Игра «Муравьи»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Цель: 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воспитание нравственно-волевых качеств личности у детей старшего дошкольного возраста.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Ход игры: 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Воспитатель (рассадив детей вокруг себя).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«Приходилось ли кому-нибудь из вас видеть в лесу муравейник, внутри которого день и ночь бурлит жизнь? Никто из </w:t>
      </w:r>
      <w:proofErr w:type="spellStart"/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муравьишек</w:t>
      </w:r>
      <w:proofErr w:type="spellEnd"/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не сидит без дела, каждый занят: кто-то таскает иголки для укрепления жилища, кто-то готовит обед, кто-то воспитывает детей. И так всю весну, и все лето. А поздней осенью, когда наступают холода, </w:t>
      </w:r>
      <w:proofErr w:type="spellStart"/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муравьишки</w:t>
      </w:r>
      <w:proofErr w:type="spellEnd"/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собираются вместе, чтобы заснуть в своем теплом домике. Они спят так крепко, что им не страшны ни снег, ни метель, ни морозы. Муравейник просыпается с наступлением весны, когда первые теплые солнечные лучи начинают пробиваться </w:t>
      </w:r>
      <w:proofErr w:type="gramStart"/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сквозь</w:t>
      </w:r>
      <w:proofErr w:type="gramEnd"/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тола иголок. Но прежде чем начать привычную трудовую жизнь, </w:t>
      </w:r>
      <w:proofErr w:type="spellStart"/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муравьишки</w:t>
      </w:r>
      <w:proofErr w:type="spellEnd"/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закатываю знатный пир. У меня такое предложение: роль </w:t>
      </w:r>
      <w:proofErr w:type="spellStart"/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муравьишек</w:t>
      </w:r>
      <w:proofErr w:type="spellEnd"/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в радостный день праздника. Покажем, как </w:t>
      </w:r>
      <w:proofErr w:type="spellStart"/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муравьишки</w:t>
      </w:r>
      <w:proofErr w:type="spellEnd"/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приветствуют друг друга, радуясь приходу весны, как рассказывают о том, что им снилось всю зиму. Только не забудем, что разговаривать муравьи не умеют. Поэтому будем общаться жестами».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Воспитатель и дети разыгрывают пантомимой и действиями изложенный рассказ, заканчивая его хороводом и танцами.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i/>
          <w:iCs/>
          <w:color w:val="333333"/>
          <w:sz w:val="21"/>
          <w:szCs w:val="21"/>
          <w:lang w:eastAsia="ru-RU"/>
        </w:rPr>
        <w:t>Игры</w:t>
      </w:r>
      <w:r w:rsidRPr="00A74DAB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 xml:space="preserve">, направленные на формирование представлений </w:t>
      </w:r>
      <w:proofErr w:type="spellStart"/>
      <w:r w:rsidRPr="00A74DAB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отом</w:t>
      </w:r>
      <w:proofErr w:type="spellEnd"/>
      <w:r w:rsidRPr="00A74DAB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, как принято себя вести в той или иной ситуации:</w:t>
      </w:r>
    </w:p>
    <w:p w:rsidR="00A74DAB" w:rsidRPr="00A74DAB" w:rsidRDefault="00A74DAB" w:rsidP="00A74DAB">
      <w:pPr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lastRenderedPageBreak/>
        <w:t>Игра «Вежливая просьба»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</w: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Цель: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Знакомство детей с формами выражения просьбы, адресованными старшему незнакомому, старшему близкому, а также ровеснику в разных ситуациях: дома, на улице, в общественных местах.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</w:r>
      <w:r w:rsidRPr="00A74DA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Ход.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1. Давайте поиграем в детский магазин. Света - продавец, а другие дети - покупатели. Разложим на "прилавке" игрушки. Каждый ребенок выбирает себе покупку и обращается к продавцу, а тот вежливо ему отвечает. Кроме слов просьбы, дети должны помнить о словах благодарности и отзыва на них - "пожалуйста".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  <w:t>2. Вы в незнакомом городе. Вам нужно пройти к зоопарку, но вы не знаете дороги. Навстречу идет прохожий. Пусть им будет Ваня. Вика, подойди к прохожему и спроси у него дорогу к зоопарку. Как ты это сделаешь?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  <w:t>3. Мама велела прийти домой в 3 часа. Но у вас нет часов. Вам придется обратиться к кому-нибудь из старших. Как вы это сделаете?</w:t>
      </w: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  <w:t>4. Придумайте случаи, в которых необходимо употреблять слова просьбы. Следите за тем, чтобы вы сами и ваши друзья никогда не забывали - ни дома, ни на улице, ни в детском саду, ни в магазине - употреблять их.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b/>
          <w:bCs/>
          <w:i/>
          <w:iCs/>
          <w:color w:val="333333"/>
          <w:sz w:val="21"/>
          <w:szCs w:val="21"/>
          <w:lang w:eastAsia="ru-RU"/>
        </w:rPr>
        <w:t>Образовательные ресурсы: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https://mdobuds5.edusite.ru/p188aa1.html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https://infourok.ru/igra-kak-sredstvo-nravstvennog...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https://infourok.ru/igri-dlya-detey-doshkolnogo-vo...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https://otherreferats.allbest.ru/pedagogics/002159...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https://uchitelya.com/pedagogika/179774-kartoteka-...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https://infourok.ru/sbornik-igri-razvivayuschih-ob...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https://www.prodlenka.org/metodicheskie-razrabotki...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https://nsportal.ru/kultura/sotsialno-kulturnaya-d...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https://nsportal.ru/detskiy-sad/raznoe/2018/01/22/...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https://www.maam.ru/detskijsad/igra-v-nravstvenom-...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https://nsportal.ru/detskii-sad/vospitatelnaya-rab...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https://www.maam.ru/detskijsad/statja-vlijanie-igr...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https://mdou231.edu.yar.ru/konsultatsii_spetsialis...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https://www.maam.ru/detskijsad/-igrovye-tehnologi-...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https://www.prodlenka.org/metodicheskie-razrabotki...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https://www.maam.ru/detskijsad/igry-napravlenye-na...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https://infourok.ru/vospitanie-detey-v-syuzhetno-r...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https://www.maam.ru/detskijsad/psihologicheskie-ig...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https://www.maam.ru/detskijsad/podborka-igr-razviv...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https://www.maam.ru/detskijsad/rol-igry-v-vospitan...</w:t>
      </w:r>
    </w:p>
    <w:p w:rsidR="00A74DAB" w:rsidRPr="00A74DAB" w:rsidRDefault="00A74DAB" w:rsidP="00A74DA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A74DA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https://www.maam.ru/detskijsad/konspekt-nod-nablyu...</w:t>
      </w:r>
    </w:p>
    <w:p w:rsidR="00A04AAC" w:rsidRDefault="00A04AAC"/>
    <w:sectPr w:rsidR="00A04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DAB"/>
    <w:rsid w:val="00A04AAC"/>
    <w:rsid w:val="00A74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4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4D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4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4D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4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343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37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23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7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8368">
                      <w:marLeft w:val="-225"/>
                      <w:marRight w:val="-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930719">
                      <w:marLeft w:val="-225"/>
                      <w:marRight w:val="-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988747">
                      <w:marLeft w:val="-225"/>
                      <w:marRight w:val="-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257929">
                      <w:marLeft w:val="-225"/>
                      <w:marRight w:val="-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762579">
                      <w:marLeft w:val="-225"/>
                      <w:marRight w:val="-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279571">
                      <w:marLeft w:val="-225"/>
                      <w:marRight w:val="-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8598541">
          <w:marLeft w:val="0"/>
          <w:marRight w:val="0"/>
          <w:marTop w:val="0"/>
          <w:marBottom w:val="0"/>
          <w:divBdr>
            <w:top w:val="single" w:sz="6" w:space="0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9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48236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6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1810</Words>
  <Characters>10323</Characters>
  <Application>Microsoft Office Word</Application>
  <DocSecurity>0</DocSecurity>
  <Lines>86</Lines>
  <Paragraphs>24</Paragraphs>
  <ScaleCrop>false</ScaleCrop>
  <Company/>
  <LinksUpToDate>false</LinksUpToDate>
  <CharactersWithSpaces>12109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2022-05-09T21:43:00Z</dcterms:created>
  <dcterms:modified xsi:type="dcterms:W3CDTF">2022-05-09T21:45:00Z</dcterms:modified>
</cp:coreProperties>
</file>