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D60" w:rsidRPr="00244DC8" w:rsidRDefault="000E3D60" w:rsidP="000E3D60">
      <w:pPr>
        <w:jc w:val="center"/>
        <w:rPr>
          <w:rFonts w:ascii="Times New Roman" w:hAnsi="Times New Roman" w:cs="Times New Roman"/>
          <w:sz w:val="36"/>
          <w:szCs w:val="36"/>
        </w:rPr>
      </w:pPr>
      <w:r w:rsidRPr="00244DC8">
        <w:rPr>
          <w:rFonts w:ascii="Times New Roman" w:hAnsi="Times New Roman" w:cs="Times New Roman"/>
          <w:sz w:val="36"/>
          <w:szCs w:val="36"/>
        </w:rPr>
        <w:t>Консультация для родителей</w:t>
      </w:r>
    </w:p>
    <w:p w:rsidR="000E3D60" w:rsidRPr="00244DC8" w:rsidRDefault="00537043" w:rsidP="0053704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36"/>
          <w:szCs w:val="36"/>
        </w:rPr>
        <w:t>Какие они</w:t>
      </w:r>
      <w:r w:rsidRPr="00537043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</w:rPr>
        <w:t>,</w:t>
      </w:r>
      <w:r w:rsidR="000E3D60" w:rsidRPr="00244DC8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</w:rPr>
        <w:t xml:space="preserve"> мальчишки и девчонки?</w:t>
      </w:r>
    </w:p>
    <w:p w:rsidR="000E3D60" w:rsidRPr="003C0419" w:rsidRDefault="003C0419" w:rsidP="003C0419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Виноградова О.С.</w:t>
      </w:r>
      <w:bookmarkStart w:id="0" w:name="_GoBack"/>
      <w:bookmarkEnd w:id="0"/>
    </w:p>
    <w:p w:rsidR="000E3D60" w:rsidRPr="00B954AA" w:rsidRDefault="000E3D60" w:rsidP="000E3D60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Осознавать себя по половому признаку дети начинают уже в возрасте двух-трех лет. Посещая детский сад, они понимают, что мальчики и девочки играют разными игрушками, носят разную одежду, интересуются разными видами деятельности. Уже в этом возрасте их интересы, способ игры и стиль мышления явно отличаются.</w:t>
      </w: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Мальчики и д</w:t>
      </w:r>
      <w:r w:rsidR="003C0419">
        <w:rPr>
          <w:rFonts w:ascii="Times New Roman" w:eastAsia="Times New Roman" w:hAnsi="Times New Roman" w:cs="Times New Roman"/>
          <w:color w:val="444444"/>
          <w:sz w:val="28"/>
          <w:szCs w:val="28"/>
        </w:rPr>
        <w:t>евочки по-разному воспринимают</w:t>
      </w: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окружающий мир. Например, для комфортной игры девочкам хватает уютного уголка, где можно накормить любимую куклу и уложить ее спать. Мальчикам же порой бывает мало и целой игровой площадки.</w:t>
      </w: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Для детей дошкольного возраста основным видом деятельности является игра. Именно через сюжетную игру происходит усвоение детьми гендерного поведения. В связи с этим, при обустройстве игрового пространства воспитатели постарались уделить особое внимание игрушкам, которые позволяют детям во время игры проиграть женскую и мужскую модели поведения, а также разработали дидактический материал для познавательных занятий.</w:t>
      </w: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Самое главное – никогда не нужно сравнивать мальчиков и девочек, не нужно ставить одних в пример другим: они совершенно разные по восприятию, осмыслению мира и ориентации в нем.</w:t>
      </w:r>
    </w:p>
    <w:p w:rsidR="000E3D60" w:rsidRPr="00B954AA" w:rsidRDefault="000E3D60" w:rsidP="0053704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В педагогике термин «гендер» позволяет избавиться от характерного биологического аспекта понимания слова «пол». Понятие «гендер» подразумевает набор культурных и поведенческих характеристик, которые определяют социальное поведение мужчин и женщин.</w:t>
      </w:r>
    </w:p>
    <w:p w:rsidR="00537043" w:rsidRDefault="00537043" w:rsidP="000E3D60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0E3D60" w:rsidRPr="00537043" w:rsidRDefault="000E3D60" w:rsidP="000E3D60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  <w:r w:rsidRPr="00537043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Воспитываем настоящего мужчину:</w:t>
      </w:r>
    </w:p>
    <w:p w:rsidR="000E3D60" w:rsidRPr="00B954AA" w:rsidRDefault="000E3D60" w:rsidP="000E3D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Позвольте мальчику самостоятельно делать выбор, это способствует развитию ответственности. Однако не забывайте помочь маленькому мужчине принять правильное решение – предлагайте ему сразу два подходящих варианта.</w:t>
      </w:r>
    </w:p>
    <w:p w:rsidR="000E3D60" w:rsidRPr="00B954AA" w:rsidRDefault="000E3D60" w:rsidP="000E3D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Даже в раннем возрасте мальчик должен чувствовать, что он сильнее мамы. Просите у малыша совета и посильной помощи, он должен заботиться о вас.</w:t>
      </w:r>
    </w:p>
    <w:p w:rsidR="000E3D60" w:rsidRPr="00B954AA" w:rsidRDefault="000E3D60" w:rsidP="000E3D6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Старайтесь не ругать мальчика. Он не может долго удерживать эмоциональное напряжение, так как мозг как бы отключает слуховой канал, и ребенок перестает вас слышать. Изложите кратко и четко, чем вы недовольны.</w:t>
      </w:r>
    </w:p>
    <w:p w:rsidR="000E3D60" w:rsidRPr="00B954AA" w:rsidRDefault="000E3D60" w:rsidP="000E3D6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Родители никогда не должны называть мальчика трусом. Ведь он рано или поздно может поверить словам, сказанным самыми близкими людьми.</w:t>
      </w:r>
    </w:p>
    <w:p w:rsidR="000E3D60" w:rsidRPr="00B954AA" w:rsidRDefault="000E3D60" w:rsidP="000E3D6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Нельзя запрещать мальчику плакать. Нужно помочь ребенку понять причину слез и постараться выразить это чувство словами.</w:t>
      </w:r>
    </w:p>
    <w:p w:rsidR="000E3D60" w:rsidRPr="00B954AA" w:rsidRDefault="000E3D60" w:rsidP="000E3D6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Знакомить мальчика с мужскими занятиями и профессиями нужно начинать в три-четыре года. Для этого можно купить атрибуты профессий, «мужские» конструкторы.</w:t>
      </w:r>
    </w:p>
    <w:p w:rsidR="000E3D60" w:rsidRPr="00B954AA" w:rsidRDefault="000E3D60" w:rsidP="000E3D60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Чтобы развивать отцовские навыки, среди игрушек мальчика должны быть мягкие игрушки, кукла и коляска.</w:t>
      </w:r>
    </w:p>
    <w:p w:rsidR="00537043" w:rsidRDefault="00537043" w:rsidP="000E3D60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0E3D60" w:rsidRPr="00537043" w:rsidRDefault="000E3D60" w:rsidP="000E3D60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  <w:r w:rsidRPr="00537043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Воспитываем леди:</w:t>
      </w:r>
    </w:p>
    <w:p w:rsidR="000E3D60" w:rsidRPr="00B954AA" w:rsidRDefault="000E3D60" w:rsidP="000E3D60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Старайтесь подчеркнуть достоинства вашей дочки. Особенно важно, чтобы комплименты девочке делал папа или другие мужчины в семье (старший брат, дядя, дедушка). Это способствует формированию самоуважения и уверенности в себе.</w:t>
      </w:r>
    </w:p>
    <w:p w:rsidR="000E3D60" w:rsidRPr="00B954AA" w:rsidRDefault="000E3D60" w:rsidP="000E3D60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Не иронизируйте над тягой к зеркалу и различным нарядам. Не запрещайте девочке примерять мамины наряды и туфли на каблуках. Именно так проявляется женственность маленькой леди.</w:t>
      </w:r>
    </w:p>
    <w:p w:rsidR="000E3D60" w:rsidRPr="00B954AA" w:rsidRDefault="000E3D60" w:rsidP="000E3D60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С самого детства необходимо приучать девочку к аккуратности и чистоплотности.</w:t>
      </w:r>
    </w:p>
    <w:p w:rsidR="000E3D60" w:rsidRPr="00B954AA" w:rsidRDefault="000E3D60" w:rsidP="000E3D60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С раннего возраста стоит приучать девочку быть хозяйкой. Пусть малышка помогает маме готовить, мыть посуду, пылесосить. Главное, чтобы домашние хлопоты были игрой для маленькой хозяйки, а не обязанностью.</w:t>
      </w:r>
    </w:p>
    <w:p w:rsidR="000E3D60" w:rsidRPr="00B954AA" w:rsidRDefault="000E3D60" w:rsidP="000E3D60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Научите девочку замечать чужую боль (и людей, и животных). Поощряйте ее желание помогать пожилым людям.</w:t>
      </w:r>
    </w:p>
    <w:p w:rsidR="000E3D60" w:rsidRPr="00B954AA" w:rsidRDefault="000E3D60" w:rsidP="000E3D60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Развивайте в маленькой женщине артистизм и умение принимать внимание «восхищенных зрителей». Во взрослом возрасте это поможет ей комфортно чувствовать себя при общении с разными людьми.</w:t>
      </w:r>
    </w:p>
    <w:p w:rsidR="006D424D" w:rsidRDefault="000E3D60" w:rsidP="000E3D60">
      <w:r w:rsidRPr="00B954AA">
        <w:rPr>
          <w:rFonts w:ascii="Times New Roman" w:eastAsia="Times New Roman" w:hAnsi="Times New Roman" w:cs="Times New Roman"/>
          <w:color w:val="444444"/>
          <w:sz w:val="28"/>
          <w:szCs w:val="28"/>
        </w:rPr>
        <w:t>Обязательно отмечайте даже самое незначительное достижение вашей дочери. Похвала станет стимулом для ее дальнейшего развития</w:t>
      </w:r>
    </w:p>
    <w:sectPr w:rsidR="006D4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D4C"/>
    <w:multiLevelType w:val="multilevel"/>
    <w:tmpl w:val="63AE64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833D5"/>
    <w:multiLevelType w:val="multilevel"/>
    <w:tmpl w:val="5A386F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A036A9"/>
    <w:multiLevelType w:val="multilevel"/>
    <w:tmpl w:val="443C0E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DB7ED7"/>
    <w:multiLevelType w:val="multilevel"/>
    <w:tmpl w:val="8BEC46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960EC"/>
    <w:multiLevelType w:val="multilevel"/>
    <w:tmpl w:val="FC0C09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4B62C5"/>
    <w:multiLevelType w:val="multilevel"/>
    <w:tmpl w:val="C7EAEC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3E472B"/>
    <w:multiLevelType w:val="multilevel"/>
    <w:tmpl w:val="FCE8FC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B41523"/>
    <w:multiLevelType w:val="multilevel"/>
    <w:tmpl w:val="358CA4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FD2CD7"/>
    <w:multiLevelType w:val="multilevel"/>
    <w:tmpl w:val="E24C33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4E6EB9"/>
    <w:multiLevelType w:val="multilevel"/>
    <w:tmpl w:val="F66C20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440387"/>
    <w:multiLevelType w:val="multilevel"/>
    <w:tmpl w:val="F9D85D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FF2CD2"/>
    <w:multiLevelType w:val="multilevel"/>
    <w:tmpl w:val="5F4677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BE1922"/>
    <w:multiLevelType w:val="multilevel"/>
    <w:tmpl w:val="D424EB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5D77C3"/>
    <w:multiLevelType w:val="multilevel"/>
    <w:tmpl w:val="6C7894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3"/>
  </w:num>
  <w:num w:numId="7">
    <w:abstractNumId w:val="10"/>
  </w:num>
  <w:num w:numId="8">
    <w:abstractNumId w:val="11"/>
  </w:num>
  <w:num w:numId="9">
    <w:abstractNumId w:val="6"/>
  </w:num>
  <w:num w:numId="10">
    <w:abstractNumId w:val="5"/>
  </w:num>
  <w:num w:numId="11">
    <w:abstractNumId w:val="1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0"/>
    <w:rsid w:val="000E3D60"/>
    <w:rsid w:val="003C0419"/>
    <w:rsid w:val="00537043"/>
    <w:rsid w:val="006D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DDCEC-B121-4E17-B05D-6A55A0FE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D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2020-10-14T15:33:00Z</dcterms:created>
  <dcterms:modified xsi:type="dcterms:W3CDTF">2022-05-17T19:00:00Z</dcterms:modified>
</cp:coreProperties>
</file>