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58D" w:rsidRPr="00A6358D" w:rsidRDefault="00A6358D" w:rsidP="00A6358D">
      <w:pPr>
        <w:spacing w:before="300" w:after="150" w:line="240" w:lineRule="auto"/>
        <w:jc w:val="center"/>
        <w:outlineLvl w:val="2"/>
        <w:rPr>
          <w:rFonts w:ascii="Arial" w:eastAsia="Times New Roman" w:hAnsi="Arial" w:cs="Arial"/>
          <w:color w:val="676A6C"/>
          <w:spacing w:val="-15"/>
          <w:sz w:val="36"/>
          <w:szCs w:val="36"/>
          <w:lang w:eastAsia="ru-RU"/>
        </w:rPr>
      </w:pPr>
      <w:r w:rsidRPr="00A6358D">
        <w:rPr>
          <w:rFonts w:ascii="Arial" w:eastAsia="Times New Roman" w:hAnsi="Arial" w:cs="Arial"/>
          <w:color w:val="676A6C"/>
          <w:spacing w:val="-15"/>
          <w:sz w:val="36"/>
          <w:szCs w:val="36"/>
          <w:lang w:eastAsia="ru-RU"/>
        </w:rPr>
        <w:fldChar w:fldCharType="begin"/>
      </w:r>
      <w:r w:rsidRPr="00A6358D">
        <w:rPr>
          <w:rFonts w:ascii="Arial" w:eastAsia="Times New Roman" w:hAnsi="Arial" w:cs="Arial"/>
          <w:color w:val="676A6C"/>
          <w:spacing w:val="-15"/>
          <w:sz w:val="36"/>
          <w:szCs w:val="36"/>
          <w:lang w:eastAsia="ru-RU"/>
        </w:rPr>
        <w:instrText xml:space="preserve"> HYPERLINK "https://klueva-crrds10-ust-katav.educhel.ru/articles/post/2903620" </w:instrText>
      </w:r>
      <w:r w:rsidRPr="00A6358D">
        <w:rPr>
          <w:rFonts w:ascii="Arial" w:eastAsia="Times New Roman" w:hAnsi="Arial" w:cs="Arial"/>
          <w:color w:val="676A6C"/>
          <w:spacing w:val="-15"/>
          <w:sz w:val="36"/>
          <w:szCs w:val="36"/>
          <w:lang w:eastAsia="ru-RU"/>
        </w:rPr>
        <w:fldChar w:fldCharType="separate"/>
      </w:r>
      <w:r w:rsidRPr="00A6358D">
        <w:rPr>
          <w:rFonts w:ascii="Arial" w:eastAsia="Times New Roman" w:hAnsi="Arial" w:cs="Arial"/>
          <w:color w:val="25B5F1"/>
          <w:spacing w:val="-15"/>
          <w:sz w:val="36"/>
          <w:szCs w:val="36"/>
          <w:lang w:eastAsia="ru-RU"/>
        </w:rPr>
        <w:t>Развитие мелкой моторики руки и ее влияние на речь ребенка</w:t>
      </w:r>
      <w:r w:rsidRPr="00A6358D">
        <w:rPr>
          <w:rFonts w:ascii="Arial" w:eastAsia="Times New Roman" w:hAnsi="Arial" w:cs="Arial"/>
          <w:color w:val="676A6C"/>
          <w:spacing w:val="-15"/>
          <w:sz w:val="36"/>
          <w:szCs w:val="36"/>
          <w:lang w:eastAsia="ru-RU"/>
        </w:rPr>
        <w:fldChar w:fldCharType="end"/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firstLine="567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Что такое «мелкая моторика»? Зачем нужно её развивать? Как развивать?</w:t>
      </w:r>
      <w:bookmarkStart w:id="0" w:name="_GoBack"/>
      <w:bookmarkEnd w:id="0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 xml:space="preserve"> Почему говорят – «Речь на кончиках пальчиков»? Именно такие вопросы родители часто задают учителю-логопеду. И сегодня, я постараюсь объяснить закономерность между мелкой моторикой руки и речью.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firstLine="567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pacing w:val="-3"/>
          <w:sz w:val="28"/>
          <w:szCs w:val="28"/>
          <w:lang w:eastAsia="ru-RU"/>
        </w:rPr>
        <w:t> Итак, в семье растет ребенок.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Он совершенно здоров, но  наблюдается задержка в развитии речи. У него нет ни нарушения слуха, ни пора</w:t>
      </w:r>
      <w:r w:rsidRPr="00A6358D">
        <w:rPr>
          <w:rFonts w:ascii="Trebuchet MS" w:eastAsia="Times New Roman" w:hAnsi="Trebuchet MS" w:cs="Times New Roman"/>
          <w:color w:val="000000"/>
          <w:spacing w:val="-4"/>
          <w:sz w:val="28"/>
          <w:szCs w:val="28"/>
          <w:lang w:eastAsia="ru-RU"/>
        </w:rPr>
        <w:t>жения  центральной  нервной  системы. Как объяс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нить такие случаи в семье, где малыш окружен   большой заботой, где ему отдается масса времени? Иногда ребенок произносит на втором году всего 4-5 слов, хотя понимает </w:t>
      </w:r>
      <w:r w:rsidRPr="00A6358D">
        <w:rPr>
          <w:rFonts w:ascii="Trebuchet MS" w:eastAsia="Times New Roman" w:hAnsi="Trebuchet MS" w:cs="Times New Roman"/>
          <w:color w:val="000000"/>
          <w:spacing w:val="-4"/>
          <w:sz w:val="28"/>
          <w:szCs w:val="28"/>
          <w:lang w:eastAsia="ru-RU"/>
        </w:rPr>
        <w:t>гораздо больше. Обеспокоенные родители задают вопрос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: «В чем причина задержки речи?»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firstLine="567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pacing w:val="-7"/>
          <w:sz w:val="28"/>
          <w:szCs w:val="28"/>
          <w:lang w:eastAsia="ru-RU"/>
        </w:rPr>
        <w:t>Раньше считалось, что главное, от чего зависит развитие </w:t>
      </w:r>
      <w:r w:rsidRPr="00A6358D">
        <w:rPr>
          <w:rFonts w:ascii="Trebuchet MS" w:eastAsia="Times New Roman" w:hAnsi="Trebuchet MS" w:cs="Times New Roman"/>
          <w:color w:val="000000"/>
          <w:spacing w:val="-3"/>
          <w:sz w:val="28"/>
          <w:szCs w:val="28"/>
          <w:lang w:eastAsia="ru-RU"/>
        </w:rPr>
        <w:t>речи - это степень речевого общения детей с </w:t>
      </w:r>
      <w:r w:rsidRPr="00A6358D">
        <w:rPr>
          <w:rFonts w:ascii="Trebuchet MS" w:eastAsia="Times New Roman" w:hAnsi="Trebuchet MS" w:cs="Times New Roman"/>
          <w:color w:val="000000"/>
          <w:spacing w:val="-4"/>
          <w:sz w:val="28"/>
          <w:szCs w:val="28"/>
          <w:lang w:eastAsia="ru-RU"/>
        </w:rPr>
        <w:t>взрослыми: слушая чужую речь, ребенок подражает</w:t>
      </w:r>
      <w:r w:rsidRPr="00A6358D">
        <w:rPr>
          <w:rFonts w:ascii="Trebuchet MS" w:eastAsia="Times New Roman" w:hAnsi="Trebuchet MS" w:cs="Times New Roman"/>
          <w:color w:val="000000"/>
          <w:spacing w:val="-1"/>
          <w:sz w:val="28"/>
          <w:szCs w:val="28"/>
          <w:lang w:eastAsia="ru-RU"/>
        </w:rPr>
        <w:t>, а в процессе подража</w:t>
      </w:r>
      <w:r w:rsidRPr="00A6358D">
        <w:rPr>
          <w:rFonts w:ascii="Trebuchet MS" w:eastAsia="Times New Roman" w:hAnsi="Trebuchet MS" w:cs="Times New Roman"/>
          <w:color w:val="000000"/>
          <w:spacing w:val="-3"/>
          <w:sz w:val="28"/>
          <w:szCs w:val="28"/>
          <w:lang w:eastAsia="ru-RU"/>
        </w:rPr>
        <w:t>ния он учится произносить слоги. И родители,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получив такой совет, стараются больше разговаривать с ребенком как можно больше, но он продолжает объясняться отдельными звуками и жестами.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firstLine="567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У моих знакомых сын Саша (1 год 8 месяцев) - здоровый, крупный ребенок, он понимает довольно много обращенных к нему фраз (если его просят, показывает и приносит многие предметы, внима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softHyphen/>
        <w:t>тельно смотрит, когда ему объясняют содержание картинок), но сам </w:t>
      </w: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говорит только «мама», «баба», «</w:t>
      </w:r>
      <w:proofErr w:type="spellStart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ням-ням</w:t>
      </w:r>
      <w:proofErr w:type="spellEnd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», а в остальном пользуется жестами и звуком «ы-ы-ы». «Ы-ы-ы!».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firstLine="567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Именно такие случаи, как с Сашей, когда ребенок здоров, имеет индивидуальный уход, с ним постоянно разговарива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softHyphen/>
        <w:t>ют, а он молчит и молчит, заставляют усомниться в том, что развитие речи малыша зависит от того</w:t>
      </w:r>
      <w:r w:rsidRPr="00A6358D">
        <w:rPr>
          <w:rFonts w:ascii="Trebuchet MS" w:eastAsia="Times New Roman" w:hAnsi="Trebuchet MS" w:cs="Times New Roman"/>
          <w:i/>
          <w:iCs/>
          <w:color w:val="000000"/>
          <w:sz w:val="28"/>
          <w:szCs w:val="28"/>
          <w:lang w:eastAsia="ru-RU"/>
        </w:rPr>
        <w:t>, много или мало с ним говорят.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firstLine="567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На этот счет учеными проведено множество исследований и  на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softHyphen/>
        <w:t>блюдений.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right="216" w:firstLine="567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Однако до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softHyphen/>
        <w:t>стигнутые результаты были незначительны: через 3 месяца занятий  у неговорящих детей  появлялись слабые голосовые реакции («</w:t>
      </w:r>
      <w:proofErr w:type="gramStart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а-ах</w:t>
      </w:r>
      <w:proofErr w:type="gramEnd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!», «у-у-у»).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right="7" w:firstLine="567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 xml:space="preserve">Получается, степень речевого общения </w:t>
      </w:r>
      <w:proofErr w:type="gramStart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со</w:t>
      </w:r>
      <w:proofErr w:type="gramEnd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 xml:space="preserve"> взрослыми это конечно необходимое условие для того, чтобы ребенок заговорил, но, очевидно, нужно учесть и еще какие-то условия. Какие же? Может быть, мы забываем о какой-то «двери», которую нужно от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softHyphen/>
        <w:t>крыть?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right="7" w:firstLine="567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lastRenderedPageBreak/>
        <w:t>Многие ученые, физиологи и исследователи занимались поиском основного и значимого условия, которое способствовало бы развитию речи.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right="29" w:firstLine="567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pacing w:val="-3"/>
          <w:sz w:val="28"/>
          <w:szCs w:val="28"/>
          <w:lang w:eastAsia="ru-RU"/>
        </w:rPr>
        <w:t xml:space="preserve">Возникло предположение, что </w:t>
      </w:r>
      <w:proofErr w:type="gramStart"/>
      <w:r w:rsidRPr="00A6358D">
        <w:rPr>
          <w:rFonts w:ascii="Trebuchet MS" w:eastAsia="Times New Roman" w:hAnsi="Trebuchet MS" w:cs="Times New Roman"/>
          <w:color w:val="000000"/>
          <w:spacing w:val="-3"/>
          <w:sz w:val="28"/>
          <w:szCs w:val="28"/>
          <w:lang w:eastAsia="ru-RU"/>
        </w:rPr>
        <w:t>может быть двигательная активность повлияет</w:t>
      </w:r>
      <w:proofErr w:type="gramEnd"/>
      <w:r w:rsidRPr="00A6358D">
        <w:rPr>
          <w:rFonts w:ascii="Trebuchet MS" w:eastAsia="Times New Roman" w:hAnsi="Trebuchet MS" w:cs="Times New Roman"/>
          <w:color w:val="000000"/>
          <w:spacing w:val="-3"/>
          <w:sz w:val="28"/>
          <w:szCs w:val="28"/>
          <w:lang w:eastAsia="ru-RU"/>
        </w:rPr>
        <w:t xml:space="preserve"> на возникновение речи. Исследователи наблюдали за 2 группами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неговорящих детей. Первой группе </w:t>
      </w:r>
      <w:r w:rsidRPr="00A6358D">
        <w:rPr>
          <w:rFonts w:ascii="Trebuchet MS" w:eastAsia="Times New Roman" w:hAnsi="Trebuchet MS" w:cs="Times New Roman"/>
          <w:color w:val="000000"/>
          <w:spacing w:val="-2"/>
          <w:sz w:val="28"/>
          <w:szCs w:val="28"/>
          <w:lang w:eastAsia="ru-RU"/>
        </w:rPr>
        <w:t xml:space="preserve">проводились </w:t>
      </w:r>
      <w:proofErr w:type="spellStart"/>
      <w:r w:rsidRPr="00A6358D">
        <w:rPr>
          <w:rFonts w:ascii="Trebuchet MS" w:eastAsia="Times New Roman" w:hAnsi="Trebuchet MS" w:cs="Times New Roman"/>
          <w:color w:val="000000"/>
          <w:spacing w:val="-2"/>
          <w:sz w:val="28"/>
          <w:szCs w:val="28"/>
          <w:lang w:eastAsia="ru-RU"/>
        </w:rPr>
        <w:t>доп</w:t>
      </w:r>
      <w:proofErr w:type="gramStart"/>
      <w:r w:rsidRPr="00A6358D">
        <w:rPr>
          <w:rFonts w:ascii="Trebuchet MS" w:eastAsia="Times New Roman" w:hAnsi="Trebuchet MS" w:cs="Times New Roman"/>
          <w:color w:val="000000"/>
          <w:spacing w:val="-2"/>
          <w:sz w:val="28"/>
          <w:szCs w:val="28"/>
          <w:lang w:eastAsia="ru-RU"/>
        </w:rPr>
        <w:t>.з</w:t>
      </w:r>
      <w:proofErr w:type="gramEnd"/>
      <w:r w:rsidRPr="00A6358D">
        <w:rPr>
          <w:rFonts w:ascii="Trebuchet MS" w:eastAsia="Times New Roman" w:hAnsi="Trebuchet MS" w:cs="Times New Roman"/>
          <w:color w:val="000000"/>
          <w:spacing w:val="-2"/>
          <w:sz w:val="28"/>
          <w:szCs w:val="28"/>
          <w:lang w:eastAsia="ru-RU"/>
        </w:rPr>
        <w:t>анятия</w:t>
      </w:r>
      <w:proofErr w:type="spellEnd"/>
      <w:r w:rsidRPr="00A6358D">
        <w:rPr>
          <w:rFonts w:ascii="Trebuchet MS" w:eastAsia="Times New Roman" w:hAnsi="Trebuchet MS" w:cs="Times New Roman"/>
          <w:color w:val="000000"/>
          <w:spacing w:val="-2"/>
          <w:sz w:val="28"/>
          <w:szCs w:val="28"/>
          <w:lang w:eastAsia="ru-RU"/>
        </w:rPr>
        <w:t xml:space="preserve"> по общей моторики в течение 20 минут. </w:t>
      </w:r>
      <w:r w:rsidRPr="00A6358D">
        <w:rPr>
          <w:rFonts w:ascii="Trebuchet MS" w:eastAsia="Times New Roman" w:hAnsi="Trebuchet MS" w:cs="Times New Roman"/>
          <w:color w:val="000000"/>
          <w:spacing w:val="-1"/>
          <w:sz w:val="28"/>
          <w:szCs w:val="28"/>
          <w:lang w:eastAsia="ru-RU"/>
        </w:rPr>
        <w:t>2-я</w:t>
      </w:r>
      <w:r w:rsidRPr="00A6358D">
        <w:rPr>
          <w:rFonts w:ascii="Trebuchet MS" w:eastAsia="Times New Roman" w:hAnsi="Trebuchet MS" w:cs="Times New Roman"/>
          <w:i/>
          <w:iCs/>
          <w:color w:val="000000"/>
          <w:spacing w:val="-1"/>
          <w:sz w:val="28"/>
          <w:szCs w:val="28"/>
          <w:lang w:eastAsia="ru-RU"/>
        </w:rPr>
        <w:t> </w:t>
      </w:r>
      <w:r w:rsidRPr="00A6358D">
        <w:rPr>
          <w:rFonts w:ascii="Trebuchet MS" w:eastAsia="Times New Roman" w:hAnsi="Trebuchet MS" w:cs="Times New Roman"/>
          <w:color w:val="000000"/>
          <w:spacing w:val="-1"/>
          <w:sz w:val="28"/>
          <w:szCs w:val="28"/>
          <w:lang w:eastAsia="ru-RU"/>
        </w:rPr>
        <w:t>группа находились в обычных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условиях, т. е. период бодрствования они проводили спокойно.</w:t>
      </w:r>
      <w:r w:rsidRPr="00A6358D">
        <w:rPr>
          <w:rFonts w:ascii="Trebuchet MS" w:eastAsia="Times New Roman" w:hAnsi="Trebuchet MS" w:cs="Times New Roman"/>
          <w:color w:val="000000"/>
          <w:spacing w:val="-4"/>
          <w:sz w:val="28"/>
          <w:szCs w:val="28"/>
          <w:lang w:eastAsia="ru-RU"/>
        </w:rPr>
        <w:t> В обеих группах ежедневно с каждым ребенком про</w:t>
      </w:r>
      <w:r w:rsidRPr="00A6358D">
        <w:rPr>
          <w:rFonts w:ascii="Trebuchet MS" w:eastAsia="Times New Roman" w:hAnsi="Trebuchet MS" w:cs="Times New Roman"/>
          <w:color w:val="000000"/>
          <w:spacing w:val="-4"/>
          <w:sz w:val="28"/>
          <w:szCs w:val="28"/>
          <w:lang w:eastAsia="ru-RU"/>
        </w:rPr>
        <w:softHyphen/>
      </w:r>
      <w:r w:rsidRPr="00A6358D">
        <w:rPr>
          <w:rFonts w:ascii="Trebuchet MS" w:eastAsia="Times New Roman" w:hAnsi="Trebuchet MS" w:cs="Times New Roman"/>
          <w:color w:val="000000"/>
          <w:spacing w:val="-3"/>
          <w:sz w:val="28"/>
          <w:szCs w:val="28"/>
          <w:lang w:eastAsia="ru-RU"/>
        </w:rPr>
        <w:t>водились  занятия по развитию речи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right="43" w:firstLine="567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pacing w:val="-3"/>
          <w:sz w:val="28"/>
          <w:szCs w:val="28"/>
          <w:lang w:eastAsia="ru-RU"/>
        </w:rPr>
        <w:t>Оказалось, что дети 1-й группы стали делать попытки к </w:t>
      </w:r>
      <w:r w:rsidRPr="00A6358D">
        <w:rPr>
          <w:rFonts w:ascii="Trebuchet MS" w:eastAsia="Times New Roman" w:hAnsi="Trebuchet MS" w:cs="Times New Roman"/>
          <w:color w:val="000000"/>
          <w:spacing w:val="-1"/>
          <w:sz w:val="28"/>
          <w:szCs w:val="28"/>
          <w:lang w:eastAsia="ru-RU"/>
        </w:rPr>
        <w:t>звукоподражанию в среднем на 7-й день, но голосовые реакции</w:t>
      </w:r>
      <w:r w:rsidRPr="00A6358D">
        <w:rPr>
          <w:rFonts w:ascii="Trebuchet MS" w:eastAsia="Times New Roman" w:hAnsi="Trebuchet MS" w:cs="Times New Roman"/>
          <w:color w:val="000000"/>
          <w:spacing w:val="-3"/>
          <w:sz w:val="28"/>
          <w:szCs w:val="28"/>
          <w:lang w:eastAsia="ru-RU"/>
        </w:rPr>
        <w:t> были слабыми - напри</w:t>
      </w:r>
      <w:r w:rsidRPr="00A6358D">
        <w:rPr>
          <w:rFonts w:ascii="Trebuchet MS" w:eastAsia="Times New Roman" w:hAnsi="Trebuchet MS" w:cs="Times New Roman"/>
          <w:color w:val="000000"/>
          <w:spacing w:val="-3"/>
          <w:sz w:val="28"/>
          <w:szCs w:val="28"/>
          <w:lang w:eastAsia="ru-RU"/>
        </w:rPr>
        <w:softHyphen/>
      </w:r>
      <w:r w:rsidRPr="00A6358D">
        <w:rPr>
          <w:rFonts w:ascii="Trebuchet MS" w:eastAsia="Times New Roman" w:hAnsi="Trebuchet MS" w:cs="Times New Roman"/>
          <w:color w:val="000000"/>
          <w:spacing w:val="-4"/>
          <w:sz w:val="28"/>
          <w:szCs w:val="28"/>
          <w:lang w:eastAsia="ru-RU"/>
        </w:rPr>
        <w:t>мер, взрослый говорил: «</w:t>
      </w:r>
      <w:proofErr w:type="spellStart"/>
      <w:r w:rsidRPr="00A6358D">
        <w:rPr>
          <w:rFonts w:ascii="Trebuchet MS" w:eastAsia="Times New Roman" w:hAnsi="Trebuchet MS" w:cs="Times New Roman"/>
          <w:color w:val="000000"/>
          <w:spacing w:val="-4"/>
          <w:sz w:val="28"/>
          <w:szCs w:val="28"/>
          <w:lang w:eastAsia="ru-RU"/>
        </w:rPr>
        <w:t>ав-ав</w:t>
      </w:r>
      <w:proofErr w:type="spellEnd"/>
      <w:r w:rsidRPr="00A6358D">
        <w:rPr>
          <w:rFonts w:ascii="Trebuchet MS" w:eastAsia="Times New Roman" w:hAnsi="Trebuchet MS" w:cs="Times New Roman"/>
          <w:color w:val="000000"/>
          <w:spacing w:val="-4"/>
          <w:sz w:val="28"/>
          <w:szCs w:val="28"/>
          <w:lang w:eastAsia="ru-RU"/>
        </w:rPr>
        <w:t>», «</w:t>
      </w:r>
      <w:proofErr w:type="spellStart"/>
      <w:r w:rsidRPr="00A6358D">
        <w:rPr>
          <w:rFonts w:ascii="Trebuchet MS" w:eastAsia="Times New Roman" w:hAnsi="Trebuchet MS" w:cs="Times New Roman"/>
          <w:color w:val="000000"/>
          <w:spacing w:val="-4"/>
          <w:sz w:val="28"/>
          <w:szCs w:val="28"/>
          <w:lang w:eastAsia="ru-RU"/>
        </w:rPr>
        <w:t>му-му</w:t>
      </w:r>
      <w:proofErr w:type="spellEnd"/>
      <w:r w:rsidRPr="00A6358D">
        <w:rPr>
          <w:rFonts w:ascii="Trebuchet MS" w:eastAsia="Times New Roman" w:hAnsi="Trebuchet MS" w:cs="Times New Roman"/>
          <w:color w:val="000000"/>
          <w:spacing w:val="-4"/>
          <w:sz w:val="28"/>
          <w:szCs w:val="28"/>
          <w:lang w:eastAsia="ru-RU"/>
        </w:rPr>
        <w:t>», «</w:t>
      </w:r>
      <w:proofErr w:type="gramStart"/>
      <w:r w:rsidRPr="00A6358D">
        <w:rPr>
          <w:rFonts w:ascii="Trebuchet MS" w:eastAsia="Times New Roman" w:hAnsi="Trebuchet MS" w:cs="Times New Roman"/>
          <w:color w:val="000000"/>
          <w:spacing w:val="-4"/>
          <w:sz w:val="28"/>
          <w:szCs w:val="28"/>
          <w:lang w:eastAsia="ru-RU"/>
        </w:rPr>
        <w:t>га-га</w:t>
      </w:r>
      <w:proofErr w:type="gramEnd"/>
      <w:r w:rsidRPr="00A6358D">
        <w:rPr>
          <w:rFonts w:ascii="Trebuchet MS" w:eastAsia="Times New Roman" w:hAnsi="Trebuchet MS" w:cs="Times New Roman"/>
          <w:color w:val="000000"/>
          <w:spacing w:val="-4"/>
          <w:sz w:val="28"/>
          <w:szCs w:val="28"/>
          <w:lang w:eastAsia="ru-RU"/>
        </w:rPr>
        <w:t>» и т. д., а ре</w:t>
      </w:r>
      <w:r w:rsidRPr="00A6358D">
        <w:rPr>
          <w:rFonts w:ascii="Trebuchet MS" w:eastAsia="Times New Roman" w:hAnsi="Trebuchet MS" w:cs="Times New Roman"/>
          <w:color w:val="000000"/>
          <w:spacing w:val="-4"/>
          <w:sz w:val="28"/>
          <w:szCs w:val="28"/>
          <w:lang w:eastAsia="ru-RU"/>
        </w:rPr>
        <w:softHyphen/>
      </w:r>
      <w:r w:rsidRPr="00A6358D">
        <w:rPr>
          <w:rFonts w:ascii="Trebuchet MS" w:eastAsia="Times New Roman" w:hAnsi="Trebuchet MS" w:cs="Times New Roman"/>
          <w:color w:val="000000"/>
          <w:spacing w:val="-1"/>
          <w:sz w:val="28"/>
          <w:szCs w:val="28"/>
          <w:lang w:eastAsia="ru-RU"/>
        </w:rPr>
        <w:t>бенок на все это отвечал одним и тем же тихим звуком «а-</w:t>
      </w:r>
      <w:r w:rsidRPr="00A6358D">
        <w:rPr>
          <w:rFonts w:ascii="Trebuchet MS" w:eastAsia="Times New Roman" w:hAnsi="Trebuchet MS" w:cs="Times New Roman"/>
          <w:color w:val="000000"/>
          <w:spacing w:val="-2"/>
          <w:sz w:val="28"/>
          <w:szCs w:val="28"/>
          <w:lang w:eastAsia="ru-RU"/>
        </w:rPr>
        <w:t>а-а» или «у-у-у». Во 2-й группе голосовые реакции возникли </w:t>
      </w:r>
      <w:r w:rsidRPr="00A6358D">
        <w:rPr>
          <w:rFonts w:ascii="Trebuchet MS" w:eastAsia="Times New Roman" w:hAnsi="Trebuchet MS" w:cs="Times New Roman"/>
          <w:color w:val="000000"/>
          <w:spacing w:val="-1"/>
          <w:sz w:val="28"/>
          <w:szCs w:val="28"/>
          <w:lang w:eastAsia="ru-RU"/>
        </w:rPr>
        <w:t>вдвое позже.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right="14" w:firstLine="567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pacing w:val="-3"/>
          <w:sz w:val="28"/>
          <w:szCs w:val="28"/>
          <w:lang w:eastAsia="ru-RU"/>
        </w:rPr>
        <w:t xml:space="preserve">Получается, что возможность проведение </w:t>
      </w:r>
      <w:proofErr w:type="spellStart"/>
      <w:r w:rsidRPr="00A6358D">
        <w:rPr>
          <w:rFonts w:ascii="Trebuchet MS" w:eastAsia="Times New Roman" w:hAnsi="Trebuchet MS" w:cs="Times New Roman"/>
          <w:color w:val="000000"/>
          <w:spacing w:val="-3"/>
          <w:sz w:val="28"/>
          <w:szCs w:val="28"/>
          <w:lang w:eastAsia="ru-RU"/>
        </w:rPr>
        <w:t>доп</w:t>
      </w:r>
      <w:proofErr w:type="gramStart"/>
      <w:r w:rsidRPr="00A6358D">
        <w:rPr>
          <w:rFonts w:ascii="Trebuchet MS" w:eastAsia="Times New Roman" w:hAnsi="Trebuchet MS" w:cs="Times New Roman"/>
          <w:color w:val="000000"/>
          <w:spacing w:val="-3"/>
          <w:sz w:val="28"/>
          <w:szCs w:val="28"/>
          <w:lang w:eastAsia="ru-RU"/>
        </w:rPr>
        <w:t>.з</w:t>
      </w:r>
      <w:proofErr w:type="gramEnd"/>
      <w:r w:rsidRPr="00A6358D">
        <w:rPr>
          <w:rFonts w:ascii="Trebuchet MS" w:eastAsia="Times New Roman" w:hAnsi="Trebuchet MS" w:cs="Times New Roman"/>
          <w:color w:val="000000"/>
          <w:spacing w:val="-3"/>
          <w:sz w:val="28"/>
          <w:szCs w:val="28"/>
          <w:lang w:eastAsia="ru-RU"/>
        </w:rPr>
        <w:t>анятий</w:t>
      </w:r>
      <w:proofErr w:type="spellEnd"/>
      <w:r w:rsidRPr="00A6358D">
        <w:rPr>
          <w:rFonts w:ascii="Trebuchet MS" w:eastAsia="Times New Roman" w:hAnsi="Trebuchet MS" w:cs="Times New Roman"/>
          <w:color w:val="000000"/>
          <w:spacing w:val="-3"/>
          <w:sz w:val="28"/>
          <w:szCs w:val="28"/>
          <w:lang w:eastAsia="ru-RU"/>
        </w:rPr>
        <w:t xml:space="preserve"> по общей моторики, кото</w:t>
      </w:r>
      <w:r w:rsidRPr="00A6358D">
        <w:rPr>
          <w:rFonts w:ascii="Trebuchet MS" w:eastAsia="Times New Roman" w:hAnsi="Trebuchet MS" w:cs="Times New Roman"/>
          <w:color w:val="000000"/>
          <w:spacing w:val="-3"/>
          <w:sz w:val="28"/>
          <w:szCs w:val="28"/>
          <w:lang w:eastAsia="ru-RU"/>
        </w:rPr>
        <w:softHyphen/>
        <w:t>рую имели дети 1-й группы, облегчила возникно</w:t>
      </w:r>
      <w:r w:rsidRPr="00A6358D">
        <w:rPr>
          <w:rFonts w:ascii="Trebuchet MS" w:eastAsia="Times New Roman" w:hAnsi="Trebuchet MS" w:cs="Times New Roman"/>
          <w:color w:val="000000"/>
          <w:spacing w:val="-3"/>
          <w:sz w:val="28"/>
          <w:szCs w:val="28"/>
          <w:lang w:eastAsia="ru-RU"/>
        </w:rPr>
        <w:softHyphen/>
      </w:r>
      <w:r w:rsidRPr="00A6358D">
        <w:rPr>
          <w:rFonts w:ascii="Trebuchet MS" w:eastAsia="Times New Roman" w:hAnsi="Trebuchet MS" w:cs="Times New Roman"/>
          <w:color w:val="000000"/>
          <w:spacing w:val="-5"/>
          <w:sz w:val="28"/>
          <w:szCs w:val="28"/>
          <w:lang w:eastAsia="ru-RU"/>
        </w:rPr>
        <w:t>вение звуков. Однако успех был меньше, чем ожи</w:t>
      </w:r>
      <w:r w:rsidRPr="00A6358D">
        <w:rPr>
          <w:rFonts w:ascii="Trebuchet MS" w:eastAsia="Times New Roman" w:hAnsi="Trebuchet MS" w:cs="Times New Roman"/>
          <w:color w:val="000000"/>
          <w:spacing w:val="-5"/>
          <w:sz w:val="28"/>
          <w:szCs w:val="28"/>
          <w:lang w:eastAsia="ru-RU"/>
        </w:rPr>
        <w:softHyphen/>
      </w:r>
      <w:r w:rsidRPr="00A6358D">
        <w:rPr>
          <w:rFonts w:ascii="Trebuchet MS" w:eastAsia="Times New Roman" w:hAnsi="Trebuchet MS" w:cs="Times New Roman"/>
          <w:color w:val="000000"/>
          <w:spacing w:val="-1"/>
          <w:sz w:val="28"/>
          <w:szCs w:val="28"/>
          <w:lang w:eastAsia="ru-RU"/>
        </w:rPr>
        <w:t>далось. </w:t>
      </w:r>
      <w:r w:rsidRPr="00A6358D">
        <w:rPr>
          <w:rFonts w:ascii="Trebuchet MS" w:eastAsia="Times New Roman" w:hAnsi="Trebuchet MS" w:cs="Times New Roman"/>
          <w:i/>
          <w:iCs/>
          <w:color w:val="000000"/>
          <w:spacing w:val="-1"/>
          <w:sz w:val="28"/>
          <w:szCs w:val="28"/>
          <w:lang w:eastAsia="ru-RU"/>
        </w:rPr>
        <w:t>Очевидно, и это предположение не является основным условием  успешного развития речи ребенка.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right="22" w:firstLine="567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pacing w:val="-4"/>
          <w:sz w:val="28"/>
          <w:szCs w:val="28"/>
          <w:lang w:eastAsia="ru-RU"/>
        </w:rPr>
        <w:t>И поэтому исследования продолжались.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Уайлдер </w:t>
      </w:r>
      <w:proofErr w:type="spellStart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Пенфилд</w:t>
      </w:r>
      <w:proofErr w:type="spellEnd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 - это канадский нейрохирург, он первый создал карты коры головного мозга и схематично изобразил части нашего тела пропорциональны зонам мозга. </w:t>
      </w:r>
      <w:r w:rsidRPr="00A6358D">
        <w:rPr>
          <w:rFonts w:ascii="Trebuchet MS" w:eastAsia="Times New Roman" w:hAnsi="Trebuchet MS" w:cs="Times New Roman"/>
          <w:color w:val="000000"/>
          <w:spacing w:val="-4"/>
          <w:sz w:val="28"/>
          <w:szCs w:val="28"/>
          <w:lang w:eastAsia="ru-RU"/>
        </w:rPr>
        <w:t> О</w:t>
      </w:r>
      <w:r w:rsidRPr="00A6358D">
        <w:rPr>
          <w:rFonts w:ascii="Trebuchet MS" w:eastAsia="Times New Roman" w:hAnsi="Trebuchet MS" w:cs="Times New Roman"/>
          <w:color w:val="000000"/>
          <w:spacing w:val="-2"/>
          <w:sz w:val="28"/>
          <w:szCs w:val="28"/>
          <w:lang w:eastAsia="ru-RU"/>
        </w:rPr>
        <w:t>братите внимание на то, что проекция кисти руки, рас</w:t>
      </w:r>
      <w:r w:rsidRPr="00A6358D">
        <w:rPr>
          <w:rFonts w:ascii="Trebuchet MS" w:eastAsia="Times New Roman" w:hAnsi="Trebuchet MS" w:cs="Times New Roman"/>
          <w:color w:val="000000"/>
          <w:spacing w:val="-2"/>
          <w:sz w:val="28"/>
          <w:szCs w:val="28"/>
          <w:lang w:eastAsia="ru-RU"/>
        </w:rPr>
        <w:softHyphen/>
        <w:t>положена очень близко от речевой зоны. Это н</w:t>
      </w:r>
      <w:r w:rsidRPr="00A6358D">
        <w:rPr>
          <w:rFonts w:ascii="Trebuchet MS" w:eastAsia="Times New Roman" w:hAnsi="Trebuchet MS" w:cs="Times New Roman"/>
          <w:color w:val="000000"/>
          <w:spacing w:val="-4"/>
          <w:sz w:val="28"/>
          <w:szCs w:val="28"/>
          <w:lang w:eastAsia="ru-RU"/>
        </w:rPr>
        <w:t>аглядно представ</w:t>
      </w:r>
      <w:r w:rsidRPr="00A6358D">
        <w:rPr>
          <w:rFonts w:ascii="Trebuchet MS" w:eastAsia="Times New Roman" w:hAnsi="Trebuchet MS" w:cs="Times New Roman"/>
          <w:color w:val="000000"/>
          <w:spacing w:val="-1"/>
          <w:sz w:val="28"/>
          <w:szCs w:val="28"/>
          <w:lang w:eastAsia="ru-RU"/>
        </w:rPr>
        <w:t>лено на рисунке.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Ученые предположили, что </w:t>
      </w: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тренировка тонких движений пальцев рук окажет большое влияние на развитие активной речи ребенка.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right="22" w:firstLine="567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Для этой цели ученые вели наблюдения за 3 группами детей  в возрасте от 10 месяцев до 1 года 3 месяцев.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right="22" w:firstLine="567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В каждой группе занятия велись по плану: в первой группе – никаких дополнительных занятий.</w:t>
      </w:r>
    </w:p>
    <w:p w:rsidR="00A6358D" w:rsidRPr="00A6358D" w:rsidRDefault="00A6358D" w:rsidP="00A6358D">
      <w:pPr>
        <w:shd w:val="clear" w:color="auto" w:fill="FFFFFF"/>
        <w:spacing w:before="7" w:after="0" w:line="240" w:lineRule="auto"/>
        <w:ind w:right="65" w:firstLine="567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Во второй группе – ежедневно по 20 минут дети свободно передвигались по полу.</w:t>
      </w:r>
    </w:p>
    <w:p w:rsidR="00A6358D" w:rsidRPr="00A6358D" w:rsidRDefault="00A6358D" w:rsidP="00A6358D">
      <w:pPr>
        <w:shd w:val="clear" w:color="auto" w:fill="FFFFFF"/>
        <w:spacing w:before="7" w:after="0" w:line="240" w:lineRule="auto"/>
        <w:ind w:right="65" w:firstLine="567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В третьей группе – проводилась ежедневная 20 минутная  тренировка пальцев в играх (нанизывание пуговиц на проволоку, складывание пирамидок и т.д.).</w:t>
      </w:r>
    </w:p>
    <w:p w:rsidR="00A6358D" w:rsidRPr="00A6358D" w:rsidRDefault="00A6358D" w:rsidP="00A6358D">
      <w:pPr>
        <w:shd w:val="clear" w:color="auto" w:fill="FFFFFF"/>
        <w:spacing w:before="7" w:after="0" w:line="240" w:lineRule="auto"/>
        <w:ind w:right="65" w:firstLine="567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pacing w:val="-3"/>
          <w:sz w:val="28"/>
          <w:szCs w:val="28"/>
          <w:lang w:eastAsia="ru-RU"/>
        </w:rPr>
        <w:t>Вероятно, вы уже догадались, какие результаты были по</w:t>
      </w:r>
      <w:r w:rsidRPr="00A6358D">
        <w:rPr>
          <w:rFonts w:ascii="Trebuchet MS" w:eastAsia="Times New Roman" w:hAnsi="Trebuchet MS" w:cs="Times New Roman"/>
          <w:color w:val="000000"/>
          <w:spacing w:val="-3"/>
          <w:sz w:val="28"/>
          <w:szCs w:val="28"/>
          <w:lang w:eastAsia="ru-RU"/>
        </w:rPr>
        <w:softHyphen/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лучены в группах? В 1-й группе </w:t>
      </w:r>
      <w:r w:rsidRPr="00A6358D">
        <w:rPr>
          <w:rFonts w:ascii="Trebuchet MS" w:eastAsia="Times New Roman" w:hAnsi="Trebuchet MS" w:cs="Times New Roman"/>
          <w:color w:val="000000"/>
          <w:spacing w:val="-4"/>
          <w:sz w:val="28"/>
          <w:szCs w:val="28"/>
          <w:lang w:eastAsia="ru-RU"/>
        </w:rPr>
        <w:t>звукоподража</w:t>
      </w:r>
      <w:r w:rsidRPr="00A6358D">
        <w:rPr>
          <w:rFonts w:ascii="Trebuchet MS" w:eastAsia="Times New Roman" w:hAnsi="Trebuchet MS" w:cs="Times New Roman"/>
          <w:color w:val="000000"/>
          <w:spacing w:val="-4"/>
          <w:sz w:val="28"/>
          <w:szCs w:val="28"/>
          <w:lang w:eastAsia="ru-RU"/>
        </w:rPr>
        <w:softHyphen/>
      </w:r>
      <w:r w:rsidRPr="00A6358D">
        <w:rPr>
          <w:rFonts w:ascii="Trebuchet MS" w:eastAsia="Times New Roman" w:hAnsi="Trebuchet MS" w:cs="Times New Roman"/>
          <w:color w:val="000000"/>
          <w:spacing w:val="-2"/>
          <w:sz w:val="28"/>
          <w:szCs w:val="28"/>
          <w:lang w:eastAsia="ru-RU"/>
        </w:rPr>
        <w:t>ния появились  на 20-й день, но они были </w:t>
      </w:r>
      <w:r w:rsidRPr="00A6358D">
        <w:rPr>
          <w:rFonts w:ascii="Trebuchet MS" w:eastAsia="Times New Roman" w:hAnsi="Trebuchet MS" w:cs="Times New Roman"/>
          <w:color w:val="000000"/>
          <w:spacing w:val="-4"/>
          <w:sz w:val="28"/>
          <w:szCs w:val="28"/>
          <w:lang w:eastAsia="ru-RU"/>
        </w:rPr>
        <w:t>слабыми. Во 2-й группе - </w:t>
      </w:r>
      <w:r w:rsidRPr="00A6358D">
        <w:rPr>
          <w:rFonts w:ascii="Trebuchet MS" w:eastAsia="Times New Roman" w:hAnsi="Trebuchet MS" w:cs="Times New Roman"/>
          <w:color w:val="000000"/>
          <w:spacing w:val="-2"/>
          <w:sz w:val="28"/>
          <w:szCs w:val="28"/>
          <w:lang w:eastAsia="ru-RU"/>
        </w:rPr>
        <w:t>на 6-й день</w:t>
      </w:r>
      <w:r w:rsidRPr="00A6358D">
        <w:rPr>
          <w:rFonts w:ascii="Trebuchet MS" w:eastAsia="Times New Roman" w:hAnsi="Trebuchet MS" w:cs="Times New Roman"/>
          <w:color w:val="000000"/>
          <w:spacing w:val="-4"/>
          <w:sz w:val="28"/>
          <w:szCs w:val="28"/>
          <w:lang w:eastAsia="ru-RU"/>
        </w:rPr>
        <w:t xml:space="preserve">. А 3-й группе, были </w:t>
      </w:r>
      <w:proofErr w:type="spellStart"/>
      <w:r w:rsidRPr="00A6358D">
        <w:rPr>
          <w:rFonts w:ascii="Trebuchet MS" w:eastAsia="Times New Roman" w:hAnsi="Trebuchet MS" w:cs="Times New Roman"/>
          <w:color w:val="000000"/>
          <w:spacing w:val="-4"/>
          <w:sz w:val="28"/>
          <w:szCs w:val="28"/>
          <w:lang w:eastAsia="ru-RU"/>
        </w:rPr>
        <w:lastRenderedPageBreak/>
        <w:t>неожиданны</w:t>
      </w:r>
      <w:proofErr w:type="spellEnd"/>
      <w:r w:rsidRPr="00A6358D">
        <w:rPr>
          <w:rFonts w:ascii="Trebuchet MS" w:eastAsia="Times New Roman" w:hAnsi="Trebuchet MS" w:cs="Times New Roman"/>
          <w:color w:val="000000"/>
          <w:spacing w:val="-5"/>
          <w:sz w:val="28"/>
          <w:szCs w:val="28"/>
          <w:lang w:eastAsia="ru-RU"/>
        </w:rPr>
        <w:t>: голосовые реакции возникли уже на 3-й день, </w:t>
      </w:r>
      <w:r w:rsidRPr="00A6358D">
        <w:rPr>
          <w:rFonts w:ascii="Trebuchet MS" w:eastAsia="Times New Roman" w:hAnsi="Trebuchet MS" w:cs="Times New Roman"/>
          <w:color w:val="000000"/>
          <w:spacing w:val="-3"/>
          <w:sz w:val="28"/>
          <w:szCs w:val="28"/>
          <w:lang w:eastAsia="ru-RU"/>
        </w:rPr>
        <w:t xml:space="preserve">с 7- </w:t>
      </w:r>
      <w:proofErr w:type="spellStart"/>
      <w:r w:rsidRPr="00A6358D">
        <w:rPr>
          <w:rFonts w:ascii="Trebuchet MS" w:eastAsia="Times New Roman" w:hAnsi="Trebuchet MS" w:cs="Times New Roman"/>
          <w:color w:val="000000"/>
          <w:spacing w:val="-3"/>
          <w:sz w:val="28"/>
          <w:szCs w:val="28"/>
          <w:lang w:eastAsia="ru-RU"/>
        </w:rPr>
        <w:t>го</w:t>
      </w:r>
      <w:proofErr w:type="spellEnd"/>
      <w:r w:rsidRPr="00A6358D">
        <w:rPr>
          <w:rFonts w:ascii="Trebuchet MS" w:eastAsia="Times New Roman" w:hAnsi="Trebuchet MS" w:cs="Times New Roman"/>
          <w:color w:val="000000"/>
          <w:spacing w:val="-3"/>
          <w:sz w:val="28"/>
          <w:szCs w:val="28"/>
          <w:lang w:eastAsia="ru-RU"/>
        </w:rPr>
        <w:t xml:space="preserve"> дня — у 41%, а с 15-го дня — у 67%  детей</w:t>
      </w:r>
      <w:r w:rsidRPr="00A6358D">
        <w:rPr>
          <w:rFonts w:ascii="Trebuchet MS" w:eastAsia="Times New Roman" w:hAnsi="Trebuchet MS" w:cs="Times New Roman"/>
          <w:color w:val="000000"/>
          <w:spacing w:val="-1"/>
          <w:sz w:val="28"/>
          <w:szCs w:val="28"/>
          <w:lang w:eastAsia="ru-RU"/>
        </w:rPr>
        <w:t> появилось правильное звукоподражание.</w:t>
      </w:r>
    </w:p>
    <w:p w:rsidR="00A6358D" w:rsidRPr="00A6358D" w:rsidRDefault="00A6358D" w:rsidP="00A6358D">
      <w:pPr>
        <w:shd w:val="clear" w:color="auto" w:fill="FFFFFF"/>
        <w:spacing w:before="14" w:after="0" w:line="240" w:lineRule="auto"/>
        <w:ind w:right="374" w:firstLine="567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Исследования ученых доказали,  что уровень </w:t>
      </w:r>
      <w:r w:rsidRPr="00A6358D">
        <w:rPr>
          <w:rFonts w:ascii="Trebuchet MS" w:eastAsia="Times New Roman" w:hAnsi="Trebuchet MS" w:cs="Times New Roman"/>
          <w:color w:val="000000"/>
          <w:spacing w:val="-3"/>
          <w:sz w:val="28"/>
          <w:szCs w:val="28"/>
          <w:lang w:eastAsia="ru-RU"/>
        </w:rPr>
        <w:t>развития речи находится в прямой зависимости </w:t>
      </w:r>
      <w:r w:rsidRPr="00A6358D">
        <w:rPr>
          <w:rFonts w:ascii="Trebuchet MS" w:eastAsia="Times New Roman" w:hAnsi="Trebuchet MS" w:cs="Times New Roman"/>
          <w:color w:val="000000"/>
          <w:spacing w:val="-2"/>
          <w:sz w:val="28"/>
          <w:szCs w:val="28"/>
          <w:lang w:eastAsia="ru-RU"/>
        </w:rPr>
        <w:t>от степени развития тонких движений пальцев рук. </w:t>
      </w:r>
      <w:r w:rsidRPr="00A6358D">
        <w:rPr>
          <w:rFonts w:ascii="Trebuchet MS" w:eastAsia="Times New Roman" w:hAnsi="Trebuchet MS" w:cs="Times New Roman"/>
          <w:i/>
          <w:iCs/>
          <w:color w:val="000000"/>
          <w:spacing w:val="-4"/>
          <w:sz w:val="28"/>
          <w:szCs w:val="28"/>
          <w:lang w:eastAsia="ru-RU"/>
        </w:rPr>
        <w:t>Проверка на большом ко</w:t>
      </w:r>
      <w:r w:rsidRPr="00A6358D">
        <w:rPr>
          <w:rFonts w:ascii="Trebuchet MS" w:eastAsia="Times New Roman" w:hAnsi="Trebuchet MS" w:cs="Times New Roman"/>
          <w:i/>
          <w:iCs/>
          <w:color w:val="000000"/>
          <w:spacing w:val="-4"/>
          <w:sz w:val="28"/>
          <w:szCs w:val="28"/>
          <w:lang w:eastAsia="ru-RU"/>
        </w:rPr>
        <w:softHyphen/>
      </w:r>
      <w:r w:rsidRPr="00A6358D">
        <w:rPr>
          <w:rFonts w:ascii="Trebuchet MS" w:eastAsia="Times New Roman" w:hAnsi="Trebuchet MS" w:cs="Times New Roman"/>
          <w:i/>
          <w:iCs/>
          <w:color w:val="000000"/>
          <w:spacing w:val="-3"/>
          <w:sz w:val="28"/>
          <w:szCs w:val="28"/>
          <w:lang w:eastAsia="ru-RU"/>
        </w:rPr>
        <w:t>личестве детей показывает, что это не случайность, а зако</w:t>
      </w:r>
      <w:r w:rsidRPr="00A6358D">
        <w:rPr>
          <w:rFonts w:ascii="Trebuchet MS" w:eastAsia="Times New Roman" w:hAnsi="Trebuchet MS" w:cs="Times New Roman"/>
          <w:i/>
          <w:iCs/>
          <w:color w:val="000000"/>
          <w:spacing w:val="-3"/>
          <w:sz w:val="28"/>
          <w:szCs w:val="28"/>
          <w:lang w:eastAsia="ru-RU"/>
        </w:rPr>
        <w:softHyphen/>
      </w:r>
      <w:r w:rsidRPr="00A6358D">
        <w:rPr>
          <w:rFonts w:ascii="Trebuchet MS" w:eastAsia="Times New Roman" w:hAnsi="Trebuchet MS" w:cs="Times New Roman"/>
          <w:i/>
          <w:iCs/>
          <w:color w:val="000000"/>
          <w:sz w:val="28"/>
          <w:szCs w:val="28"/>
          <w:lang w:eastAsia="ru-RU"/>
        </w:rPr>
        <w:t>номерность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.</w:t>
      </w:r>
    </w:p>
    <w:p w:rsidR="00A6358D" w:rsidRPr="00A6358D" w:rsidRDefault="00A6358D" w:rsidP="00A6358D">
      <w:pPr>
        <w:shd w:val="clear" w:color="auto" w:fill="FFFFFF"/>
        <w:spacing w:before="14" w:after="0" w:line="240" w:lineRule="auto"/>
        <w:ind w:right="151" w:firstLine="567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В качестве доказательства приведу еще один пример. Давайте вспомним то время, когда ваши детки были совсем крохами.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firstLine="567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 xml:space="preserve">В возрасте ребенка 3 месяцев малыш потихоньку </w:t>
      </w:r>
      <w:proofErr w:type="gramStart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начинает</w:t>
      </w:r>
      <w:proofErr w:type="gramEnd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 xml:space="preserve"> ощупывает пеленку, самое время давать ему в ручки лоскутки разной ткани: шелк, фланель, велюр, бархат и ребенок от разной фактуры ткани получает разные ощущения.  </w:t>
      </w:r>
      <w:r w:rsidRPr="00A6358D">
        <w:rPr>
          <w:rFonts w:ascii="Trebuchet MS" w:eastAsia="Times New Roman" w:hAnsi="Trebuchet MS" w:cs="Times New Roman"/>
          <w:color w:val="000000"/>
          <w:spacing w:val="-3"/>
          <w:sz w:val="28"/>
          <w:szCs w:val="28"/>
          <w:lang w:eastAsia="ru-RU"/>
        </w:rPr>
        <w:t>До 5 месяцев у ребенка присутствует  захват игрушек всеми пальцами. Около 5 месяцев ребенок начинает противопо</w:t>
      </w:r>
      <w:r w:rsidRPr="00A6358D">
        <w:rPr>
          <w:rFonts w:ascii="Trebuchet MS" w:eastAsia="Times New Roman" w:hAnsi="Trebuchet MS" w:cs="Times New Roman"/>
          <w:color w:val="000000"/>
          <w:spacing w:val="-3"/>
          <w:sz w:val="28"/>
          <w:szCs w:val="28"/>
          <w:lang w:eastAsia="ru-RU"/>
        </w:rPr>
        <w:softHyphen/>
      </w:r>
      <w:r w:rsidRPr="00A6358D">
        <w:rPr>
          <w:rFonts w:ascii="Trebuchet MS" w:eastAsia="Times New Roman" w:hAnsi="Trebuchet MS" w:cs="Times New Roman"/>
          <w:color w:val="000000"/>
          <w:spacing w:val="-4"/>
          <w:sz w:val="28"/>
          <w:szCs w:val="28"/>
          <w:lang w:eastAsia="ru-RU"/>
        </w:rPr>
        <w:t xml:space="preserve">ставлять большой палец </w:t>
      </w:r>
      <w:proofErr w:type="gramStart"/>
      <w:r w:rsidRPr="00A6358D">
        <w:rPr>
          <w:rFonts w:ascii="Trebuchet MS" w:eastAsia="Times New Roman" w:hAnsi="Trebuchet MS" w:cs="Times New Roman"/>
          <w:color w:val="000000"/>
          <w:spacing w:val="-4"/>
          <w:sz w:val="28"/>
          <w:szCs w:val="28"/>
          <w:lang w:eastAsia="ru-RU"/>
        </w:rPr>
        <w:t>другим</w:t>
      </w:r>
      <w:proofErr w:type="gramEnd"/>
      <w:r w:rsidRPr="00A6358D">
        <w:rPr>
          <w:rFonts w:ascii="Trebuchet MS" w:eastAsia="Times New Roman" w:hAnsi="Trebuchet MS" w:cs="Times New Roman"/>
          <w:color w:val="000000"/>
          <w:spacing w:val="-4"/>
          <w:sz w:val="28"/>
          <w:szCs w:val="28"/>
          <w:lang w:eastAsia="ru-RU"/>
        </w:rPr>
        <w:t xml:space="preserve">  и захватывание предмета осуществляется теперь не всей </w:t>
      </w:r>
      <w:r w:rsidRPr="00A6358D">
        <w:rPr>
          <w:rFonts w:ascii="Trebuchet MS" w:eastAsia="Times New Roman" w:hAnsi="Trebuchet MS" w:cs="Times New Roman"/>
          <w:color w:val="000000"/>
          <w:spacing w:val="-3"/>
          <w:sz w:val="28"/>
          <w:szCs w:val="28"/>
          <w:lang w:eastAsia="ru-RU"/>
        </w:rPr>
        <w:t>ладонью, а пальцами. На 6-м месяце движения схватывания становятся более точными, уверенными. На 7-м — появляет</w:t>
      </w:r>
      <w:r w:rsidRPr="00A6358D">
        <w:rPr>
          <w:rFonts w:ascii="Trebuchet MS" w:eastAsia="Times New Roman" w:hAnsi="Trebuchet MS" w:cs="Times New Roman"/>
          <w:color w:val="000000"/>
          <w:spacing w:val="-3"/>
          <w:sz w:val="28"/>
          <w:szCs w:val="28"/>
          <w:lang w:eastAsia="ru-RU"/>
        </w:rPr>
        <w:softHyphen/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ся артикуляция слогов: да-да-да, ба-ба-ба и т. д. В 8-9 месяцев малыш уже берет мелкие предметы двумя пальца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softHyphen/>
      </w:r>
      <w:r w:rsidRPr="00A6358D">
        <w:rPr>
          <w:rFonts w:ascii="Trebuchet MS" w:eastAsia="Times New Roman" w:hAnsi="Trebuchet MS" w:cs="Times New Roman"/>
          <w:color w:val="000000"/>
          <w:spacing w:val="-4"/>
          <w:sz w:val="28"/>
          <w:szCs w:val="28"/>
          <w:lang w:eastAsia="ru-RU"/>
        </w:rPr>
        <w:t>ми, показывает пальцем на привлекающий его предмет. </w:t>
      </w:r>
      <w:r w:rsidRPr="00A6358D">
        <w:rPr>
          <w:rFonts w:ascii="Trebuchet MS" w:eastAsia="Times New Roman" w:hAnsi="Trebuchet MS" w:cs="Times New Roman"/>
          <w:color w:val="000000"/>
          <w:spacing w:val="-3"/>
          <w:sz w:val="28"/>
          <w:szCs w:val="28"/>
          <w:lang w:eastAsia="ru-RU"/>
        </w:rPr>
        <w:t>Вслед за развитием таких тонких дифференцированных дви</w:t>
      </w:r>
      <w:r w:rsidRPr="00A6358D">
        <w:rPr>
          <w:rFonts w:ascii="Trebuchet MS" w:eastAsia="Times New Roman" w:hAnsi="Trebuchet MS" w:cs="Times New Roman"/>
          <w:color w:val="000000"/>
          <w:spacing w:val="-3"/>
          <w:sz w:val="28"/>
          <w:szCs w:val="28"/>
          <w:lang w:eastAsia="ru-RU"/>
        </w:rPr>
        <w:softHyphen/>
      </w:r>
      <w:r w:rsidRPr="00A6358D">
        <w:rPr>
          <w:rFonts w:ascii="Trebuchet MS" w:eastAsia="Times New Roman" w:hAnsi="Trebuchet MS" w:cs="Times New Roman"/>
          <w:color w:val="000000"/>
          <w:spacing w:val="-1"/>
          <w:sz w:val="28"/>
          <w:szCs w:val="28"/>
          <w:lang w:eastAsia="ru-RU"/>
        </w:rPr>
        <w:t>жений пальцев (не раньше!) начинается произнесение пер</w:t>
      </w:r>
      <w:r w:rsidRPr="00A6358D">
        <w:rPr>
          <w:rFonts w:ascii="Trebuchet MS" w:eastAsia="Times New Roman" w:hAnsi="Trebuchet MS" w:cs="Times New Roman"/>
          <w:color w:val="000000"/>
          <w:spacing w:val="-1"/>
          <w:sz w:val="28"/>
          <w:szCs w:val="28"/>
          <w:lang w:eastAsia="ru-RU"/>
        </w:rPr>
        <w:softHyphen/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вых слов.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firstLine="567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На протяжении всего детства четко выступает </w:t>
      </w:r>
      <w:r w:rsidRPr="00A6358D">
        <w:rPr>
          <w:rFonts w:ascii="Trebuchet MS" w:eastAsia="Times New Roman" w:hAnsi="Trebuchet MS" w:cs="Times New Roman"/>
          <w:i/>
          <w:iCs/>
          <w:color w:val="000000"/>
          <w:spacing w:val="-4"/>
          <w:sz w:val="28"/>
          <w:szCs w:val="28"/>
          <w:lang w:eastAsia="ru-RU"/>
        </w:rPr>
        <w:t>эта зависимость</w:t>
      </w:r>
      <w:r w:rsidRPr="00A6358D">
        <w:rPr>
          <w:rFonts w:ascii="Trebuchet MS" w:eastAsia="Times New Roman" w:hAnsi="Trebuchet MS" w:cs="Times New Roman"/>
          <w:color w:val="000000"/>
          <w:spacing w:val="-4"/>
          <w:sz w:val="28"/>
          <w:szCs w:val="28"/>
          <w:lang w:eastAsia="ru-RU"/>
        </w:rPr>
        <w:t> — </w:t>
      </w:r>
      <w:r w:rsidRPr="00A6358D">
        <w:rPr>
          <w:rFonts w:ascii="Trebuchet MS" w:eastAsia="Times New Roman" w:hAnsi="Trebuchet MS" w:cs="Times New Roman"/>
          <w:i/>
          <w:iCs/>
          <w:color w:val="000000"/>
          <w:spacing w:val="-4"/>
          <w:sz w:val="28"/>
          <w:szCs w:val="28"/>
          <w:lang w:eastAsia="ru-RU"/>
        </w:rPr>
        <w:t>по мере совершенствования тонких дви</w:t>
      </w:r>
      <w:r w:rsidRPr="00A6358D">
        <w:rPr>
          <w:rFonts w:ascii="Trebuchet MS" w:eastAsia="Times New Roman" w:hAnsi="Trebuchet MS" w:cs="Times New Roman"/>
          <w:i/>
          <w:iCs/>
          <w:color w:val="000000"/>
          <w:spacing w:val="-4"/>
          <w:sz w:val="28"/>
          <w:szCs w:val="28"/>
          <w:lang w:eastAsia="ru-RU"/>
        </w:rPr>
        <w:softHyphen/>
      </w:r>
      <w:r w:rsidRPr="00A6358D">
        <w:rPr>
          <w:rFonts w:ascii="Trebuchet MS" w:eastAsia="Times New Roman" w:hAnsi="Trebuchet MS" w:cs="Times New Roman"/>
          <w:i/>
          <w:iCs/>
          <w:color w:val="000000"/>
          <w:sz w:val="28"/>
          <w:szCs w:val="28"/>
          <w:lang w:eastAsia="ru-RU"/>
        </w:rPr>
        <w:t>жений пальцев рук идет развитие речи, так как на кончиках пальцев расположено огромное количество рецепторов, которые посылают свои импульсы в центральную нервную систему человека.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firstLine="567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Когда же начинать работу по развитию мелкой моторики рук, с какого возраста?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firstLine="567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 xml:space="preserve">Работу нужно начинать с самого раннего детства, массируя пальчики младенцу, мы воздействуем на активные точки, связанные с корой головного мозга. Из очень далеких времен к нам «пришли» такие </w:t>
      </w:r>
      <w:proofErr w:type="spellStart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потешки</w:t>
      </w:r>
      <w:proofErr w:type="spellEnd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 xml:space="preserve"> как «Сорока-сорока», «Идет коза рогатая», «Пальчик, </w:t>
      </w:r>
      <w:proofErr w:type="gramStart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пальчик</w:t>
      </w:r>
      <w:proofErr w:type="gramEnd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 xml:space="preserve"> где ты был?», «Ладушки — ладушки», «Ходил дед за водой» - ходил дед с бородой, он ходил за водой, тут — пень тут — колода (показываем локоток), тут — холодная вода (показываем подмышки, щекочем слегка, тем самым вызываем положительные эмоции). Такие игры всегда нравятся детям.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firstLine="567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 xml:space="preserve">В настоящее время у большинства современных детей отмечается общее моторное отставание, а особенно это заметно у детей городских. Для общего комфорта сейчас ботинки — на липучках, куртки — на молниях. А всего 20 лет назад родителям, а вместе с 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lastRenderedPageBreak/>
        <w:t>ними и детям, приходилось больше заниматься мелким ручным трудом: шнуровать, застегивать, помогали маме перебирать крупу, стирать белье, штопать, вязать, вышивать, пришивать пуговицы.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firstLine="567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i/>
          <w:iCs/>
          <w:color w:val="000000"/>
          <w:sz w:val="28"/>
          <w:szCs w:val="28"/>
          <w:lang w:eastAsia="ru-RU"/>
        </w:rPr>
        <w:t>Из всего вышесказанного можно сделать вывод, что развивать моторику пальчиков не только желательно, но и необходимо.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firstLine="567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 xml:space="preserve">Хочу познакомить вас с играми, упражнениями, которые помогут развить мелкую моторику руки. Безусловно, что вы знакомы </w:t>
      </w:r>
      <w:proofErr w:type="gramStart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с</w:t>
      </w:r>
      <w:proofErr w:type="gramEnd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 xml:space="preserve"> многими играми и упражнениями, но возможно что-то вам понравится, что-то вы возьмете себе на заметку, а у кого-то выстроится стройная система работы по развитию моторики пальчиков: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firstLine="567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left="720" w:hanging="720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color w:val="676A6C"/>
          <w:sz w:val="28"/>
          <w:szCs w:val="28"/>
          <w:lang w:eastAsia="ru-RU"/>
        </w:rPr>
        <w:t>1.</w:t>
      </w:r>
      <w:r w:rsidRPr="00A6358D">
        <w:rPr>
          <w:rFonts w:ascii="Times New Roman" w:eastAsia="Times New Roman" w:hAnsi="Times New Roman" w:cs="Times New Roman"/>
          <w:color w:val="676A6C"/>
          <w:sz w:val="14"/>
          <w:szCs w:val="14"/>
          <w:lang w:eastAsia="ru-RU"/>
        </w:rPr>
        <w:t>  </w:t>
      </w: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Массаж кистей и пальцев рук: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left="360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i/>
          <w:iCs/>
          <w:color w:val="000000"/>
          <w:sz w:val="28"/>
          <w:szCs w:val="28"/>
          <w:lang w:eastAsia="ru-RU"/>
        </w:rPr>
        <w:t>Массаж ладоней и пальчиков рук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Wingdings" w:eastAsia="Times New Roman" w:hAnsi="Wingdings" w:cs="Times New Roman"/>
          <w:color w:val="000000"/>
          <w:sz w:val="28"/>
          <w:szCs w:val="28"/>
          <w:lang w:eastAsia="ru-RU"/>
        </w:rPr>
        <w:t></w:t>
      </w:r>
      <w:r w:rsidRPr="00A6358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Возьмите ладошку ребёнка в свою руку и выполните поглаживание  от кончиков пальчиков к запястью и обратно.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Wingdings" w:eastAsia="Times New Roman" w:hAnsi="Wingdings" w:cs="Times New Roman"/>
          <w:color w:val="000000"/>
          <w:sz w:val="28"/>
          <w:szCs w:val="28"/>
          <w:lang w:eastAsia="ru-RU"/>
        </w:rPr>
        <w:t></w:t>
      </w:r>
      <w:r w:rsidRPr="00A6358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Тщательно помассируйте каждый пальчик, начав с мизинца. Массажные движения выполняйте от ногтевой фаланги к ладони, уделяя внимание каждому суставчику.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Wingdings" w:eastAsia="Times New Roman" w:hAnsi="Wingdings" w:cs="Times New Roman"/>
          <w:color w:val="000000"/>
          <w:sz w:val="28"/>
          <w:szCs w:val="28"/>
          <w:lang w:eastAsia="ru-RU"/>
        </w:rPr>
        <w:t></w:t>
      </w:r>
      <w:r w:rsidRPr="00A6358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Помассируйте подушечки пальцев малыша, производя легкие нажатия на них.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Wingdings" w:eastAsia="Times New Roman" w:hAnsi="Wingdings" w:cs="Times New Roman"/>
          <w:color w:val="000000"/>
          <w:sz w:val="28"/>
          <w:szCs w:val="28"/>
          <w:lang w:eastAsia="ru-RU"/>
        </w:rPr>
        <w:t></w:t>
      </w:r>
      <w:r w:rsidRPr="00A6358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Помассируйте ладони малыша круговыми движениями.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Wingdings" w:eastAsia="Times New Roman" w:hAnsi="Wingdings" w:cs="Times New Roman"/>
          <w:color w:val="000000"/>
          <w:sz w:val="28"/>
          <w:szCs w:val="28"/>
          <w:lang w:eastAsia="ru-RU"/>
        </w:rPr>
        <w:t></w:t>
      </w:r>
      <w:r w:rsidRPr="00A6358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Легким надавливанием большого пальца делайте круговые движения в центре ладони.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Wingdings" w:eastAsia="Times New Roman" w:hAnsi="Wingdings" w:cs="Times New Roman"/>
          <w:color w:val="000000"/>
          <w:sz w:val="28"/>
          <w:szCs w:val="28"/>
          <w:lang w:eastAsia="ru-RU"/>
        </w:rPr>
        <w:t></w:t>
      </w:r>
      <w:r w:rsidRPr="00A6358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Возьмите две массажные щетки и проведите ими по ладоням ребёнка.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left="927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i/>
          <w:iCs/>
          <w:color w:val="000000"/>
          <w:sz w:val="28"/>
          <w:szCs w:val="28"/>
          <w:lang w:eastAsia="ru-RU"/>
        </w:rPr>
        <w:t>Массаж ладоней и пальцев рук колючим массажным мячиком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Wingdings" w:eastAsia="Times New Roman" w:hAnsi="Wingdings" w:cs="Times New Roman"/>
          <w:color w:val="000000"/>
          <w:sz w:val="28"/>
          <w:szCs w:val="28"/>
          <w:lang w:eastAsia="ru-RU"/>
        </w:rPr>
        <w:t></w:t>
      </w:r>
      <w:r w:rsidRPr="00A6358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Мяч находится между ладоней ребёнка, пальцы прижаты друг к другу. Делайте массажные движения, катая мяч вперёд-назад.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Wingdings" w:eastAsia="Times New Roman" w:hAnsi="Wingdings" w:cs="Times New Roman"/>
          <w:color w:val="000000"/>
          <w:sz w:val="28"/>
          <w:szCs w:val="28"/>
          <w:lang w:eastAsia="ru-RU"/>
        </w:rPr>
        <w:t></w:t>
      </w:r>
      <w:r w:rsidRPr="00A6358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Делайте круговые движения, катая мяч по ладоням.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Wingdings" w:eastAsia="Times New Roman" w:hAnsi="Wingdings" w:cs="Times New Roman"/>
          <w:color w:val="000000"/>
          <w:sz w:val="28"/>
          <w:szCs w:val="28"/>
          <w:lang w:eastAsia="ru-RU"/>
        </w:rPr>
        <w:t></w:t>
      </w:r>
      <w:r w:rsidRPr="00A6358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Вращательные движения вперёд (как будто закручиваете крышку).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Wingdings" w:eastAsia="Times New Roman" w:hAnsi="Wingdings" w:cs="Times New Roman"/>
          <w:color w:val="000000"/>
          <w:sz w:val="28"/>
          <w:szCs w:val="28"/>
          <w:lang w:eastAsia="ru-RU"/>
        </w:rPr>
        <w:t></w:t>
      </w:r>
      <w:r w:rsidRPr="00A6358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Держа мяч подушечками пальцев, с усилием надавите ими на мяч (4—6 раз).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Wingdings" w:eastAsia="Times New Roman" w:hAnsi="Wingdings" w:cs="Times New Roman"/>
          <w:color w:val="000000"/>
          <w:sz w:val="28"/>
          <w:szCs w:val="28"/>
          <w:lang w:eastAsia="ru-RU"/>
        </w:rPr>
        <w:lastRenderedPageBreak/>
        <w:t></w:t>
      </w:r>
      <w:r w:rsidRPr="00A6358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Подкиньте мяч двумя руками на высоту 20—30 см и поймайте его.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br/>
        <w:t>Зажмите мяч между ладонями, пальцы сцеплены в "замок. Надавите ладонями на мяч (4—6 раз).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Wingdings" w:eastAsia="Times New Roman" w:hAnsi="Wingdings" w:cs="Times New Roman"/>
          <w:color w:val="000000"/>
          <w:sz w:val="28"/>
          <w:szCs w:val="28"/>
          <w:lang w:eastAsia="ru-RU"/>
        </w:rPr>
        <w:t></w:t>
      </w:r>
      <w:r w:rsidRPr="00A6358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Перекладывайте мяч из одной ладони в другую, постепенно увеличивая темп.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center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i/>
          <w:iCs/>
          <w:color w:val="000000"/>
          <w:sz w:val="28"/>
          <w:szCs w:val="28"/>
          <w:lang w:eastAsia="ru-RU"/>
        </w:rPr>
        <w:t>Массаж ладоней и пальцев рук природными материалами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  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Для детей 4 лет можно предложить массаж с использованием сосновых, еловых, кедровых шишек, грецких орехов.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"Покрути шишку" -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возьмите сосновую шишку и положите её между ладоней малыша. Попросите ребёнка покрутить шишку (как колесо) в разных направлениях.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"Покатай шишку" -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сначала упражнение выполняется с одной еловой шишкой, затем — с двумя.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"Поймай шишку" -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возьмите любую шишку. Попросите ребёнка подбросить её двумя руками вверх и поймать. После того как малыш освоит это упражнение, можно его усложнить: подбрасывать и ловить шишку одной рукой; подбрасывать шишку правой рукой, а ловить левой — и наоборот.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"Грецкий орех" -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покатайте орех по ладони правой руки, затем по тыльной стороне кисти левой руки. Длительность выполнения упражнения примерно 3 минуты.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br/>
      </w: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"Пересыпь орешки" -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пересыпьте горсточку фундука из одной руки в другую. Длительность выполнения упражнений 1—2 минуты.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 xml:space="preserve">Самомассаж ладоней щёткой для волос, </w:t>
      </w:r>
      <w:proofErr w:type="spellStart"/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ипликатором</w:t>
      </w:r>
      <w:proofErr w:type="spellEnd"/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 xml:space="preserve"> Кузнецова или пластмассовым ковриком "Травка"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Осуществляются поглаживающие движения ладонями. Поверхности "иголочек" касаются не только пальцы, но и ладони. Направление - движения - к себе.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   Гладила мама-ежиха ежат: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 xml:space="preserve">    «Что </w:t>
      </w:r>
      <w:proofErr w:type="gramStart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за</w:t>
      </w:r>
      <w:proofErr w:type="gramEnd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 xml:space="preserve"> пригожие детки лежат!»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Самомассаж подушечек пальцев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 xml:space="preserve">Большой палец ставится на ноготь массируемого пальца, а остальные пальцы прижимают его подушечку снизу, разминая её. На каждую 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lastRenderedPageBreak/>
        <w:t>строку осуществляется разминание одного пальца. После 5-й строчки — смена рук.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proofErr w:type="gramStart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Дети любят всех зверей: (большой)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br/>
        <w:t>Птиц, и ящериц, и змей, (указательный)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br/>
        <w:t>Пеликанов, журавлей, (средний)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br/>
        <w:t>Бегемотов, соболей, (безымянный)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br/>
        <w:t>Голубей и глухарей, (мизинец) и тоже самое с другой рукой.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br/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br/>
      </w:r>
      <w:proofErr w:type="gramEnd"/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Самомассаж с прищепками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Бельевой прищепкой «кусаем» ноготки ребенка. Проверьте на себе, чтобы прищепки были    не  слишком    тугими.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left="708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Кусается сильно котёнок-глупыш,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br/>
        <w:t>Он думает: это не палец, а мышь.</w:t>
      </w:r>
      <w:proofErr w:type="gramStart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br/>
        <w:t>-</w:t>
      </w:r>
      <w:proofErr w:type="gramEnd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Но я же играю с тобою, малыш!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br/>
        <w:t>-А будешь кусаться — скажу тебе «кыш!».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left="708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 xml:space="preserve">2. Пальчиковая гимнастика и игры со стихами и </w:t>
      </w:r>
      <w:proofErr w:type="spellStart"/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потешками</w:t>
      </w:r>
      <w:proofErr w:type="spellEnd"/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A6358D" w:rsidRPr="00A6358D" w:rsidRDefault="00A6358D" w:rsidP="00A6358D">
      <w:pPr>
        <w:shd w:val="clear" w:color="auto" w:fill="FFFFFF"/>
        <w:spacing w:after="0" w:line="240" w:lineRule="auto"/>
        <w:ind w:left="360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Засолка капусты</w:t>
      </w:r>
    </w:p>
    <w:p w:rsidR="00A6358D" w:rsidRPr="00A6358D" w:rsidRDefault="00A6358D" w:rsidP="00A6358D">
      <w:pPr>
        <w:shd w:val="clear" w:color="auto" w:fill="FFFFFF"/>
        <w:spacing w:after="0" w:line="240" w:lineRule="auto"/>
        <w:ind w:left="360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Мы капусту рубим. (Ребром ладони показывается, как рубят капусту).</w:t>
      </w:r>
    </w:p>
    <w:p w:rsidR="00A6358D" w:rsidRPr="00A6358D" w:rsidRDefault="00A6358D" w:rsidP="00A6358D">
      <w:pPr>
        <w:shd w:val="clear" w:color="auto" w:fill="FFFFFF"/>
        <w:spacing w:after="0" w:line="240" w:lineRule="auto"/>
        <w:ind w:left="360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Мы капусту трем. (Кулак правой руки трет о ладонь левой руки).</w:t>
      </w:r>
    </w:p>
    <w:p w:rsidR="00A6358D" w:rsidRPr="00A6358D" w:rsidRDefault="00A6358D" w:rsidP="00A6358D">
      <w:pPr>
        <w:shd w:val="clear" w:color="auto" w:fill="FFFFFF"/>
        <w:spacing w:after="0" w:line="240" w:lineRule="auto"/>
        <w:ind w:left="360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Мы капусту солим. (Пальцами имитируется посыпание солью).</w:t>
      </w:r>
    </w:p>
    <w:p w:rsidR="00A6358D" w:rsidRPr="00A6358D" w:rsidRDefault="00A6358D" w:rsidP="00A6358D">
      <w:pPr>
        <w:shd w:val="clear" w:color="auto" w:fill="FFFFFF"/>
        <w:spacing w:after="0" w:line="240" w:lineRule="auto"/>
        <w:ind w:left="360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Мы капусту жмем. (Пальцы обеих рук интенсивно сжимаются в кулаки).</w:t>
      </w:r>
    </w:p>
    <w:p w:rsidR="00A6358D" w:rsidRPr="00A6358D" w:rsidRDefault="00A6358D" w:rsidP="00A6358D">
      <w:pPr>
        <w:shd w:val="clear" w:color="auto" w:fill="FFFFFF"/>
        <w:spacing w:after="0" w:line="240" w:lineRule="auto"/>
        <w:ind w:left="360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firstLine="567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u w:val="single"/>
          <w:lang w:eastAsia="ru-RU"/>
        </w:rPr>
        <w:t>Гармонь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left="426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Стенка, стенка (</w:t>
      </w:r>
      <w:r w:rsidRPr="00A6358D">
        <w:rPr>
          <w:rFonts w:ascii="Trebuchet MS" w:eastAsia="Times New Roman" w:hAnsi="Trebuchet MS" w:cs="Times New Roman"/>
          <w:i/>
          <w:iCs/>
          <w:color w:val="000000"/>
          <w:sz w:val="28"/>
          <w:szCs w:val="28"/>
          <w:lang w:eastAsia="ru-RU"/>
        </w:rPr>
        <w:t>показывать на щеки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)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br/>
        <w:t>Потолок (</w:t>
      </w:r>
      <w:r w:rsidRPr="00A6358D">
        <w:rPr>
          <w:rFonts w:ascii="Trebuchet MS" w:eastAsia="Times New Roman" w:hAnsi="Trebuchet MS" w:cs="Times New Roman"/>
          <w:i/>
          <w:iCs/>
          <w:color w:val="000000"/>
          <w:sz w:val="28"/>
          <w:szCs w:val="28"/>
          <w:lang w:eastAsia="ru-RU"/>
        </w:rPr>
        <w:t>лоб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),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br/>
        <w:t>Две ступеньки (</w:t>
      </w:r>
      <w:r w:rsidRPr="00A6358D">
        <w:rPr>
          <w:rFonts w:ascii="Trebuchet MS" w:eastAsia="Times New Roman" w:hAnsi="Trebuchet MS" w:cs="Times New Roman"/>
          <w:i/>
          <w:iCs/>
          <w:color w:val="000000"/>
          <w:sz w:val="28"/>
          <w:szCs w:val="28"/>
          <w:lang w:eastAsia="ru-RU"/>
        </w:rPr>
        <w:t>пальчиками «пошагать» по губам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)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br/>
        <w:t>И звонок</w:t>
      </w:r>
      <w:proofErr w:type="gramStart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.</w:t>
      </w:r>
      <w:proofErr w:type="gramEnd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A6358D">
        <w:rPr>
          <w:rFonts w:ascii="Trebuchet MS" w:eastAsia="Times New Roman" w:hAnsi="Trebuchet MS" w:cs="Times New Roman"/>
          <w:i/>
          <w:iCs/>
          <w:color w:val="000000"/>
          <w:sz w:val="28"/>
          <w:szCs w:val="28"/>
          <w:lang w:eastAsia="ru-RU"/>
        </w:rPr>
        <w:t>н</w:t>
      </w:r>
      <w:proofErr w:type="gramEnd"/>
      <w:r w:rsidRPr="00A6358D">
        <w:rPr>
          <w:rFonts w:ascii="Trebuchet MS" w:eastAsia="Times New Roman" w:hAnsi="Trebuchet MS" w:cs="Times New Roman"/>
          <w:i/>
          <w:iCs/>
          <w:color w:val="000000"/>
          <w:sz w:val="28"/>
          <w:szCs w:val="28"/>
          <w:lang w:eastAsia="ru-RU"/>
        </w:rPr>
        <w:t>ос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)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br/>
        <w:t xml:space="preserve">- </w:t>
      </w:r>
      <w:proofErr w:type="spellStart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Дзынь</w:t>
      </w:r>
      <w:proofErr w:type="spellEnd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! (</w:t>
      </w:r>
      <w:r w:rsidRPr="00A6358D">
        <w:rPr>
          <w:rFonts w:ascii="Trebuchet MS" w:eastAsia="Times New Roman" w:hAnsi="Trebuchet MS" w:cs="Times New Roman"/>
          <w:i/>
          <w:iCs/>
          <w:color w:val="000000"/>
          <w:sz w:val="28"/>
          <w:szCs w:val="28"/>
          <w:lang w:eastAsia="ru-RU"/>
        </w:rPr>
        <w:t>надавить на нос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)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br/>
        <w:t>Хозяин дома?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br/>
        <w:t xml:space="preserve">- </w:t>
      </w:r>
      <w:proofErr w:type="spellStart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Дзынь</w:t>
      </w:r>
      <w:proofErr w:type="spellEnd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! (</w:t>
      </w:r>
      <w:r w:rsidRPr="00A6358D">
        <w:rPr>
          <w:rFonts w:ascii="Trebuchet MS" w:eastAsia="Times New Roman" w:hAnsi="Trebuchet MS" w:cs="Times New Roman"/>
          <w:i/>
          <w:iCs/>
          <w:color w:val="000000"/>
          <w:sz w:val="28"/>
          <w:szCs w:val="28"/>
          <w:lang w:eastAsia="ru-RU"/>
        </w:rPr>
        <w:t>надавить на нос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)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br/>
        <w:t>Гармонь готова?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br/>
        <w:t xml:space="preserve">- </w:t>
      </w:r>
      <w:proofErr w:type="spellStart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Дзынь</w:t>
      </w:r>
      <w:proofErr w:type="spellEnd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! (</w:t>
      </w:r>
      <w:r w:rsidRPr="00A6358D">
        <w:rPr>
          <w:rFonts w:ascii="Trebuchet MS" w:eastAsia="Times New Roman" w:hAnsi="Trebuchet MS" w:cs="Times New Roman"/>
          <w:i/>
          <w:iCs/>
          <w:color w:val="000000"/>
          <w:sz w:val="28"/>
          <w:szCs w:val="28"/>
          <w:lang w:eastAsia="ru-RU"/>
        </w:rPr>
        <w:t>надавить на нос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)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br/>
        <w:t>Поиграть можно? (</w:t>
      </w:r>
      <w:r w:rsidRPr="00A6358D">
        <w:rPr>
          <w:rFonts w:ascii="Trebuchet MS" w:eastAsia="Times New Roman" w:hAnsi="Trebuchet MS" w:cs="Times New Roman"/>
          <w:i/>
          <w:iCs/>
          <w:color w:val="000000"/>
          <w:sz w:val="28"/>
          <w:szCs w:val="28"/>
          <w:lang w:eastAsia="ru-RU"/>
        </w:rPr>
        <w:t>легонько пощекотать ребенка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)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left="426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3.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</w:t>
      </w: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Пальчиковые сказки: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«На дереве было гнездо с птенчика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softHyphen/>
      </w:r>
      <w:r w:rsidRPr="00A6358D">
        <w:rPr>
          <w:rFonts w:ascii="Trebuchet MS" w:eastAsia="Times New Roman" w:hAnsi="Trebuchet MS" w:cs="Times New Roman"/>
          <w:color w:val="000000"/>
          <w:spacing w:val="-1"/>
          <w:sz w:val="28"/>
          <w:szCs w:val="28"/>
          <w:lang w:eastAsia="ru-RU"/>
        </w:rPr>
        <w:t>ми. Птенцы были голодные, громко про</w:t>
      </w:r>
      <w:r w:rsidRPr="00A6358D">
        <w:rPr>
          <w:rFonts w:ascii="Trebuchet MS" w:eastAsia="Times New Roman" w:hAnsi="Trebuchet MS" w:cs="Times New Roman"/>
          <w:color w:val="000000"/>
          <w:spacing w:val="-2"/>
          <w:sz w:val="28"/>
          <w:szCs w:val="28"/>
          <w:lang w:eastAsia="ru-RU"/>
        </w:rPr>
        <w:t xml:space="preserve">сили есть. Прилетела мама-птица и </w:t>
      </w:r>
      <w:r w:rsidRPr="00A6358D">
        <w:rPr>
          <w:rFonts w:ascii="Trebuchet MS" w:eastAsia="Times New Roman" w:hAnsi="Trebuchet MS" w:cs="Times New Roman"/>
          <w:color w:val="000000"/>
          <w:spacing w:val="-2"/>
          <w:sz w:val="28"/>
          <w:szCs w:val="28"/>
          <w:lang w:eastAsia="ru-RU"/>
        </w:rPr>
        <w:lastRenderedPageBreak/>
        <w:t>стала</w:t>
      </w:r>
      <w:r w:rsidRPr="00A6358D">
        <w:rPr>
          <w:rFonts w:ascii="Trebuchet MS" w:eastAsia="Times New Roman" w:hAnsi="Trebuchet MS" w:cs="Times New Roman"/>
          <w:color w:val="000000"/>
          <w:spacing w:val="-2"/>
          <w:sz w:val="28"/>
          <w:szCs w:val="28"/>
          <w:lang w:eastAsia="ru-RU"/>
        </w:rPr>
        <w:br/>
      </w:r>
      <w:r w:rsidRPr="00A6358D">
        <w:rPr>
          <w:rFonts w:ascii="Trebuchet MS" w:eastAsia="Times New Roman" w:hAnsi="Trebuchet MS" w:cs="Times New Roman"/>
          <w:color w:val="000000"/>
          <w:spacing w:val="-1"/>
          <w:sz w:val="28"/>
          <w:szCs w:val="28"/>
          <w:lang w:eastAsia="ru-RU"/>
        </w:rPr>
        <w:t>кормить птенцов. Мама дала птенцам по </w:t>
      </w:r>
      <w:r w:rsidRPr="00A6358D">
        <w:rPr>
          <w:rFonts w:ascii="Trebuchet MS" w:eastAsia="Times New Roman" w:hAnsi="Trebuchet MS" w:cs="Times New Roman"/>
          <w:color w:val="000000"/>
          <w:spacing w:val="-3"/>
          <w:sz w:val="28"/>
          <w:szCs w:val="28"/>
          <w:lang w:eastAsia="ru-RU"/>
        </w:rPr>
        <w:t>одной гусенице </w:t>
      </w:r>
      <w:r w:rsidRPr="00A6358D">
        <w:rPr>
          <w:rFonts w:ascii="Trebuchet MS" w:eastAsia="Times New Roman" w:hAnsi="Trebuchet MS" w:cs="Times New Roman"/>
          <w:color w:val="000000"/>
          <w:spacing w:val="2"/>
          <w:sz w:val="28"/>
          <w:szCs w:val="28"/>
          <w:lang w:eastAsia="ru-RU"/>
        </w:rPr>
        <w:t>по две букашки </w:t>
      </w:r>
      <w:r w:rsidRPr="00A6358D">
        <w:rPr>
          <w:rFonts w:ascii="Trebuchet MS" w:eastAsia="Times New Roman" w:hAnsi="Trebuchet MS" w:cs="Times New Roman"/>
          <w:color w:val="000000"/>
          <w:spacing w:val="1"/>
          <w:sz w:val="28"/>
          <w:szCs w:val="28"/>
          <w:lang w:eastAsia="ru-RU"/>
        </w:rPr>
        <w:t>и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right="29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pacing w:val="-2"/>
          <w:sz w:val="28"/>
          <w:szCs w:val="28"/>
          <w:lang w:eastAsia="ru-RU"/>
        </w:rPr>
        <w:t>по три мошки. Наелись птенцы и стали чистить клювы. Мама им помогала (</w:t>
      </w:r>
      <w:proofErr w:type="gramStart"/>
      <w:r w:rsidRPr="00A6358D">
        <w:rPr>
          <w:rFonts w:ascii="Trebuchet MS" w:eastAsia="Times New Roman" w:hAnsi="Trebuchet MS" w:cs="Times New Roman"/>
          <w:color w:val="000000"/>
          <w:spacing w:val="-2"/>
          <w:sz w:val="28"/>
          <w:szCs w:val="28"/>
          <w:lang w:eastAsia="ru-RU"/>
        </w:rPr>
        <w:t xml:space="preserve">книжки-малышки) </w:t>
      </w:r>
      <w:proofErr w:type="gramEnd"/>
      <w:r w:rsidRPr="00A6358D">
        <w:rPr>
          <w:rFonts w:ascii="Trebuchet MS" w:eastAsia="Times New Roman" w:hAnsi="Trebuchet MS" w:cs="Times New Roman"/>
          <w:color w:val="000000"/>
          <w:spacing w:val="-2"/>
          <w:sz w:val="28"/>
          <w:szCs w:val="28"/>
          <w:lang w:eastAsia="ru-RU"/>
        </w:rPr>
        <w:t>Я буду рада, …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right="29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4.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</w:t>
      </w:r>
      <w:proofErr w:type="gramStart"/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Настольные игры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 xml:space="preserve"> с различными мелкими предметами (кусочки бумаги, </w:t>
      </w:r>
      <w:proofErr w:type="spellStart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фасолинки</w:t>
      </w:r>
      <w:proofErr w:type="spellEnd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, орехи, нитки, маленькие лоскутки, бусинки, пуговицы, камешки, крышечки).</w:t>
      </w:r>
      <w:proofErr w:type="gramEnd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 xml:space="preserve"> Можно предложить разложить  в определенной последовательности – по цвету, форме,  размеру. </w:t>
      </w:r>
      <w:proofErr w:type="gramStart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Соревнование «Кто быстрее соберет и рассортирует», «Магазин», можно выкладывать орнамент, дорожки, линии по заданному рисунку, картинки (крышки от бутылок, пуговицы, буквы).</w:t>
      </w:r>
      <w:proofErr w:type="gramEnd"/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right="29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5. Игры с песком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– можно перебирать пальчиками песок, пересыпать из одной емкости в другую, спрятать мелкие предметы и на ощупь их отыскивать, лепить, делать куличики.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right="29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 xml:space="preserve">Кинетический песок - трудно остановиться, когда начинаешь с ним играть. Он может очень </w:t>
      </w:r>
      <w:proofErr w:type="gramStart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здорово</w:t>
      </w:r>
      <w:proofErr w:type="gramEnd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 xml:space="preserve"> развлекать ребёнка долгое время, совершенно не токсичен, легко чистится, одежду не пачкает. Текстура кинетического песка настолько мягкая, что кажется шелковистой. Он бежит сквозь пальцы, он сухой, но лепится. И дети, и взрослые наслаждаются, перебирая его, наблюдая и ощущая, как он течёт через пальцы, а также приятно лепить из него разные формы и конструкции, это очень успокаивает. Он очень необычный на ощупь, словами ощущение передать трудно, нужно попробовать.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right="29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6.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</w:t>
      </w: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Игры с крупами, семенами, лапшой -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крупы имеют более крупную фактуру, чем песок. Поэтому их можно использовать для сортировки. Для этого берут по горстке круп или семян трех разных видов и ссыпают в одну кучку. Ребенку дают три мелких емкости, куда он должен разложить крупинки. Это можно делать пальцами или же использовать пинцет. Игра «Сварим кашу кукле».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Можно разнообразить эту игру -  предложить определить, где какая крупа на ощупь, можно насыпать в тканевые мешочки и ребенок, помяв мешочек, называет крупу.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firstLine="567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Из круп и семян можно выкладывать картинки, создавать аппликации на пластилине. (6 гр. картина, ваза, буквы из круп)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firstLine="567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lastRenderedPageBreak/>
        <w:t>Лапша – возможности использования лапши все видели на выставке (самолет)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firstLine="567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color w:val="000000"/>
          <w:spacing w:val="-3"/>
          <w:sz w:val="28"/>
          <w:szCs w:val="28"/>
          <w:lang w:eastAsia="ru-RU"/>
        </w:rPr>
        <w:t>7. Рисование</w:t>
      </w:r>
      <w:r w:rsidRPr="00A6358D">
        <w:rPr>
          <w:rFonts w:ascii="Trebuchet MS" w:eastAsia="Times New Roman" w:hAnsi="Trebuchet MS" w:cs="Times New Roman"/>
          <w:color w:val="000000"/>
          <w:spacing w:val="-3"/>
          <w:sz w:val="28"/>
          <w:szCs w:val="28"/>
          <w:lang w:eastAsia="ru-RU"/>
        </w:rPr>
        <w:t> –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замечательный способ </w:t>
      </w: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bdr w:val="none" w:sz="0" w:space="0" w:color="auto" w:frame="1"/>
          <w:lang w:eastAsia="ru-RU"/>
        </w:rPr>
        <w:t>развития мелкой моторики у детей</w:t>
      </w: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.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Просто предоставьте малышу краски, карандаши, фломастеры, а остальное он сделает сам. Можно разнообразить рисование. Ребенок рисует бесформенное пятно, а вы помогаете малышу дорисовать в любой предмет. Потом наоборот. Рисовать можно не только карандашами и фломастерами, но и мелками, палочкой на песке, ладошками, пальчиками, и даже ножками.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8.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</w:t>
      </w: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Лепка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из пластилина, теста, глины - замечательное занятие на развитие мелкой моторики у дошкольников.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9.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</w:t>
      </w: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Сухой бассейн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- используется пластиковая коробка, наполненная фасолью, отыскивали спрятанную фигурку и на ощупь определяли, что было спрятано.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10.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</w:t>
      </w: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Нанизывание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 xml:space="preserve"> — для игры использовался материал совершенно разный, крупные бусины, мелкие геометрические фигурки, мелкий набор овощей, фруктов и животных с дырочкой нанизывались на </w:t>
      </w:r>
      <w:proofErr w:type="spellStart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шнурочки</w:t>
      </w:r>
      <w:proofErr w:type="spellEnd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 xml:space="preserve"> (бусы).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</w:t>
      </w:r>
    </w:p>
    <w:p w:rsidR="00A6358D" w:rsidRPr="00A6358D" w:rsidRDefault="00A6358D" w:rsidP="00A6358D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11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. </w:t>
      </w: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Шнуровки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– отличное средство тренировки работы пальцев. Шнуровки можно сделать самостоятельно дома. Из картона вырезать по форме любой предмет. На равном  расстоянии друг от друга сделать дырочки дыроколом. В эти дырочки ребенок должен продевать шнурок.  </w:t>
      </w:r>
    </w:p>
    <w:p w:rsidR="00A6358D" w:rsidRPr="00A6358D" w:rsidRDefault="00A6358D" w:rsidP="00A6358D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В играх со шнурованием также развивается глазомер, внимание.</w:t>
      </w:r>
    </w:p>
    <w:p w:rsidR="00A6358D" w:rsidRPr="00A6358D" w:rsidRDefault="00A6358D" w:rsidP="00A6358D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</w:t>
      </w:r>
    </w:p>
    <w:p w:rsidR="00A6358D" w:rsidRPr="00A6358D" w:rsidRDefault="00A6358D" w:rsidP="00A6358D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12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.</w:t>
      </w: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 </w:t>
      </w:r>
      <w:proofErr w:type="spellStart"/>
      <w:proofErr w:type="gramStart"/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Пазлы</w:t>
      </w:r>
      <w:proofErr w:type="spellEnd"/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 xml:space="preserve"> и мозаика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— разной формы, из различного материала, мягкие и жесткие.</w:t>
      </w:r>
      <w:proofErr w:type="gramEnd"/>
    </w:p>
    <w:p w:rsidR="00A6358D" w:rsidRPr="00A6358D" w:rsidRDefault="00A6358D" w:rsidP="00A6358D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13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. </w:t>
      </w: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Раскручивание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и закручивание крышек разного размера и диаметра. Можно предложить подобрать крышечки к баночкам, в бутылочку бросать мелкие игрушки и получится погремушка или шумовой музыкальный инструмент.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lastRenderedPageBreak/>
        <w:t>14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. </w:t>
      </w:r>
      <w:proofErr w:type="gramStart"/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Многофункциональны</w:t>
      </w:r>
      <w:proofErr w:type="gramEnd"/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бизиборд</w:t>
      </w:r>
      <w:proofErr w:type="spellEnd"/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 xml:space="preserve"> -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 xml:space="preserve"> За один вечер можно смастерить такую игрушку-тренажер для ребенка!   Застежки, пуговицы, кнопки, </w:t>
      </w:r>
      <w:proofErr w:type="spellStart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шнурочки</w:t>
      </w:r>
      <w:proofErr w:type="spellEnd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, липучка, петельки, шпингалеты, крючки, задвижки, выключатели.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15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. </w:t>
      </w: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Чудесный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</w:t>
      </w: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мешочек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— на ощупь определяли спрятанную в мешочке игрушку и называли ее.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</w:t>
      </w:r>
    </w:p>
    <w:p w:rsidR="00A6358D" w:rsidRPr="00A6358D" w:rsidRDefault="00A6358D" w:rsidP="00A6358D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16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. </w:t>
      </w:r>
      <w:r w:rsidRPr="00A6358D">
        <w:rPr>
          <w:rFonts w:ascii="Trebuchet MS" w:eastAsia="Times New Roman" w:hAnsi="Trebuchet MS" w:cs="Times New Roman"/>
          <w:b/>
          <w:bCs/>
          <w:color w:val="000000"/>
          <w:spacing w:val="-6"/>
          <w:sz w:val="28"/>
          <w:szCs w:val="28"/>
          <w:lang w:eastAsia="ru-RU"/>
        </w:rPr>
        <w:t>Игры с бумагой</w:t>
      </w:r>
      <w:r w:rsidRPr="00A6358D">
        <w:rPr>
          <w:rFonts w:ascii="Trebuchet MS" w:eastAsia="Times New Roman" w:hAnsi="Trebuchet MS" w:cs="Times New Roman"/>
          <w:color w:val="000000"/>
          <w:spacing w:val="-6"/>
          <w:sz w:val="28"/>
          <w:szCs w:val="28"/>
          <w:lang w:eastAsia="ru-RU"/>
        </w:rPr>
        <w:t> (выг</w:t>
      </w:r>
      <w:r w:rsidRPr="00A6358D">
        <w:rPr>
          <w:rFonts w:ascii="Trebuchet MS" w:eastAsia="Times New Roman" w:hAnsi="Trebuchet MS" w:cs="Times New Roman"/>
          <w:color w:val="000000"/>
          <w:spacing w:val="-6"/>
          <w:sz w:val="28"/>
          <w:szCs w:val="28"/>
          <w:lang w:eastAsia="ru-RU"/>
        </w:rPr>
        <w:softHyphen/>
      </w:r>
      <w:r w:rsidRPr="00A6358D">
        <w:rPr>
          <w:rFonts w:ascii="Trebuchet MS" w:eastAsia="Times New Roman" w:hAnsi="Trebuchet MS" w:cs="Times New Roman"/>
          <w:color w:val="000000"/>
          <w:spacing w:val="-4"/>
          <w:sz w:val="28"/>
          <w:szCs w:val="28"/>
          <w:lang w:eastAsia="ru-RU"/>
        </w:rPr>
        <w:t>ладим платочки для мамы и для дочки). </w:t>
      </w:r>
      <w:r w:rsidRPr="00A6358D">
        <w:rPr>
          <w:rFonts w:ascii="Trebuchet MS" w:eastAsia="Times New Roman" w:hAnsi="Trebuchet MS" w:cs="Times New Roman"/>
          <w:color w:val="000000"/>
          <w:spacing w:val="-7"/>
          <w:sz w:val="28"/>
          <w:szCs w:val="28"/>
          <w:lang w:eastAsia="ru-RU"/>
        </w:rPr>
        <w:t>Перед каждым играющим положен ском</w:t>
      </w:r>
      <w:r w:rsidRPr="00A6358D">
        <w:rPr>
          <w:rFonts w:ascii="Trebuchet MS" w:eastAsia="Times New Roman" w:hAnsi="Trebuchet MS" w:cs="Times New Roman"/>
          <w:color w:val="000000"/>
          <w:spacing w:val="-7"/>
          <w:sz w:val="28"/>
          <w:szCs w:val="28"/>
          <w:lang w:eastAsia="ru-RU"/>
        </w:rPr>
        <w:softHyphen/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канный лист писчей бумаги. Нужно, </w:t>
      </w:r>
      <w:r w:rsidRPr="00A6358D">
        <w:rPr>
          <w:rFonts w:ascii="Trebuchet MS" w:eastAsia="Times New Roman" w:hAnsi="Trebuchet MS" w:cs="Times New Roman"/>
          <w:color w:val="000000"/>
          <w:spacing w:val="-3"/>
          <w:sz w:val="28"/>
          <w:szCs w:val="28"/>
          <w:lang w:eastAsia="ru-RU"/>
        </w:rPr>
        <w:t>пользуясь всеми пальцами обеих рук, разгладить его так, чтобы он не топор</w:t>
      </w:r>
      <w:r w:rsidRPr="00A6358D">
        <w:rPr>
          <w:rFonts w:ascii="Trebuchet MS" w:eastAsia="Times New Roman" w:hAnsi="Trebuchet MS" w:cs="Times New Roman"/>
          <w:color w:val="000000"/>
          <w:spacing w:val="-3"/>
          <w:sz w:val="28"/>
          <w:szCs w:val="28"/>
          <w:lang w:eastAsia="ru-RU"/>
        </w:rPr>
        <w:softHyphen/>
      </w:r>
      <w:r w:rsidRPr="00A6358D">
        <w:rPr>
          <w:rFonts w:ascii="Trebuchet MS" w:eastAsia="Times New Roman" w:hAnsi="Trebuchet MS" w:cs="Times New Roman"/>
          <w:color w:val="000000"/>
          <w:spacing w:val="-4"/>
          <w:sz w:val="28"/>
          <w:szCs w:val="28"/>
          <w:lang w:eastAsia="ru-RU"/>
        </w:rPr>
        <w:t>щился</w:t>
      </w:r>
      <w:r w:rsidRPr="00A6358D">
        <w:rPr>
          <w:rFonts w:ascii="Trebuchet MS" w:eastAsia="Times New Roman" w:hAnsi="Trebuchet MS" w:cs="Times New Roman"/>
          <w:color w:val="000000"/>
          <w:spacing w:val="-6"/>
          <w:sz w:val="28"/>
          <w:szCs w:val="28"/>
          <w:lang w:eastAsia="ru-RU"/>
        </w:rPr>
        <w:t>. Затем то же самое можно сделать одной рукой.</w:t>
      </w:r>
    </w:p>
    <w:p w:rsidR="00A6358D" w:rsidRPr="00A6358D" w:rsidRDefault="00A6358D" w:rsidP="00A6358D">
      <w:pPr>
        <w:shd w:val="clear" w:color="auto" w:fill="FFFFFF"/>
        <w:spacing w:after="0" w:line="240" w:lineRule="auto"/>
        <w:ind w:firstLine="567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Можно предложить мять бумагу – развитие силы рук, после этого получится «шарик», который можно бросать в корзину с расстояния. Аппликации из бумажных шариков и выкладывается силуэт или фигурку – кошка, барашек, тучка.  Заверните в фольгу или бумагу маленькие игрушки и предложите ребенку развернуть сюрпризы.</w:t>
      </w:r>
    </w:p>
    <w:p w:rsidR="00A6358D" w:rsidRPr="00A6358D" w:rsidRDefault="00A6358D" w:rsidP="00A6358D">
      <w:pPr>
        <w:shd w:val="clear" w:color="auto" w:fill="FFFFFF"/>
        <w:spacing w:after="0" w:line="240" w:lineRule="auto"/>
        <w:ind w:firstLine="567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</w:t>
      </w:r>
    </w:p>
    <w:p w:rsidR="00A6358D" w:rsidRPr="00A6358D" w:rsidRDefault="00A6358D" w:rsidP="00A6358D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17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. </w:t>
      </w:r>
      <w:r w:rsidRPr="00A6358D">
        <w:rPr>
          <w:rFonts w:ascii="Trebuchet MS" w:eastAsia="Times New Roman" w:hAnsi="Trebuchet MS" w:cs="Times New Roman"/>
          <w:b/>
          <w:bCs/>
          <w:color w:val="000000"/>
          <w:spacing w:val="-3"/>
          <w:sz w:val="28"/>
          <w:szCs w:val="28"/>
          <w:lang w:eastAsia="ru-RU"/>
        </w:rPr>
        <w:t xml:space="preserve">Конструктор </w:t>
      </w:r>
      <w:proofErr w:type="spellStart"/>
      <w:r w:rsidRPr="00A6358D">
        <w:rPr>
          <w:rFonts w:ascii="Trebuchet MS" w:eastAsia="Times New Roman" w:hAnsi="Trebuchet MS" w:cs="Times New Roman"/>
          <w:b/>
          <w:bCs/>
          <w:color w:val="000000"/>
          <w:spacing w:val="-3"/>
          <w:sz w:val="28"/>
          <w:szCs w:val="28"/>
          <w:lang w:eastAsia="ru-RU"/>
        </w:rPr>
        <w:t>Лего</w:t>
      </w:r>
      <w:proofErr w:type="spellEnd"/>
      <w:r w:rsidRPr="00A6358D">
        <w:rPr>
          <w:rFonts w:ascii="Trebuchet MS" w:eastAsia="Times New Roman" w:hAnsi="Trebuchet MS" w:cs="Times New Roman"/>
          <w:b/>
          <w:bCs/>
          <w:color w:val="000000"/>
          <w:spacing w:val="-3"/>
          <w:sz w:val="28"/>
          <w:szCs w:val="28"/>
          <w:lang w:eastAsia="ru-RU"/>
        </w:rPr>
        <w:t xml:space="preserve"> -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любимое занятие детей и взрослых по всему миру. Это возможность создать целый мир, имея в своем распоряжении всего лишь набор разноцветных кубиков со специальным креплением. Кроме мелкой моторики развивает память, мышление, воображение, фантазию.</w:t>
      </w:r>
    </w:p>
    <w:p w:rsidR="00A6358D" w:rsidRPr="00A6358D" w:rsidRDefault="00A6358D" w:rsidP="00A6358D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right="53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color w:val="000000"/>
          <w:spacing w:val="-3"/>
          <w:sz w:val="28"/>
          <w:szCs w:val="28"/>
          <w:lang w:eastAsia="ru-RU"/>
        </w:rPr>
        <w:t>18</w:t>
      </w:r>
      <w:r w:rsidRPr="00A6358D">
        <w:rPr>
          <w:rFonts w:ascii="Trebuchet MS" w:eastAsia="Times New Roman" w:hAnsi="Trebuchet MS" w:cs="Times New Roman"/>
          <w:color w:val="000000"/>
          <w:spacing w:val="-3"/>
          <w:sz w:val="28"/>
          <w:szCs w:val="28"/>
          <w:lang w:eastAsia="ru-RU"/>
        </w:rPr>
        <w:t>.</w:t>
      </w: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 xml:space="preserve"> Игры с веревочками и </w:t>
      </w:r>
      <w:proofErr w:type="spellStart"/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резиночками</w:t>
      </w:r>
      <w:proofErr w:type="spellEnd"/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 xml:space="preserve"> -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отлично подходят для развития мелкой моторики у детей игры. Их можно использовать для завязывания и развязывания узелков, плетения косичек или макраме, браслетиков.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right="53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sz w:val="28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color w:val="000000"/>
          <w:spacing w:val="-3"/>
          <w:sz w:val="28"/>
          <w:szCs w:val="28"/>
          <w:lang w:eastAsia="ru-RU"/>
        </w:rPr>
        <w:t>19</w:t>
      </w:r>
      <w:r w:rsidRPr="00A6358D">
        <w:rPr>
          <w:rFonts w:ascii="Trebuchet MS" w:eastAsia="Times New Roman" w:hAnsi="Trebuchet MS" w:cs="Times New Roman"/>
          <w:color w:val="000000"/>
          <w:spacing w:val="-3"/>
          <w:sz w:val="28"/>
          <w:szCs w:val="28"/>
          <w:lang w:eastAsia="ru-RU"/>
        </w:rPr>
        <w:t>. </w:t>
      </w: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Игры с прищепками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разных цветов. Для таких игр надо подготовить разные шаблоны и приделать ежу иголки, добавить лучики солнышку. Предложите ребенку сделать бусы из прищепок, украсить ведерко или коробку, развесить кукольную одежду на веревку. </w:t>
      </w:r>
      <w:r w:rsidRPr="00A6358D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 </w:t>
      </w:r>
      <w:r w:rsidRPr="00A6358D">
        <w:rPr>
          <w:rFonts w:ascii="Trebuchet MS" w:eastAsia="Times New Roman" w:hAnsi="Trebuchet MS" w:cs="Times New Roman"/>
          <w:sz w:val="28"/>
          <w:szCs w:val="21"/>
          <w:lang w:eastAsia="ru-RU"/>
        </w:rPr>
        <w:t xml:space="preserve">Прищепки могут быть конструктором. Сделайте из них домик, космолет, </w:t>
      </w:r>
      <w:proofErr w:type="spellStart"/>
      <w:r w:rsidRPr="00A6358D">
        <w:rPr>
          <w:rFonts w:ascii="Trebuchet MS" w:eastAsia="Times New Roman" w:hAnsi="Trebuchet MS" w:cs="Times New Roman"/>
          <w:sz w:val="28"/>
          <w:szCs w:val="21"/>
          <w:lang w:eastAsia="ru-RU"/>
        </w:rPr>
        <w:t>суперпеленгатор</w:t>
      </w:r>
      <w:proofErr w:type="spellEnd"/>
      <w:r w:rsidRPr="00A6358D">
        <w:rPr>
          <w:rFonts w:ascii="Trebuchet MS" w:eastAsia="Times New Roman" w:hAnsi="Trebuchet MS" w:cs="Times New Roman"/>
          <w:sz w:val="28"/>
          <w:szCs w:val="21"/>
          <w:lang w:eastAsia="ru-RU"/>
        </w:rPr>
        <w:t>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20.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</w:t>
      </w: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Игры со спичками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и ватными палочками. Хоть спички детям не игрушка, но для занятий по развитию мелкой моторики их вполне можно применять, давая такие задания: выкладывание из спичек фигурки, которая нарисована  на картинке</w:t>
      </w:r>
      <w:proofErr w:type="gramStart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,(</w:t>
      </w:r>
      <w:proofErr w:type="gramEnd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фото) складывание в коробочку. Детям нравится собирать спички в кубик с проделанным небольшим отверстием в центре одной из граней.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lastRenderedPageBreak/>
        <w:t> 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21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.</w:t>
      </w: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 Вырезание ножницами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- вырезание различных фигурок из старых открыток, журналов - полезное и увлекательное занятие для будущих первоклассников. Можно придумывать сказки, вырезать картинки  и вклеивать в книжку-малышку. Старшие дошкольники начинают овладевать навыками силуэтного вырезания без предварительной прорисовки, подготовки линии контура – снежинки, елочки.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22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.</w:t>
      </w: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 Предлагайте малышам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чистить пальцами яйца, сваренные в кожуре овощи, мандарины, взбить венчиком. Будет полезным даже обычное перелистывание страниц в книге.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23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. </w:t>
      </w: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Отработка графических навыков -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 на этапе подготовки детей к школе быстро овладеть навыками письма.</w:t>
      </w:r>
    </w:p>
    <w:p w:rsidR="00A6358D" w:rsidRPr="00A6358D" w:rsidRDefault="00A6358D" w:rsidP="00A6358D">
      <w:pPr>
        <w:shd w:val="clear" w:color="auto" w:fill="FFFFFF"/>
        <w:spacing w:after="24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</w:t>
      </w:r>
    </w:p>
    <w:p w:rsidR="00A6358D" w:rsidRPr="00A6358D" w:rsidRDefault="00A6358D" w:rsidP="00A6358D">
      <w:pPr>
        <w:shd w:val="clear" w:color="auto" w:fill="FFFFFF"/>
        <w:spacing w:after="24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Развитию  графических навыков помогут такие упражнения, как:</w:t>
      </w:r>
    </w:p>
    <w:p w:rsidR="00A6358D" w:rsidRPr="00A6358D" w:rsidRDefault="00A6358D" w:rsidP="00A6358D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 xml:space="preserve">24. Рисование линий, фигурных </w:t>
      </w:r>
      <w:proofErr w:type="spellStart"/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дорожек</w:t>
      </w:r>
      <w:proofErr w:type="gramStart"/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.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Р</w:t>
      </w:r>
      <w:proofErr w:type="gramEnd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ебенка</w:t>
      </w:r>
      <w:proofErr w:type="spellEnd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 xml:space="preserve"> просят провести прямую, фигурную дорожку, соединив линию штриховки. При прохождении дорожки ребенку следует стараться, как можно более точно следовать всем изгибам и поворотам линий. Ребенка просят соединить точки для того, чтобы получился завершенный рисунок.</w:t>
      </w:r>
    </w:p>
    <w:p w:rsidR="00A6358D" w:rsidRPr="00A6358D" w:rsidRDefault="00A6358D" w:rsidP="00A6358D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25. Штриховка - э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то проведение параллельных линий, не выходящих за контур фигур. Существуют различные виды штриховки: горизонтальная, вертикальная, по диагонали, волнистыми, ломаными линиями, узорная штриховка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firstLine="567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Можно задания усложнить: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Wingdings" w:eastAsia="Times New Roman" w:hAnsi="Wingdings" w:cs="Times New Roman"/>
          <w:color w:val="000000"/>
          <w:sz w:val="28"/>
          <w:szCs w:val="28"/>
          <w:lang w:eastAsia="ru-RU"/>
        </w:rPr>
        <w:t></w:t>
      </w:r>
      <w:r w:rsidRPr="00A6358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В этом задании нужно выполнить штриховку, делая правильный нажим.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Wingdings" w:eastAsia="Times New Roman" w:hAnsi="Wingdings" w:cs="Times New Roman"/>
          <w:color w:val="000000"/>
          <w:sz w:val="28"/>
          <w:szCs w:val="28"/>
          <w:lang w:eastAsia="ru-RU"/>
        </w:rPr>
        <w:t></w:t>
      </w:r>
      <w:r w:rsidRPr="00A6358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Заштрихуй облака так, чтобы одно было темнее, а другое светлее.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firstLine="567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u w:val="single"/>
          <w:lang w:eastAsia="ru-RU"/>
        </w:rPr>
        <w:t> </w:t>
      </w:r>
    </w:p>
    <w:p w:rsidR="00A6358D" w:rsidRPr="00A6358D" w:rsidRDefault="00A6358D" w:rsidP="00A6358D">
      <w:pPr>
        <w:shd w:val="clear" w:color="auto" w:fill="FFFFFF"/>
        <w:spacing w:after="150" w:line="240" w:lineRule="auto"/>
        <w:ind w:firstLine="567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u w:val="single"/>
          <w:lang w:eastAsia="ru-RU"/>
        </w:rPr>
        <w:t>Правила штриховки: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Wingdings" w:eastAsia="Times New Roman" w:hAnsi="Wingdings" w:cs="Times New Roman"/>
          <w:color w:val="000000"/>
          <w:sz w:val="28"/>
          <w:szCs w:val="28"/>
          <w:lang w:eastAsia="ru-RU"/>
        </w:rPr>
        <w:t></w:t>
      </w:r>
      <w:r w:rsidRPr="00A6358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Штриховать только в заданном направлении.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Wingdings" w:eastAsia="Times New Roman" w:hAnsi="Wingdings" w:cs="Times New Roman"/>
          <w:color w:val="000000"/>
          <w:sz w:val="28"/>
          <w:szCs w:val="28"/>
          <w:lang w:eastAsia="ru-RU"/>
        </w:rPr>
        <w:t></w:t>
      </w:r>
      <w:r w:rsidRPr="00A6358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Не выходить за контуры фигуры.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Wingdings" w:eastAsia="Times New Roman" w:hAnsi="Wingdings" w:cs="Times New Roman"/>
          <w:color w:val="000000"/>
          <w:sz w:val="28"/>
          <w:szCs w:val="28"/>
          <w:lang w:eastAsia="ru-RU"/>
        </w:rPr>
        <w:t></w:t>
      </w:r>
      <w:r w:rsidRPr="00A6358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Соблюдать параллельность линий.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Wingdings" w:eastAsia="Times New Roman" w:hAnsi="Wingdings" w:cs="Times New Roman"/>
          <w:color w:val="000000"/>
          <w:sz w:val="28"/>
          <w:szCs w:val="28"/>
          <w:lang w:eastAsia="ru-RU"/>
        </w:rPr>
        <w:t></w:t>
      </w:r>
      <w:r w:rsidRPr="00A6358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Учитесь вести штриховку сверху вниз и слева направо, если вы правша и наоборот, если левша.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Wingdings" w:eastAsia="Times New Roman" w:hAnsi="Wingdings" w:cs="Times New Roman"/>
          <w:color w:val="000000"/>
          <w:sz w:val="28"/>
          <w:szCs w:val="28"/>
          <w:lang w:eastAsia="ru-RU"/>
        </w:rPr>
        <w:lastRenderedPageBreak/>
        <w:t></w:t>
      </w:r>
      <w:r w:rsidRPr="00A6358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Не спешите!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26.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</w:t>
      </w: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Раскрашивание -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простой и эффективный способ подготовки руки к письму. Раскрашивая любимые картинки, ребенок учится держать в руке карандаш, использует силу нажима. Рекомендуется пользоваться цветными карандашами, а не фломастерами.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27. Обводка -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очень хорошо обводить трафареты, шаблоны, обводка по фигурным линейкам, плоскостным изображениям предметов. Обводить можно все, что попадется под руку: дно стакана, перевернутое блюдце, собственную ладонь, ложку и т. д.</w:t>
      </w:r>
    </w:p>
    <w:p w:rsidR="00A6358D" w:rsidRPr="00A6358D" w:rsidRDefault="00A6358D" w:rsidP="00A6358D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</w:t>
      </w:r>
    </w:p>
    <w:p w:rsidR="00A6358D" w:rsidRPr="00A6358D" w:rsidRDefault="00A6358D" w:rsidP="00A6358D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28.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</w:t>
      </w: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Повторение рисунка по клеточкам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 xml:space="preserve"> - для такого задания нужны </w:t>
      </w:r>
      <w:proofErr w:type="gramStart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тетрадки</w:t>
      </w:r>
      <w:proofErr w:type="gramEnd"/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 xml:space="preserve"> разлинованные в клетку. В начале строки задан «ритм» рисунка, который нужно самостоятельно повторить до конца строчки. Рекомендуется использовать тетрадки с крупной клеткой. Усложнение – нарисовать вторую половинку рисунка.</w:t>
      </w:r>
    </w:p>
    <w:p w:rsidR="00A6358D" w:rsidRPr="00A6358D" w:rsidRDefault="00A6358D" w:rsidP="00A6358D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 </w:t>
      </w:r>
    </w:p>
    <w:p w:rsidR="00A6358D" w:rsidRPr="00A6358D" w:rsidRDefault="00A6358D" w:rsidP="00A6358D">
      <w:pPr>
        <w:shd w:val="clear" w:color="auto" w:fill="FFFFFF"/>
        <w:spacing w:after="240" w:line="240" w:lineRule="auto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29.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</w:t>
      </w: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Графические диктанты - 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  выполняются на листочках в крупную клетку. В таких заданиях указывается количество клеток и направление движения линии. В случае правильного выполнения диктанта на карточке появляется изображение какого-то предмета.</w:t>
      </w:r>
    </w:p>
    <w:p w:rsidR="00A6358D" w:rsidRPr="00A6358D" w:rsidRDefault="00A6358D" w:rsidP="00A6358D">
      <w:pPr>
        <w:spacing w:after="150" w:line="240" w:lineRule="auto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 </w:t>
      </w:r>
    </w:p>
    <w:p w:rsidR="00A6358D" w:rsidRPr="00A6358D" w:rsidRDefault="00A6358D" w:rsidP="00A6358D">
      <w:pPr>
        <w:shd w:val="clear" w:color="auto" w:fill="FFFFFF"/>
        <w:spacing w:after="240" w:line="240" w:lineRule="auto"/>
        <w:ind w:right="150" w:firstLine="567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Уважаемые родители! Ежедневно предлагайте детям такие игры! Заниматься развитием мелкой моторики рук необходимо регулярно, </w:t>
      </w:r>
      <w:r w:rsidRPr="00A6358D"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lang w:eastAsia="ru-RU"/>
        </w:rPr>
        <w:t>по 10 – 20 минут в день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. Такая всесторонняя тренировка отлично развивает моторику пальчиков, и ребенок будет хорошо подготовлен к школе. Не дает эффекта небрежное, расслабленное выполнение упражнений. И не забывайте, что игры и задания дол</w:t>
      </w:r>
      <w:r w:rsidRPr="00A6358D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softHyphen/>
        <w:t>жны приносить ребенку радость, не допускайте скуки и переутомления. Сложность заданий должна выбираться в зависимости от уровня развития тонкой моторики рук ребёнка. </w:t>
      </w:r>
    </w:p>
    <w:p w:rsidR="00281C9F" w:rsidRDefault="00281C9F"/>
    <w:sectPr w:rsidR="00281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3E1"/>
    <w:rsid w:val="00281C9F"/>
    <w:rsid w:val="003603E1"/>
    <w:rsid w:val="00A63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21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3003</Words>
  <Characters>17121</Characters>
  <Application>Microsoft Office Word</Application>
  <DocSecurity>0</DocSecurity>
  <Lines>142</Lines>
  <Paragraphs>40</Paragraphs>
  <ScaleCrop>false</ScaleCrop>
  <Company/>
  <LinksUpToDate>false</LinksUpToDate>
  <CharactersWithSpaces>20084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2022-05-23T14:26:00Z</dcterms:created>
  <dcterms:modified xsi:type="dcterms:W3CDTF">2022-05-23T14:28:00Z</dcterms:modified>
</cp:coreProperties>
</file>