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00E" w:rsidRDefault="00241178" w:rsidP="00241178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Пл</w:t>
      </w:r>
      <w:bookmarkStart w:id="0" w:name="_GoBack"/>
      <w:bookmarkEnd w:id="0"/>
      <w:r w:rsidRPr="0024117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 xml:space="preserve">ан-конспект </w:t>
      </w:r>
      <w:r w:rsidR="00C728FB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 xml:space="preserve">открытого </w:t>
      </w:r>
      <w:r w:rsidRPr="0024117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урока по физической культуре 8 класс.</w:t>
      </w:r>
    </w:p>
    <w:p w:rsidR="00241178" w:rsidRPr="00241178" w:rsidRDefault="00241178" w:rsidP="0024117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 Раздел: </w:t>
      </w:r>
      <w:r w:rsidRPr="0024117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Волейбол</w:t>
      </w:r>
    </w:p>
    <w:p w:rsidR="00241178" w:rsidRPr="00241178" w:rsidRDefault="00241178" w:rsidP="0024117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Тема: </w:t>
      </w:r>
      <w:r w:rsidRPr="0024117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Прием мяча снизу после подачи.</w:t>
      </w:r>
    </w:p>
    <w:p w:rsidR="00C728FB" w:rsidRDefault="00241178" w:rsidP="00241178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Цель:</w:t>
      </w:r>
      <w:r w:rsidRPr="0024117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Вовлечение обучающихся в понимание необходимости совершенствование навыков элементов волейбола. </w:t>
      </w:r>
    </w:p>
    <w:p w:rsidR="00241178" w:rsidRPr="00241178" w:rsidRDefault="00241178" w:rsidP="0024117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Задачи урока:</w:t>
      </w:r>
    </w:p>
    <w:p w:rsidR="00241178" w:rsidRPr="00241178" w:rsidRDefault="00241178" w:rsidP="00241178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i/>
          <w:iCs/>
          <w:color w:val="000000"/>
          <w:sz w:val="21"/>
          <w:szCs w:val="21"/>
          <w:u w:val="single"/>
          <w:lang w:eastAsia="ru-RU"/>
        </w:rPr>
        <w:t>Образовательная:</w:t>
      </w:r>
      <w:r w:rsidRPr="00241178">
        <w:rPr>
          <w:rFonts w:ascii="OpenSans" w:eastAsia="Times New Roman" w:hAnsi="OpenSans" w:cs="Times New Roman"/>
          <w:color w:val="000000"/>
          <w:sz w:val="21"/>
          <w:szCs w:val="21"/>
          <w:u w:val="single"/>
          <w:lang w:eastAsia="ru-RU"/>
        </w:rPr>
        <w:t> </w:t>
      </w:r>
      <w:r w:rsidRPr="0024117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- включить обучающихся в процесс понимания необходимости понятия «совершенствование приема мяча снизу» в спортивной игре Волейбол.</w:t>
      </w:r>
    </w:p>
    <w:p w:rsidR="00241178" w:rsidRPr="00241178" w:rsidRDefault="00241178" w:rsidP="00241178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i/>
          <w:iCs/>
          <w:color w:val="000000"/>
          <w:sz w:val="21"/>
          <w:szCs w:val="21"/>
          <w:u w:val="single"/>
          <w:lang w:eastAsia="ru-RU"/>
        </w:rPr>
        <w:t>Развивающая:</w:t>
      </w:r>
      <w:r w:rsidRPr="0024117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Развитие аналитического мышления, концентрации внимания, развитие физического качества: ловкость;</w:t>
      </w:r>
    </w:p>
    <w:p w:rsidR="00241178" w:rsidRPr="00241178" w:rsidRDefault="00241178" w:rsidP="00241178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i/>
          <w:iCs/>
          <w:color w:val="000000"/>
          <w:sz w:val="21"/>
          <w:szCs w:val="21"/>
          <w:u w:val="single"/>
          <w:lang w:eastAsia="ru-RU"/>
        </w:rPr>
        <w:t>Воспитательная:</w:t>
      </w:r>
      <w:r w:rsidRPr="0024117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Формирование адекватной оценки собственных физических способностей. Формирование умения проявлять дисциплинированность и трудолюбие, работать в группе.</w:t>
      </w:r>
    </w:p>
    <w:p w:rsidR="00241178" w:rsidRPr="00241178" w:rsidRDefault="00241178" w:rsidP="00241178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i/>
          <w:iCs/>
          <w:color w:val="000000"/>
          <w:sz w:val="21"/>
          <w:szCs w:val="21"/>
          <w:u w:val="single"/>
          <w:lang w:eastAsia="ru-RU"/>
        </w:rPr>
        <w:t>Оздоровительная:</w:t>
      </w:r>
      <w:r w:rsidRPr="0024117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 Профилактика плоскостопия;</w:t>
      </w:r>
    </w:p>
    <w:p w:rsidR="00241178" w:rsidRPr="00241178" w:rsidRDefault="00241178" w:rsidP="0024117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Место проведения: </w:t>
      </w:r>
      <w:r w:rsidR="00C728FB">
        <w:rPr>
          <w:rFonts w:eastAsia="Times New Roman" w:cs="Times New Roman"/>
          <w:color w:val="000000"/>
          <w:sz w:val="21"/>
          <w:szCs w:val="21"/>
          <w:lang w:eastAsia="ru-RU"/>
        </w:rPr>
        <w:t xml:space="preserve">ГБОУ СОШ 2 </w:t>
      </w:r>
      <w:proofErr w:type="spellStart"/>
      <w:r w:rsidR="00C728FB">
        <w:rPr>
          <w:rFonts w:eastAsia="Times New Roman" w:cs="Times New Roman"/>
          <w:color w:val="000000"/>
          <w:sz w:val="21"/>
          <w:szCs w:val="21"/>
          <w:lang w:eastAsia="ru-RU"/>
        </w:rPr>
        <w:t>г.Сазрани</w:t>
      </w:r>
      <w:proofErr w:type="spellEnd"/>
      <w:r w:rsidR="00C728FB">
        <w:rPr>
          <w:rFonts w:eastAsia="Times New Roman" w:cs="Times New Roman"/>
          <w:color w:val="000000"/>
          <w:sz w:val="21"/>
          <w:szCs w:val="21"/>
          <w:lang w:eastAsia="ru-RU"/>
        </w:rPr>
        <w:t>.</w:t>
      </w:r>
      <w:r w:rsidRPr="0024117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 </w:t>
      </w:r>
      <w:r w:rsidRPr="0024117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Спортивный зал.</w:t>
      </w:r>
    </w:p>
    <w:p w:rsidR="00241178" w:rsidRPr="00C728FB" w:rsidRDefault="00241178" w:rsidP="00241178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Дата:</w:t>
      </w:r>
      <w:r w:rsidR="00C728FB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 xml:space="preserve"> 14.04.2022</w:t>
      </w:r>
    </w:p>
    <w:p w:rsidR="00241178" w:rsidRPr="00241178" w:rsidRDefault="00241178" w:rsidP="0024117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Инвентарь и оборудование: </w:t>
      </w:r>
      <w:r w:rsidRPr="00241178"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  <w:t>Волейбольные мячи, волейбольная сетка.</w:t>
      </w:r>
    </w:p>
    <w:p w:rsidR="00241178" w:rsidRPr="00C728FB" w:rsidRDefault="00241178" w:rsidP="00241178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  <w:r w:rsidRPr="00241178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Учител</w:t>
      </w:r>
      <w:r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 xml:space="preserve">ь: </w:t>
      </w:r>
      <w:r w:rsidR="00C728FB">
        <w:rPr>
          <w:rFonts w:eastAsia="Times New Roman" w:cs="Times New Roman"/>
          <w:b/>
          <w:bCs/>
          <w:color w:val="000000"/>
          <w:sz w:val="21"/>
          <w:szCs w:val="21"/>
          <w:lang w:eastAsia="ru-RU"/>
        </w:rPr>
        <w:t>Титова Ольга Владимировна</w:t>
      </w:r>
    </w:p>
    <w:tbl>
      <w:tblPr>
        <w:tblW w:w="162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3"/>
        <w:gridCol w:w="3198"/>
        <w:gridCol w:w="1138"/>
        <w:gridCol w:w="2383"/>
        <w:gridCol w:w="1569"/>
        <w:gridCol w:w="1743"/>
        <w:gridCol w:w="1701"/>
        <w:gridCol w:w="2335"/>
      </w:tblGrid>
      <w:tr w:rsidR="00241178" w:rsidRPr="00241178" w:rsidTr="00C728FB"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Часть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урока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Содержание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Дозировка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Методические указания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Форма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организации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Деятельность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Деятельность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учителя</w:t>
            </w:r>
          </w:p>
        </w:tc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УУД</w:t>
            </w:r>
          </w:p>
        </w:tc>
      </w:tr>
      <w:tr w:rsidR="00241178" w:rsidRPr="00241178" w:rsidTr="00C728FB"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О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Д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Н</w:t>
            </w:r>
          </w:p>
          <w:p w:rsidR="00C728FB" w:rsidRDefault="00241178" w:rsidP="00C728FB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О</w:t>
            </w:r>
          </w:p>
          <w:p w:rsidR="00C728FB" w:rsidRDefault="00C728FB" w:rsidP="00C728FB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</w:p>
          <w:p w:rsidR="00241178" w:rsidRPr="00241178" w:rsidRDefault="00241178" w:rsidP="00C728FB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О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Д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Г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О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Т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О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И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Т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Е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Л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Ь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Н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  <w:p w:rsidR="00241178" w:rsidRPr="00C728FB" w:rsidRDefault="00C728FB" w:rsidP="00C728FB">
            <w:pPr>
              <w:spacing w:after="30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я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10-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мин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1.Построение, создание условий для определения цели урока.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2.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 Разновидности ходьбы: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-на носках, руки вверх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-на пятках, руки за голову;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-на внешней стороне стопы, руки на пояс;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-перекаты с пятки на носок в сочетании с вращением кистями рук.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3.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 Бег по прямой, змейкой.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4.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 Ходьба с восстановлением дыхания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5.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 Специально-беговые упражнения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-с высоким подниманием бедра;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-с захлестыванием голени назад;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-со взмахом прямых ног вперёд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-подскоки на правой и левой ноге с вращением рук в плечевом суставе вперед и назад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7. 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Перестроение в движении </w:t>
            </w:r>
            <w:proofErr w:type="gramStart"/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в колону</w:t>
            </w:r>
            <w:proofErr w:type="gramEnd"/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по два.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8.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 ОРУ с мячами на </w:t>
            </w:r>
            <w:proofErr w:type="gramStart"/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месте:-</w:t>
            </w:r>
            <w:proofErr w:type="gramEnd"/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перекладывание мяча вокруг туловища вправо (влево);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-перекладывание мяча восьмеркой под ногами; -подбрасывание мяча в верх и прием на пальцы сверху двумя руками;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-набрасывания мяча </w:t>
            </w:r>
            <w:proofErr w:type="gramStart"/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из за</w:t>
            </w:r>
            <w:proofErr w:type="gramEnd"/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спины через голову и ловля перед собой двумя руками;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-подбрасывание мяча перед собой, выполняя присед.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1.5-2 мин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 мин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20 сек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 мин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5 мин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5 мин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Проверить готовность к уроку, сдача рапорта, определение задач урока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Руки вверх, спина и ноги прямые.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Руки за голову, спина и ноги прямые.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Руки на пояс, спина прямая.</w:t>
            </w:r>
          </w:p>
          <w:p w:rsidR="00241178" w:rsidRPr="00241178" w:rsidRDefault="00241178" w:rsidP="00241178">
            <w:pPr>
              <w:spacing w:after="0" w:line="240" w:lineRule="auto"/>
              <w:jc w:val="right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right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right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Руки вперед, спина прямая.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Руки за спину, пятки 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касаются ягодиц.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Мяч держать </w:t>
            </w:r>
            <w:proofErr w:type="gramStart"/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пальцами ,</w:t>
            </w:r>
            <w:proofErr w:type="gramEnd"/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ладонь мяча не касается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Фронтальная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Поточная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Поточная</w:t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Поточная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Поточная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Фронтальная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Определить цель урока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Демонстрировать вариативное выполнение упражнений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Демонстрировать вариативное выполнение беговых упражнений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Демонстрировать выполнение упражнений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Оказать помощь в постановке цели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Выявление и коррекция ошибок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Демонстрация и коррекция ошибок</w:t>
            </w:r>
          </w:p>
        </w:tc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Активно включиться в диалог (Л)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Владение навыками выполнения жизненно важных двигательных умений (ходьба, бег) (П)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Умение правильно выполнять двигательные действия (Р)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Умение организовывать собственную деятельность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41178" w:rsidRPr="00241178" w:rsidTr="00C728FB">
        <w:trPr>
          <w:trHeight w:val="9840"/>
        </w:trPr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ОСНОВНАЯ 20-25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9.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С одного отскока от пола поймать мяч в положении верхней передачи над головой </w:t>
            </w: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10.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Один занимающийся набрасывает мяч партнеру, второй ловит приемом сверху </w:t>
            </w: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.Один занимающийся набрасывает мяч партнеру, второй верхней передачей возвращает ему мяч обратно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.Прием и передачи мяча сверху двумя руками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13.Выполнить один отскок от пола и удержать мяч на руках приемам снизу 14.Прием мяча двумя руками снизу (подряд 10-12раз)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4"/>
                <w:szCs w:val="24"/>
                <w:lang w:eastAsia="ru-RU"/>
              </w:rPr>
              <w:t>15. Один занимающийся набрасывает мяч партнеру второй вправо и влево второй возвращает его приемом снизу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16.Прием и передачи мяча снизу двумя руками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17.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 Нижняя прямая подача мяча через сетку 18.Занимающийся выполняет нижнюю прямую подачу партнеру второй выполняет прием снизу 19.Эстафета с элементами волейбола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 мин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5 мин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Быстрое перемещение к месту падения мяча принять и.п.Ноги согнуты в коленях одна нога </w:t>
            </w:r>
            <w:proofErr w:type="gramStart"/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впереди .Туловище</w:t>
            </w:r>
            <w:proofErr w:type="gramEnd"/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 xml:space="preserve"> находится вертикально руки вынесены вперед вверх и согнуты в локтях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Фронтальная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Поточно- групповой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Демонстрировать выполнение упражнения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Демонстрировать выполнение упражнения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Выполнять задание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Объяснение коррекция ошибок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Объяснение правил эстафеты. Следить за исполнением задания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Умение выбирать и использовать средства для достижения цели (Р).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Умение взаимодействовать в команде (К).</w:t>
            </w: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Способность проявлять дисциплинированность и уважительное отношение к сопернику в условиях соревнования (Р).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41178" w:rsidRPr="00241178" w:rsidTr="00C728FB">
        <w:trPr>
          <w:trHeight w:val="4875"/>
        </w:trPr>
        <w:tc>
          <w:tcPr>
            <w:tcW w:w="2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lastRenderedPageBreak/>
              <w:t>ЗАКЛЮЧИТЕЛЬНАЯ 3-5мин</w:t>
            </w:r>
          </w:p>
        </w:tc>
        <w:tc>
          <w:tcPr>
            <w:tcW w:w="3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14. 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Подведение итогов.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b/>
                <w:bCs/>
                <w:color w:val="000000"/>
                <w:sz w:val="21"/>
                <w:szCs w:val="21"/>
                <w:lang w:eastAsia="ru-RU"/>
              </w:rPr>
              <w:t>15. </w:t>
            </w: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Домашнее задание.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2-3 мин</w:t>
            </w: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1 мин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Рефлексию проводит каждый обучающийся.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Составить комплекс ОРУ с волейбольными мячами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Фронтальная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Демонстрировать умение вести диалог</w:t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241178" w:rsidRPr="00241178" w:rsidRDefault="00241178" w:rsidP="00241178">
            <w:pPr>
              <w:spacing w:after="0" w:line="240" w:lineRule="auto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Помочь в изложении высказывания</w:t>
            </w:r>
          </w:p>
        </w:tc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1178" w:rsidRPr="00241178" w:rsidRDefault="00241178" w:rsidP="00241178">
            <w:pPr>
              <w:spacing w:after="300" w:line="240" w:lineRule="auto"/>
              <w:jc w:val="center"/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</w:pPr>
            <w:r w:rsidRPr="00241178">
              <w:rPr>
                <w:rFonts w:ascii="OpenSans" w:eastAsia="Times New Roman" w:hAnsi="OpenSans" w:cs="Times New Roman"/>
                <w:color w:val="000000"/>
                <w:sz w:val="21"/>
                <w:szCs w:val="21"/>
                <w:lang w:eastAsia="ru-RU"/>
              </w:rPr>
              <w:t>Умение активно включиться в диалог (Л),</w:t>
            </w:r>
          </w:p>
        </w:tc>
      </w:tr>
    </w:tbl>
    <w:p w:rsidR="00241178" w:rsidRPr="00241178" w:rsidRDefault="00241178" w:rsidP="0024117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2945E2" w:rsidRDefault="002945E2" w:rsidP="00241178">
      <w:pPr>
        <w:ind w:left="-426"/>
      </w:pPr>
    </w:p>
    <w:sectPr w:rsidR="002945E2" w:rsidSect="002D600E">
      <w:pgSz w:w="16838" w:h="11906" w:orient="landscape"/>
      <w:pgMar w:top="1135" w:right="1670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8D0198"/>
    <w:multiLevelType w:val="multilevel"/>
    <w:tmpl w:val="8EDCF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41178"/>
    <w:rsid w:val="00241178"/>
    <w:rsid w:val="002945E2"/>
    <w:rsid w:val="002D600E"/>
    <w:rsid w:val="003464CE"/>
    <w:rsid w:val="0042072B"/>
    <w:rsid w:val="0062575C"/>
    <w:rsid w:val="0077416C"/>
    <w:rsid w:val="00C728FB"/>
    <w:rsid w:val="00F3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AD0BBB-CDC5-49FF-A5CF-C04E46EE6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1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1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711</Words>
  <Characters>4053</Characters>
  <Application>Microsoft Office Word</Application>
  <DocSecurity>0</DocSecurity>
  <Lines>33</Lines>
  <Paragraphs>9</Paragraphs>
  <ScaleCrop>false</ScaleCrop>
  <Company>office 2007 rus ent:</Company>
  <LinksUpToDate>false</LinksUpToDate>
  <CharactersWithSpaces>4755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7</cp:revision>
  <dcterms:created xsi:type="dcterms:W3CDTF">2018-10-19T12:36:00Z</dcterms:created>
  <dcterms:modified xsi:type="dcterms:W3CDTF">2022-05-25T04:06:00Z</dcterms:modified>
</cp:coreProperties>
</file>