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 области</w:t>
      </w:r>
      <w:r w:rsidRPr="00384CC7">
        <w:rPr>
          <w:rFonts w:ascii="Times New Roman" w:eastAsia="Times New Roman" w:hAnsi="Times New Roman" w:cs="Times New Roman"/>
          <w:sz w:val="24"/>
          <w:szCs w:val="24"/>
          <w:lang w:eastAsia="ru-RU"/>
        </w:rPr>
        <w:t>: «Познавательное развитие», «Социально-коммуникативное развитие», «Художественно-эстетическое развитие».</w:t>
      </w:r>
    </w:p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 детской деятельности:</w:t>
      </w:r>
      <w:r w:rsidRPr="00384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игровая, продуктивная, коммуникативная.</w:t>
      </w:r>
    </w:p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 w:rsidRPr="00384CC7">
        <w:rPr>
          <w:rFonts w:ascii="Times New Roman" w:eastAsia="Times New Roman" w:hAnsi="Times New Roman" w:cs="Times New Roman"/>
          <w:sz w:val="24"/>
          <w:szCs w:val="24"/>
          <w:lang w:eastAsia="ru-RU"/>
        </w:rPr>
        <w:t>: формировать представления детей о дружбе, друге; воспитывать умения и навыки общения со сверстниками: не обижать, прощать, сочувствовать.</w:t>
      </w:r>
    </w:p>
    <w:p w:rsidR="00384CC7" w:rsidRPr="00384CC7" w:rsidRDefault="00384CC7" w:rsidP="00384C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84C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занятия</w:t>
      </w:r>
    </w:p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Игра «Добрые слова».</w:t>
      </w:r>
    </w:p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сидят по кругу. Воспитатель предлагает детям сказать доброе слово рядом сидящему ребенку. Начинает игру сам воспитатель, дети продолжают.</w:t>
      </w:r>
    </w:p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Беседа «Мои друзья».</w:t>
      </w:r>
    </w:p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Зачем нужны друзья?</w:t>
      </w:r>
    </w:p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Скучаете ли вы без друзей?</w:t>
      </w:r>
    </w:p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вы любите делать с друзьями?</w:t>
      </w:r>
    </w:p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вы ссоритесь со своими друзьями? Из-за чего?</w:t>
      </w:r>
    </w:p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вы миритесь?</w:t>
      </w:r>
    </w:p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Игра «Что чувствует твой друг?».</w:t>
      </w:r>
    </w:p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 предлагается решить несколько ситуаций:</w:t>
      </w:r>
    </w:p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sz w:val="24"/>
          <w:szCs w:val="24"/>
          <w:lang w:eastAsia="ru-RU"/>
        </w:rPr>
        <w:t>- друг не поздравил тебя с днем рождения;</w:t>
      </w:r>
    </w:p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sz w:val="24"/>
          <w:szCs w:val="24"/>
          <w:lang w:eastAsia="ru-RU"/>
        </w:rPr>
        <w:t>- ты забыл угостить друга яблоком;</w:t>
      </w:r>
    </w:p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sz w:val="24"/>
          <w:szCs w:val="24"/>
          <w:lang w:eastAsia="ru-RU"/>
        </w:rPr>
        <w:t>- друг обиделся, потому что ты отказал ему в игре.</w:t>
      </w:r>
    </w:p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Воспитатель задает вопросы:</w:t>
      </w:r>
    </w:p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помочь другу? (Если он что-то уронил, рассыпал, плачет и т. п.)</w:t>
      </w:r>
    </w:p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Чем успокоить друга?</w:t>
      </w:r>
    </w:p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поступить, если друг говорит неправду?</w:t>
      </w:r>
    </w:p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Рисование «Подарок другу».</w:t>
      </w:r>
    </w:p>
    <w:p w:rsidR="00384CC7" w:rsidRPr="00384CC7" w:rsidRDefault="00384CC7" w:rsidP="00384C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CC7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ты можешь нарисовать своему другу и подарить, чтобы он обрадовался?</w:t>
      </w:r>
    </w:p>
    <w:p w:rsidR="00AE6B19" w:rsidRDefault="00384CC7">
      <w:bookmarkStart w:id="0" w:name="_GoBack"/>
      <w:bookmarkEnd w:id="0"/>
    </w:p>
    <w:sectPr w:rsidR="00AE6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E36"/>
    <w:rsid w:val="00384CC7"/>
    <w:rsid w:val="00633623"/>
    <w:rsid w:val="006E5AC7"/>
    <w:rsid w:val="00E7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84C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84CC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84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4CC7"/>
    <w:rPr>
      <w:b/>
      <w:bCs/>
    </w:rPr>
  </w:style>
  <w:style w:type="character" w:styleId="a5">
    <w:name w:val="Emphasis"/>
    <w:basedOn w:val="a0"/>
    <w:uiPriority w:val="20"/>
    <w:qFormat/>
    <w:rsid w:val="00384CC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84C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84CC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84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4CC7"/>
    <w:rPr>
      <w:b/>
      <w:bCs/>
    </w:rPr>
  </w:style>
  <w:style w:type="character" w:styleId="a5">
    <w:name w:val="Emphasis"/>
    <w:basedOn w:val="a0"/>
    <w:uiPriority w:val="20"/>
    <w:qFormat/>
    <w:rsid w:val="00384C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8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2022-06-09T19:04:00Z</dcterms:created>
  <dcterms:modified xsi:type="dcterms:W3CDTF">2022-06-09T19:04:00Z</dcterms:modified>
</cp:coreProperties>
</file>