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C10" w:rsidRPr="00844349" w:rsidRDefault="00C03C10" w:rsidP="00C03C10">
      <w:pPr>
        <w:pStyle w:val="a3"/>
        <w:rPr>
          <w:rFonts w:ascii="Times New Roman" w:eastAsia="MS Gothic" w:hAnsi="Times New Roman" w:cs="Times New Roman"/>
          <w:b/>
          <w:sz w:val="24"/>
          <w:szCs w:val="24"/>
        </w:rPr>
      </w:pPr>
      <w:r w:rsidRPr="00844349">
        <w:rPr>
          <w:rFonts w:ascii="Times New Roman" w:eastAsia="MS Gothic" w:hAnsi="Times New Roman" w:cs="Times New Roman"/>
          <w:b/>
          <w:sz w:val="24"/>
          <w:szCs w:val="24"/>
        </w:rPr>
        <w:t>Технологическая карта  проведения технологии</w:t>
      </w:r>
    </w:p>
    <w:p w:rsidR="00C03C10" w:rsidRDefault="00C03C10" w:rsidP="00C03C10">
      <w:pPr>
        <w:pStyle w:val="a3"/>
        <w:jc w:val="center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«Волшебный телефон» по Н.П. Гришаевой.</w:t>
      </w:r>
    </w:p>
    <w:p w:rsidR="00C03C10" w:rsidRDefault="00C03C10" w:rsidP="00C03C10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Цели и задачи:</w:t>
      </w:r>
    </w:p>
    <w:p w:rsidR="00C03C10" w:rsidRPr="005B1105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Развивать у детей  умение самостоятельно  выражать свои чувства и мысли; развивать социальную активность.</w:t>
      </w:r>
    </w:p>
    <w:p w:rsidR="00C03C10" w:rsidRPr="004F757D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Понять, что глубинно волнует ребёнка, в какой помощи он нуждается,  </w:t>
      </w:r>
      <w:proofErr w:type="gramStart"/>
      <w:r>
        <w:rPr>
          <w:rFonts w:ascii="Times New Roman" w:eastAsia="MS Gothic" w:hAnsi="Times New Roman" w:cs="Times New Roman"/>
          <w:sz w:val="24"/>
          <w:szCs w:val="24"/>
        </w:rPr>
        <w:t>над</w:t>
      </w:r>
      <w:proofErr w:type="gramEnd"/>
      <w:r>
        <w:rPr>
          <w:rFonts w:ascii="Times New Roman" w:eastAsia="MS Gothic" w:hAnsi="Times New Roman" w:cs="Times New Roman"/>
          <w:sz w:val="24"/>
          <w:szCs w:val="24"/>
        </w:rPr>
        <w:t xml:space="preserve"> чем необходимо работать с ребёнком воспитателю, психологу и родителю.</w:t>
      </w:r>
    </w:p>
    <w:p w:rsidR="00C03C10" w:rsidRPr="004F757D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Определить степень эффективности усвоения ребёнком той или иной технологии или  программы.</w:t>
      </w:r>
    </w:p>
    <w:p w:rsidR="00C03C10" w:rsidRPr="004F757D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От имени значимого  для ребёнка персонажа  дать ему позитивную инструкцию поведения или задать вопрос  для дальнейшего морально-нравственного размышления.</w:t>
      </w:r>
    </w:p>
    <w:p w:rsidR="00C03C10" w:rsidRPr="004F757D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Своевременно реагировать на запросы воспитателей и  родителей для решения детских проблем.</w:t>
      </w:r>
    </w:p>
    <w:p w:rsidR="00C03C10" w:rsidRPr="004F757D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Развивать познавательный интерес у детей.</w:t>
      </w:r>
    </w:p>
    <w:p w:rsidR="00C03C10" w:rsidRPr="00844349" w:rsidRDefault="00C03C10" w:rsidP="00C03C10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Развивать социально-коммуникативные навыки у детей.</w:t>
      </w:r>
    </w:p>
    <w:p w:rsidR="00C03C10" w:rsidRDefault="00C03C10" w:rsidP="00C03C10">
      <w:pPr>
        <w:ind w:left="360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Этапы подготовки и проведения технологии « Волшебный телефон»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Выбор педагога, отвечающего за организацию внедрения технологи « Волшебный телефон».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Проведение опроса у детей на тему « Кто твой любимый герой?»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Определение времени работы телефона.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Определение способов выбора детей и их очерёдности  для участия в «волшебном телефоне».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 каждой группе рассказать детям о том,  что в детском саду появился «волшебный телефон».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« Телефон»  устанавливается в «сказочном домике». Рядом  ставятся песочные часы (время разговора – не более 10 минут).</w:t>
      </w:r>
    </w:p>
    <w:p w:rsidR="00C03C10" w:rsidRDefault="00C03C10" w:rsidP="00C03C10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За внедрение данной технологии отвечает педагог-психолог.  Он ведёт журнал, куда записывает проблемы ребёнка и дальнейшие  действия своей коррекционной работы.</w:t>
      </w:r>
    </w:p>
    <w:p w:rsidR="00C03C10" w:rsidRPr="00844349" w:rsidRDefault="00C03C10" w:rsidP="00C03C10">
      <w:pPr>
        <w:pStyle w:val="a3"/>
        <w:numPr>
          <w:ilvl w:val="0"/>
          <w:numId w:val="3"/>
        </w:numPr>
        <w:spacing w:line="240" w:lineRule="auto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Информация, полученная  психологом,- </w:t>
      </w:r>
      <w:proofErr w:type="spellStart"/>
      <w:r>
        <w:rPr>
          <w:rFonts w:ascii="Times New Roman" w:eastAsia="MS Gothic" w:hAnsi="Times New Roman" w:cs="Times New Roman"/>
          <w:sz w:val="24"/>
          <w:szCs w:val="24"/>
        </w:rPr>
        <w:t>конфидециальна</w:t>
      </w:r>
      <w:proofErr w:type="spellEnd"/>
      <w:r>
        <w:rPr>
          <w:rFonts w:ascii="Times New Roman" w:eastAsia="MS Gothic" w:hAnsi="Times New Roman" w:cs="Times New Roman"/>
          <w:sz w:val="24"/>
          <w:szCs w:val="24"/>
        </w:rPr>
        <w:t>!</w:t>
      </w:r>
    </w:p>
    <w:p w:rsidR="00C03C10" w:rsidRPr="004F757D" w:rsidRDefault="00C03C10" w:rsidP="00C03C10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03C10" w:rsidRPr="00352479" w:rsidRDefault="00C03C10" w:rsidP="00C03C10">
      <w:pPr>
        <w:ind w:left="720"/>
        <w:rPr>
          <w:rFonts w:ascii="Times New Roman" w:eastAsia="MS Gothic" w:hAnsi="Times New Roman" w:cs="Times New Roman"/>
          <w:sz w:val="24"/>
          <w:szCs w:val="24"/>
        </w:rPr>
      </w:pPr>
    </w:p>
    <w:p w:rsidR="00182FC3" w:rsidRDefault="00182FC3"/>
    <w:sectPr w:rsidR="00182FC3" w:rsidSect="0018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1403"/>
    <w:multiLevelType w:val="hybridMultilevel"/>
    <w:tmpl w:val="8D04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C714B"/>
    <w:multiLevelType w:val="hybridMultilevel"/>
    <w:tmpl w:val="459E3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72895"/>
    <w:multiLevelType w:val="hybridMultilevel"/>
    <w:tmpl w:val="F9E0B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03C10"/>
    <w:rsid w:val="00182FC3"/>
    <w:rsid w:val="00C03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>Microsoft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2022-07-05T04:09:00Z</dcterms:created>
  <dcterms:modified xsi:type="dcterms:W3CDTF">2022-07-05T04:09:00Z</dcterms:modified>
</cp:coreProperties>
</file>