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D9C" w:rsidRPr="00F24D9C" w:rsidRDefault="00F24D9C" w:rsidP="00F24D9C">
      <w:pPr>
        <w:shd w:val="clear" w:color="auto" w:fill="FFFFFF"/>
        <w:spacing w:after="0" w:line="360" w:lineRule="auto"/>
        <w:ind w:right="354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</w:t>
      </w:r>
      <w:r w:rsidRPr="00F24D9C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«Чем занять ребенка дома?»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right="354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F24D9C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Консультация для родителей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right="354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</w:p>
    <w:p w:rsidR="00F24D9C" w:rsidRPr="00F24D9C" w:rsidRDefault="00F24D9C" w:rsidP="00F24D9C">
      <w:pPr>
        <w:shd w:val="clear" w:color="auto" w:fill="FFFFFF"/>
        <w:spacing w:after="0" w:line="360" w:lineRule="auto"/>
        <w:ind w:left="5760" w:right="354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Подготовила: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F24D9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воспитатель 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left="5760" w:right="354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Виноградова О.С.</w:t>
      </w:r>
    </w:p>
    <w:p w:rsidR="00F24D9C" w:rsidRPr="00F24D9C" w:rsidRDefault="00F24D9C" w:rsidP="00F24D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Будни ребенка в семье насыщенны делами не менее значительными, чем у взрослых. Малыш постоянно чем-то занят, делает какие-то открытия. Он по своей природе любознателен, деятелен. Однако если не направить его энергию и стремление к новизне по правильному пути, то положительный заряд будет расходоваться не только в полезной деятельности, но и шалостях, озорстве, а то и в пустом времяпрепровождении.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сожалению, организация детской жизни нередко ограничивается указанием родителей: «Что ты без дела ходишь? Занялся бы чем – </w:t>
      </w:r>
      <w:proofErr w:type="spellStart"/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Start"/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или «Сколько игрушек, книг, а тебя ничего не интересует, одни шалости на уме! Лучше сядь да посмотри картинки в книге». Для взрослых главное, чтобы ребенок был хоть чем- то занят и не мешал им, они не всегда задумываются над тем, будет ли такая деятельность благотворно влиять на его воспитание. Нередко, придя вечером из детского сада, ребенок проводит остаток дня в ничегонеделании. Взрослые заняты своими делами, а ему включают телевизор, и он сам часами смотрит все передачи. Часто результат детской праздности, а то и шалостей – наши запреты: «Зачем тебе понадобилась бумага и клей? Разве в детском саду не наигрался?», «Здесь нельзя играть, будешь мешать», «Сюда не клади игрушки», и тому подобное в угоду пресловутому порядку в квартире у ребенка глушиться тяга к занятости.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деятельность ребенка требует от взрослых целенаправленного и тактичного руководства. Для того чтобы ребенок всегда был разумно деятельным, необходимо подсказывать ему, чем он может занять себя, и, конечно, создать для этого соответствующие условия.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Главным содержанием детской жизни является игра. Это основная деятельность ребенка. Не считайте ее забавой. Ее воспитательная ценность неисчерпаема. При правильном руководстве игра становится одним из эффективных средств всестороннего воспитания. В играх дети удовлетворяют естественное стремление к движению, к действию, к переосмыслению окружающего.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игре, более чем в какой- либо другой деятельности, развивается у детей активность, самостоятельность, инициатива. Они сами определяют, во что и как будут играть, обдумывают игровой сюжет и как воплотить его, ищут партнеров, распределяют роли. Через игру можно влиять на поведение ребенка, на его отношения со сверстниками.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как важнейшая деятельность детей дошкольного возраста – великолепная форма организации их жизни. Там, где дети много и с увлечением играют, они растут более организованными и дисциплинированными.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маленькие и дети постарше играют по-разному. Следовательно, и приемы руководства играми различны. Чем меньше ребенок, тем активнее роль взрослого. Малыши еще не умеют действовать с предметами и самостоятельно играть. Вот почему взрослый является организатором и руководителем игр. Пока ваша задача состоит в том, чтобы научить малыша играть самостоятельно, отражая несложные сюжеты, пользоваться игрушками бережно, по назначению и убирать их на место.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Обязательная принадлежность для игр малышей – предметы, которые они могут катать, двигать, перекладывать и накладывать друг на друга (например, кубики, кирпичики), открывать и закрывать (например, матрешки), нанизывать и собирать (например, пирамидки, кольца). И конечно такие, которые побуждали бы ребенка к сюжетно – ролевым играм (они особенно необходимы 2-3 летнего возраста). Это куклы, кукольная мебель, хозяйственная утварь, мишки, лошадки, машины и т.п. настольные игры – лото, парные картинки, шашки, бильярд – также необходимы детям.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Ребенок должен знать, что гаражу с машинами не место в кукольной комнате, а мячи и прыгалки не могут лежать на полке с книгами. Учите ребенка самому следить за порядком. Если он </w:t>
      </w:r>
      <w:proofErr w:type="gramStart"/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proofErr w:type="gramEnd"/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где лежит, сам убирает игрушки и пособия, это приучает его к самостоятельности, содействует формированию бережного отношения к ним.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6-7 летнего мальчика очень важно, чтобы он мог заняться конструкторскими делами – что-то сколотить, распилить, смастерить. А для этого ему необходимы гвозди, молоток, клей, дощечки, коробки, и прочее. И все это ребенок может хранить где-то рядом с отцовскими инструментами.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Ребенок, мастеря игрушку, долгое время бывает сосредоточенным, усидчивым. Игрушка, сделанная им самим, пусть и незамысловатая, подчас дороже ему, чем та, что куплена в магазине. Ведь это результат его фантазии и усилий. Вот почему работа по поделке игрушек особенно ценна для детей неусидчивых, не умеющих беречь свои вещи.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ребенка-дошкольника должна быть насыщена не только играми. Он приобретает полезные знания и умения, а также нравственно-волевые качества не только в игре, но и в образовательной деятельности.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образовательную деятельность, которая наиболее доступна в домашних условиях. Маленькие дети любят рассматривать картинки в книгах. Последите, чтобы ребенок не торопился листать страницу за страницей. Научите его всматриваться в содержание изображения. Постарайтесь задержать его внимание на картинке. Малыш 3-4 лет способен дать четкие, внятные ответы. Рассказывая содержание картинки, дети учатся логически мыслить, подмечать главное, выражать в слове свою мысль.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любят, когда старшие читают им книги, пересказывают сказки. В этой ситуации важно, чтобы ребенок сидел спокойно, слушал внимательно, не отвлекаясь. А это зависти от обстановки – усадите его поудобней так, чтобы он мог хорошо видеть лицо чтеца и даже заглянуть в книгу с иллюстрациями, и от выразительности слова чтеца, от его умения донести до слушателя </w:t>
      </w: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 произведения. Ребенок должен понять, что слушание – серьезное занятие, а не забава.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любят рисовать. В домашних условиях чаще всего они рисуют что хотят. И тогда случается, что в их рисунках сквозит однообразие, они бедны по содержанию – домик и девочка, девочка и домик, машины и цветы и так далее. Ребенок часто комментирует свой замысел вслух: «Это тигр. А это я. Я – дрессировщик. Я его не боюсь.» Этим самым он выражает не только эмоциональное отношение к изображаемому, но и неумение что-то нарисовать – ведь далеко не всякий замысел малыш умеет или может воплотить в рисунке. Вот почему, если он нарисовал что-то несусветное и пытается заверить вас, что это паровоз или машина, не подсмеивайтесь над ним. Лучше спросите: «А рядом с машиной кто? Куда едет машина? Кто управляет ею?» Это, несомненно, увлечет малыша.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Немало удовольствия и пользы получают дети от занятий с глиной и пластилином. Изображая знакомы предметы, они фантазируют, конструируют, тренируют глазомер. Попутно развиваются мелкие мышцы рук, которые впоследствии будут участвовать в механизме письма. К сожалению, взрослые относятся к таким занятиям настороженно: боятся, как бы ребенок не запачкал себя, или платье, или мебель.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забывать и об организации детского досуга, развлечении в кругу семьи. Турнир в шашки, по шахматам, парные картинки, бирюльки, различные словесные игры, развивающие смекалку, юмор, все это источник радости, содействует сближению взрослого с маленьким.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полезно предоставлять и самому ребенку организовать свой досуг, самому наполнить содержанием свободное время. Это особенно важно для детей старшего дошкольного возраста: с этого начинается способность самоорганизации, которая так необходима при обучении в школе. Присмотритесь, умеет ли ваш ребенок быть занятым. Умеет ли организовать свой досуг?</w:t>
      </w:r>
    </w:p>
    <w:p w:rsidR="00F24D9C" w:rsidRPr="00F24D9C" w:rsidRDefault="00F24D9C" w:rsidP="00F24D9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Воскресенье – день особенный! Вся семья в сборе, и ребенку радостно от того, что он пойдет гулять с папой и мамой, что в этот день он сможет, наконец, обстоятельно обсудить все накопившиеся за неделю события в кругу семьи. А сколько новых впечатлений от этих прогулок за город, в музей, в кино. Да, действительно, день особенный, когда ребенок убеждается, что все обещания папы и мамы выполняются. Однако жизнь ребенка нельзя считать полноценной, если он мало общается со сверстниками. Любая игра, любой замысел приобретает широту и разнообразие, если есть партнер.</w:t>
      </w:r>
    </w:p>
    <w:p w:rsidR="00941BEF" w:rsidRDefault="00941BEF"/>
    <w:sectPr w:rsidR="0094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FC0"/>
    <w:rsid w:val="00131FC0"/>
    <w:rsid w:val="00941BEF"/>
    <w:rsid w:val="00F2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D3939-3C8C-44A0-8B6B-0266E2CE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E2DB2-DC35-4CD3-BC4C-19BEAE2FB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1181</Words>
  <Characters>6734</Characters>
  <Application>Microsoft Office Word</Application>
  <DocSecurity>0</DocSecurity>
  <Lines>56</Lines>
  <Paragraphs>15</Paragraphs>
  <ScaleCrop>false</ScaleCrop>
  <Company/>
  <LinksUpToDate>false</LinksUpToDate>
  <CharactersWithSpaces>7900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2022-08-29T19:45:00Z</dcterms:created>
  <dcterms:modified xsi:type="dcterms:W3CDTF">2022-08-29T19:53:00Z</dcterms:modified>
</cp:coreProperties>
</file>