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>«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>Подвижные игры как средство развития двигательных качеств младших школьников».</w:t>
      </w:r>
    </w:p>
    <w:p>
      <w:pP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</w:pPr>
    </w:p>
    <w:p>
      <w:pPr>
        <w:spacing w:line="360" w:lineRule="auto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 xml:space="preserve">Физическая культура - это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 xml:space="preserve"> часть образа жизни человека – система специальных упражнений и спортивной деятельности, направленная на развитие его физических и духовных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  <w:t>качеств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. Физическая культура входит в жизнь человека с раннего возраста.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  <w:t>Для наших детей развитие физических качеств имеет очень большое значение. Уроки физической культуры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 xml:space="preserve"> в школе,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  <w:t>основной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 xml:space="preserve"> задачей котор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  <w:t>ых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 xml:space="preserve"> является сохранение и укрепление здоровья, должн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  <w:t>ы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 xml:space="preserve"> быть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  <w:t>большей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 xml:space="preserve"> частью жизни реб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  <w:t>ё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нка и занимать достаточно важное место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  <w:t>. Они выполняют ряд задач: образовательную, общекультурную, развивающую,оздоровительную.</w:t>
      </w:r>
    </w:p>
    <w:p>
      <w:pPr>
        <w:spacing w:line="360" w:lineRule="auto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  <w:t>В современном обществе постоянно растёт объём информации и других технических средств. Обучение в школе постоянно ограничивает двигательную активность. Для умственных перегрузок характерны нервно -эмоциональные срывы, снижение работоспособности и как следствие -высокий уровень заболеваемости среди обучающихся.</w:t>
      </w:r>
    </w:p>
    <w:p>
      <w:pPr>
        <w:spacing w:line="360" w:lineRule="auto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  <w:t>В данной статье попробую раскрыть проблему -как развить активность и интерес на уроках физической культуры посредством подвижных игр, которые в свою очередь обеспечивают интерес, т.е. мотивируют обучающихся на продуктивную работу на уроке.</w:t>
      </w:r>
    </w:p>
    <w:p>
      <w:pPr>
        <w:spacing w:line="360" w:lineRule="auto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>  Подвижные игры – одно из самых любимых занятий детей на уроках физической культуры. Они являются комплексным средством физического воспитания, способствующим полноценному развитию растущего организма.</w:t>
      </w:r>
    </w:p>
    <w:p>
      <w:pPr>
        <w:spacing w:line="360" w:lineRule="auto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Выделяются три основные задачи, с помощью которых формируется всестороннее развитие личности:</w:t>
      </w:r>
    </w:p>
    <w:p>
      <w:pPr>
        <w:spacing w:line="360" w:lineRule="auto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1.Воспитательные ;</w:t>
      </w:r>
    </w:p>
    <w:p>
      <w:pPr>
        <w:numPr>
          <w:ilvl w:val="0"/>
          <w:numId w:val="1"/>
        </w:numPr>
        <w:spacing w:line="360" w:lineRule="auto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Образовательные ;</w:t>
      </w:r>
    </w:p>
    <w:p>
      <w:pPr>
        <w:numPr>
          <w:ilvl w:val="0"/>
          <w:numId w:val="1"/>
        </w:numPr>
        <w:spacing w:line="360" w:lineRule="auto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Оздоровительные.</w:t>
      </w:r>
    </w:p>
    <w:p>
      <w:pPr>
        <w:numPr>
          <w:numId w:val="0"/>
        </w:numPr>
        <w:spacing w:line="360" w:lineRule="auto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Рассмотрим по порядку.</w:t>
      </w:r>
    </w:p>
    <w:p>
      <w:pPr>
        <w:numPr>
          <w:numId w:val="0"/>
        </w:numPr>
        <w:spacing w:line="360" w:lineRule="auto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Воспитательные задачи:</w:t>
      </w:r>
    </w:p>
    <w:p>
      <w:pPr>
        <w:numPr>
          <w:numId w:val="0"/>
        </w:numPr>
        <w:spacing w:line="360" w:lineRule="auto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 xml:space="preserve"> Подвижная игра носит коллективный характер. Мнение сверстников, как известно, оказывает большое влияние на поведение каждого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участника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 xml:space="preserve">. В зависимости от качества выполнения роли тот или иной участник подвижной игры может заслужить поощрение или, наоборот, неодобрение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сверстников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 xml:space="preserve">; так дети приучаются к деятельности в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команде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>.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sz w:val="21"/>
          <w:szCs w:val="21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>Игре свойственны против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-RU" w:eastAsia="zh-CN" w:bidi="ar"/>
        </w:rPr>
        <w:t>остояния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 xml:space="preserve"> одного игрока другому, одной команды - другой, когда перед играющим возникают самые разнообразные задачи, требующие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-RU" w:eastAsia="zh-CN" w:bidi="ar"/>
        </w:rPr>
        <w:t>быстрого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 xml:space="preserve"> разрешения. Для этого необходимо в крат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-RU" w:eastAsia="zh-CN" w:bidi="ar"/>
        </w:rPr>
        <w:t xml:space="preserve">кий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>срок оценить окружающую обстановку, выбрать наиболее правильное действие и выполнить его, так подвижные игры способствуют самопознанию.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>Кроме того, занятия играми вырабатывают координированные, экономные и согласованные движения; игроки приобретают умения быстро входить в нужный темп работы, ловко и быстро выполнять разнообразные двигательные задачи, проявляя при этом необходимые усилия и настойчивость, что важно в жизни.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-RU" w:eastAsia="zh-CN" w:bidi="ar"/>
        </w:rPr>
        <w:t xml:space="preserve"> Соревновательный характер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 xml:space="preserve">подвижных игр также может активизировать действия игроков, вызывать проявление решительности, мужества и упорства для достижения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результата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>. Однако необходимо учитывать, что острота состязаний не должна разъединять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 xml:space="preserve"> детей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>. В коллективной подвижной игре каждый участник наглядно убеждается в преимуществах общих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>усилий, направленных на преодоление препятствий и достижение общей цели. Добровольное принятие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 xml:space="preserve"> правил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>, приняты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х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 xml:space="preserve"> в коллективной подвижной игре, при одновременном увлечении игрой дисциплинирует играющих детей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.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</w:pPr>
    </w:p>
    <w:p>
      <w:pPr>
        <w:numPr>
          <w:numId w:val="0"/>
        </w:numPr>
        <w:spacing w:line="360" w:lineRule="auto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Интересный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 xml:space="preserve"> игровой сюжет вызывает у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обучающихся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 xml:space="preserve"> положительные эмоции и побуждает их к тому, чтобы они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 xml:space="preserve">многократно проделывали те или иные приемы, проявляя необходимые волевые качества и физические способности. Для возникновения интереса к игре большое значение имеет путь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 xml:space="preserve"> преодоления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>препятствий, которые надо п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ройти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 xml:space="preserve"> для получения конкретного результата, для удовлетворения игрой.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Образовательные задачи: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sz w:val="21"/>
          <w:szCs w:val="21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 xml:space="preserve"> 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-RU" w:eastAsia="zh-CN" w:bidi="ar"/>
        </w:rPr>
        <w:t xml:space="preserve"> 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>гра оказывает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-RU" w:eastAsia="zh-CN" w:bidi="ar"/>
        </w:rPr>
        <w:t xml:space="preserve"> огромное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 xml:space="preserve"> воздействие на формирование личности: это такая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-RU" w:eastAsia="zh-CN" w:bidi="ar"/>
        </w:rPr>
        <w:t>позитивная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 xml:space="preserve"> деятельность, в которой проявляется и развивается умение анализировать, сопоставлять, обобщать и делать выводы. Занятия играми способствуют развитию у детей способностей к действиям, которые имеют значение в повседневной практической деятельности, в самих занятиях играми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-RU" w:eastAsia="zh-CN" w:bidi="ar"/>
        </w:rPr>
        <w:t>.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sz w:val="21"/>
          <w:szCs w:val="21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 xml:space="preserve"> 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-RU" w:eastAsia="zh-CN" w:bidi="ar"/>
        </w:rPr>
        <w:t>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>равила и двигательные действия подвижной игры создают у играющих верные представления о поведении в реальной жизни, закрепляют в их сознании представления о существующих в обществе отношениях между людьми.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sz w:val="21"/>
          <w:szCs w:val="21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>Большое образовательное значение имеют подвижные игры, проводимые на местности в летних и зимних условиях: в лагерях, в походах и экскурсиях. Игры на местности способствуют образованию навыков, необходимых туристу, разведчику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-RU" w:eastAsia="zh-CN" w:bidi="ar"/>
        </w:rPr>
        <w:t>.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Оздоровительные задачи:</w:t>
      </w:r>
    </w:p>
    <w:p>
      <w:pPr>
        <w:spacing w:line="360" w:lineRule="auto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>При правильной организации занятий с уч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ё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 xml:space="preserve">том возрастных особенностей и физической подготовленности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обучающихся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 xml:space="preserve"> подвижные игры оказывают благоприятное влияние на рост, развитие и укрепление костно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>-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 xml:space="preserve"> мышечного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 xml:space="preserve"> аппарата, мышечной системы, на формирование правильной осанки у детей, а так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>же повышают  функциональную деятельность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 xml:space="preserve"> всего детского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</w:rPr>
        <w:t xml:space="preserve"> организма.</w:t>
      </w:r>
    </w:p>
    <w:p>
      <w:pPr>
        <w:spacing w:line="360" w:lineRule="auto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Гибкость, выносливость,сила,быстрота, развитие координации - вот неполный перечень качеств,которые способствуют активному развитию детского организма,устойчивой психике и укреплению здоровья школьников.</w:t>
      </w:r>
    </w:p>
    <w:p>
      <w:pPr>
        <w:spacing w:line="360" w:lineRule="auto"/>
        <w:jc w:val="both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  <w:t>Известный педагог П.Ф. Лесгафт давал понятие подвижной игры как задание, с помощью которого человек готовиться к дальнейшей жизни.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sz w:val="21"/>
          <w:szCs w:val="21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> Высокая эмоциональность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-RU" w:eastAsia="zh-CN" w:bidi="ar"/>
        </w:rPr>
        <w:t xml:space="preserve"> подвижных игр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 xml:space="preserve"> позволяет воспитывать умение контролировать своё поведение, способствует появлению таких черт характера, как активность, настойчивость, решительность, коллективизм.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sz w:val="21"/>
          <w:szCs w:val="21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 xml:space="preserve"> 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-RU" w:eastAsia="zh-CN" w:bidi="ar"/>
        </w:rPr>
        <w:t xml:space="preserve">Подвижные игры способствуют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>и нравственному воспитанию. Уважение к сопернику, чувство товарищества, честность в спортивной борьбе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-RU" w:eastAsia="zh-CN" w:bidi="ar"/>
        </w:rPr>
        <w:t xml:space="preserve">                 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81818"/>
          <w:spacing w:val="0"/>
          <w:kern w:val="0"/>
          <w:sz w:val="21"/>
          <w:szCs w:val="21"/>
          <w:shd w:val="clear" w:fill="FFFFFF"/>
          <w:lang w:val="ru" w:eastAsia="zh-CN" w:bidi="ar"/>
        </w:rPr>
        <w:t xml:space="preserve"> – все эти качества могут успешно формироваться под влиянием занятий подвижными играми.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  <w:t>П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одвижные игры – это отличный способ закаливания и повышения иммунитета. Подвижные игры приносят пользу нашему здоровью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ru-RU"/>
        </w:rPr>
        <w:t>.</w:t>
      </w:r>
    </w:p>
    <w:p>
      <w:pPr>
        <w:jc w:val="right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</w:pPr>
    </w:p>
    <w:p>
      <w:pPr>
        <w:spacing w:line="360" w:lineRule="auto"/>
        <w:jc w:val="right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sz w:val="21"/>
          <w:szCs w:val="21"/>
          <w:lang w:val="ru-RU"/>
        </w:rPr>
        <w:t>Автор: Пундикова Елена Александровна</w:t>
      </w:r>
    </w:p>
    <w:p>
      <w:pPr>
        <w:spacing w:line="360" w:lineRule="auto"/>
        <w:jc w:val="right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sz w:val="21"/>
          <w:szCs w:val="21"/>
          <w:lang w:val="ru-RU"/>
        </w:rPr>
        <w:t>Учитель физической культуры</w:t>
      </w:r>
    </w:p>
    <w:p>
      <w:pPr>
        <w:jc w:val="right"/>
        <w:rPr>
          <w:rFonts w:hint="default" w:ascii="Times New Roman" w:hAnsi="Times New Roman" w:eastAsia="SimSun" w:cs="Times New Roman"/>
          <w:i w:val="0"/>
          <w:iCs w:val="0"/>
          <w:caps w:val="0"/>
          <w:color w:val="181818"/>
          <w:spacing w:val="0"/>
          <w:sz w:val="21"/>
          <w:szCs w:val="21"/>
          <w:shd w:val="clear" w:fill="FFFFFF"/>
          <w:lang w:val="ru-RU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00CE0F"/>
    <w:multiLevelType w:val="singleLevel"/>
    <w:tmpl w:val="A100CE0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65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2022-10-01T09:26:14Z</dcterms:created>
  <dc:creator>Maxens</dc:creator>
  <cp:lastModifiedBy>Maxens</cp:lastModifiedBy>
  <dcterms:modified xsi:type="dcterms:W3CDTF">2022-10-01T10:43:54Z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F12DF5063F014CC99ED6567B29678AD1</vt:lpwstr>
  </property>
</Properties>
</file>