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CBC" w:rsidRPr="00092626" w:rsidRDefault="00850CBC" w:rsidP="00850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70C0"/>
          <w:sz w:val="36"/>
          <w:szCs w:val="36"/>
        </w:rPr>
      </w:pPr>
      <w:bookmarkStart w:id="0" w:name="_GoBack"/>
      <w:r w:rsidRPr="00092626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</w:rPr>
        <w:t>Компьютерные и онлайн игры</w:t>
      </w:r>
    </w:p>
    <w:bookmarkEnd w:id="0"/>
    <w:p w:rsidR="00850CBC" w:rsidRPr="00B954AA" w:rsidRDefault="00850CBC" w:rsidP="00850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333333"/>
          <w:sz w:val="28"/>
          <w:szCs w:val="28"/>
        </w:rPr>
        <w:t>Актуальность в этом возрастном периоде приобретают компьютерные игры, которые тоже могут быть развивающими.</w:t>
      </w:r>
    </w:p>
    <w:p w:rsidR="00850CBC" w:rsidRPr="00B954AA" w:rsidRDefault="00850CBC" w:rsidP="00850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333333"/>
          <w:sz w:val="28"/>
          <w:szCs w:val="28"/>
        </w:rPr>
        <w:t>В настоящее время появилось большое количество специализированных электронных ресурсов, предлагающи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 развивающие компьютерные и он</w:t>
      </w:r>
      <w:r w:rsidRPr="00B954AA">
        <w:rPr>
          <w:rFonts w:ascii="Times New Roman" w:eastAsia="Times New Roman" w:hAnsi="Times New Roman" w:cs="Times New Roman"/>
          <w:color w:val="333333"/>
          <w:sz w:val="28"/>
          <w:szCs w:val="28"/>
        </w:rPr>
        <w:t>лайн игры для детей. Такие игры — абсолютно логичное продолжение всех предметных и устных игр и занятий с детьми с целью развития их способностей. Позитивные стороны тут тоже присутствуют — например, ребёнок постепенно учится компьютерной грамотности. Здесь нет ничего сложного: ребёнок просто играет в понравившуюся игру на компьютере, тем самым тренируя память или внимание</w:t>
      </w:r>
      <w:r w:rsidRPr="001F3125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B954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или скорость мышления и тому подобное. Он может научиться логически мыслить, обобщать, делать правильный выбор, тренироваться в математике или учить языки. И всё происходит в доступной игровой форме.</w:t>
      </w:r>
    </w:p>
    <w:p w:rsidR="00850CBC" w:rsidRPr="00B954AA" w:rsidRDefault="00850CBC" w:rsidP="00850CB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850CBC" w:rsidRPr="00B954AA" w:rsidRDefault="00850CBC" w:rsidP="00850CB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 wp14:anchorId="321844CE" wp14:editId="681452E6">
            <wp:extent cx="2105025" cy="1400175"/>
            <wp:effectExtent l="0" t="0" r="9525" b="9525"/>
            <wp:docPr id="1" name="Рисунок 1" descr="https://fsd.kopilkaurokov.ru/up/html/2020/01/15/k_5e1e823e8d1b1/535802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fsd.kopilkaurokov.ru/up/html/2020/01/15/k_5e1e823e8d1b1/535802_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CBC" w:rsidRPr="00B954AA" w:rsidRDefault="00850CBC" w:rsidP="00850CB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850CBC" w:rsidRPr="00B954AA" w:rsidRDefault="00850CBC" w:rsidP="00850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При занятиях за компьютером существуют правила:</w:t>
      </w:r>
    </w:p>
    <w:p w:rsidR="00850CBC" w:rsidRPr="00B954AA" w:rsidRDefault="00850CBC" w:rsidP="00850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333333"/>
          <w:sz w:val="28"/>
          <w:szCs w:val="28"/>
        </w:rPr>
        <w:t>- Обращайте внимание, в какой позе ребёнок сидит за компьютером.</w:t>
      </w:r>
    </w:p>
    <w:p w:rsidR="00850CBC" w:rsidRPr="00B954AA" w:rsidRDefault="00850CBC" w:rsidP="00850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333333"/>
          <w:sz w:val="28"/>
          <w:szCs w:val="28"/>
        </w:rPr>
        <w:t>- Сидеть нужно не сутулясь, не наклоняясь в какую-либо сторону, не кособочась.</w:t>
      </w:r>
    </w:p>
    <w:p w:rsidR="00850CBC" w:rsidRPr="00B954AA" w:rsidRDefault="00850CBC" w:rsidP="00850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333333"/>
          <w:sz w:val="28"/>
          <w:szCs w:val="28"/>
        </w:rPr>
        <w:t>- Следите за расстоянием монитора от лица ребёнка.</w:t>
      </w:r>
    </w:p>
    <w:p w:rsidR="00850CBC" w:rsidRPr="00B954AA" w:rsidRDefault="00850CBC" w:rsidP="00850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333333"/>
          <w:sz w:val="28"/>
          <w:szCs w:val="28"/>
        </w:rPr>
        <w:t>- Расстояние между ними должно быть не меньше диагонали вашего монитора.</w:t>
      </w:r>
    </w:p>
    <w:p w:rsidR="00850CBC" w:rsidRPr="00B954AA" w:rsidRDefault="00850CBC" w:rsidP="00850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333333"/>
          <w:sz w:val="28"/>
          <w:szCs w:val="28"/>
        </w:rPr>
        <w:t>- Научите пользоваться «мышкой». Этот полезный навык пригодится в развивающих компьютерных играх.</w:t>
      </w:r>
    </w:p>
    <w:p w:rsidR="00850CBC" w:rsidRPr="00B954AA" w:rsidRDefault="00850CBC" w:rsidP="00850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333333"/>
          <w:sz w:val="28"/>
          <w:szCs w:val="28"/>
        </w:rPr>
        <w:t>Детские компьютерные игры появились не так давно — всего несколько лет назад, однако эта сфера стала очень популярной среди детей и их родителей.</w:t>
      </w:r>
    </w:p>
    <w:p w:rsidR="00850CBC" w:rsidRPr="00B954AA" w:rsidRDefault="00850CBC" w:rsidP="00850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Совет. Не рекомендуется усаживать ребёнка за компьютер ранее семи лет: малыш должен разносторонне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развиваться</w:t>
      </w:r>
      <w:r w:rsidRPr="00B954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, а не</w:t>
      </w:r>
      <w:r w:rsidRPr="00B954AA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B954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просиживать у ноутбука или с планшетом целый день</w:t>
      </w:r>
      <w:r w:rsidRPr="00B954A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850CBC" w:rsidRDefault="00850CBC" w:rsidP="00850CB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850CBC" w:rsidRPr="00B954AA" w:rsidRDefault="00850CBC" w:rsidP="00850CB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Выводы</w:t>
      </w:r>
    </w:p>
    <w:p w:rsidR="00850CBC" w:rsidRPr="00B954AA" w:rsidRDefault="00850CBC" w:rsidP="00850C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Уважаемые родители, помните, что каждый ребёно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к</w:t>
      </w:r>
      <w:r w:rsidRPr="00B954A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индивидуален, и его развитие происходит в своём темпе. Старайтесь подбирать игры, которые будут развивать вашего ребёнка в соответствии с уровнем его общего развития и возраста. Не огорчайтесь, если малыш не справляется с заданием: отложите игру, предложите другую. Настроение и интерес ребёнка подскажут вам, чем он хочет заниматься. Будьте рядом во время игры, подсказывайте и объясняйте, как играть. Заинтересуйте ребёнка игрой и скоро увидите, каких успехов он достигнет. Уделяйте развивающим играм достаточное количество времени, однако не перегружайте ребёнка. Ведь использование развивающих игр помогает развить индивидуальные качества ребёнка, а не воспитать гения. Перегружая малыша бесконечными непростыми заданиями, можно и отбить у него охоту учиться. Пусть лучше игры будут источником пользы и удовольствия.</w:t>
      </w:r>
      <w:r w:rsidRPr="00B954A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br/>
      </w:r>
    </w:p>
    <w:p w:rsidR="00850CBC" w:rsidRPr="00B954AA" w:rsidRDefault="00850CBC" w:rsidP="00850CB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</w:rPr>
        <w:t>Желаем вам успехов в воспитании ваших детей!</w:t>
      </w:r>
    </w:p>
    <w:p w:rsidR="00F54773" w:rsidRDefault="00F54773"/>
    <w:sectPr w:rsidR="00F54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98D"/>
    <w:rsid w:val="00850CBC"/>
    <w:rsid w:val="00BC698D"/>
    <w:rsid w:val="00F5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7A3F4-DD5B-4F16-9B9A-21CB4EB21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C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2022-11-22T18:22:00Z</dcterms:created>
  <dcterms:modified xsi:type="dcterms:W3CDTF">2022-11-22T18:23:00Z</dcterms:modified>
</cp:coreProperties>
</file>