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286" w:rsidRPr="00CA3286" w:rsidRDefault="00CA3286" w:rsidP="00CA32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86">
        <w:rPr>
          <w:rFonts w:ascii="Times New Roman" w:hAnsi="Times New Roman" w:cs="Times New Roman"/>
          <w:b/>
          <w:sz w:val="28"/>
          <w:szCs w:val="28"/>
        </w:rPr>
        <w:t>Формирование математических представлений у детей младшего дошкольного возраста через использование дидактических игр.</w:t>
      </w:r>
    </w:p>
    <w:p w:rsidR="00CA3286" w:rsidRDefault="00CA3286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3286" w:rsidRDefault="00CA3286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4811" w:rsidRPr="00CA3286" w:rsidRDefault="0012481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>«</w:t>
      </w:r>
      <w:r w:rsidR="00F14AD1" w:rsidRPr="00CA3286">
        <w:rPr>
          <w:rFonts w:ascii="Times New Roman" w:hAnsi="Times New Roman" w:cs="Times New Roman"/>
          <w:sz w:val="28"/>
          <w:szCs w:val="28"/>
        </w:rPr>
        <w:t xml:space="preserve">Для ребенка игра – это самое серьезное дело. </w:t>
      </w:r>
    </w:p>
    <w:p w:rsidR="0012481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 xml:space="preserve">В игре раскрывается перед детьми, раскрываются </w:t>
      </w:r>
    </w:p>
    <w:p w:rsidR="00124811" w:rsidRPr="00CA3286" w:rsidRDefault="0012481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>т</w:t>
      </w:r>
      <w:r w:rsidR="00F14AD1" w:rsidRPr="00CA3286">
        <w:rPr>
          <w:rFonts w:ascii="Times New Roman" w:hAnsi="Times New Roman" w:cs="Times New Roman"/>
          <w:sz w:val="28"/>
          <w:szCs w:val="28"/>
        </w:rPr>
        <w:t xml:space="preserve">ворческие способности личности. Без игры нет </w:t>
      </w:r>
    </w:p>
    <w:p w:rsidR="0012481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 xml:space="preserve">и не может быть полноценного умственного развития. </w:t>
      </w:r>
    </w:p>
    <w:p w:rsidR="0012481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 xml:space="preserve">Игра- это огромное светлое окно, через которое </w:t>
      </w:r>
    </w:p>
    <w:p w:rsidR="0012481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 xml:space="preserve">в духовный мир ребенка вливается живительный мире. </w:t>
      </w:r>
    </w:p>
    <w:p w:rsidR="0012481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>Игра – это искра, зажигающая огонек пытливости</w:t>
      </w:r>
    </w:p>
    <w:p w:rsidR="00F14AD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 xml:space="preserve"> и любознательности»</w:t>
      </w:r>
    </w:p>
    <w:p w:rsidR="00F14AD1" w:rsidRPr="00CA3286" w:rsidRDefault="00F14AD1" w:rsidP="001248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2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В.А.</w:t>
      </w:r>
      <w:r w:rsidR="00FB31FA">
        <w:rPr>
          <w:rFonts w:ascii="Times New Roman" w:hAnsi="Times New Roman" w:cs="Times New Roman"/>
          <w:sz w:val="28"/>
          <w:szCs w:val="28"/>
        </w:rPr>
        <w:t xml:space="preserve"> </w:t>
      </w:r>
      <w:r w:rsidRPr="00CA3286">
        <w:rPr>
          <w:rFonts w:ascii="Times New Roman" w:hAnsi="Times New Roman" w:cs="Times New Roman"/>
          <w:sz w:val="28"/>
          <w:szCs w:val="28"/>
        </w:rPr>
        <w:t>Сухомлинский.</w:t>
      </w:r>
    </w:p>
    <w:p w:rsidR="00124811" w:rsidRDefault="00124811" w:rsidP="0012481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14AD1" w:rsidRPr="00124811" w:rsidRDefault="00F14AD1" w:rsidP="001248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811">
        <w:rPr>
          <w:rFonts w:ascii="Times New Roman" w:hAnsi="Times New Roman" w:cs="Times New Roman"/>
          <w:sz w:val="28"/>
          <w:szCs w:val="28"/>
        </w:rPr>
        <w:t>Проблема использования дидактических игр в процессе формирования математических понятий на занятиях с детьми дошкольного возраста в настоящее время очень актуальна.</w:t>
      </w:r>
    </w:p>
    <w:p w:rsidR="00F14AD1" w:rsidRPr="00124811" w:rsidRDefault="00F14AD1" w:rsidP="001248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811">
        <w:rPr>
          <w:rFonts w:ascii="Times New Roman" w:hAnsi="Times New Roman" w:cs="Times New Roman"/>
          <w:sz w:val="28"/>
          <w:szCs w:val="28"/>
        </w:rPr>
        <w:t>Актуальность данной проблемы обуславливается, прежде всего, тем, что математические представления активно влияют на формирование умственных действий.</w:t>
      </w:r>
    </w:p>
    <w:p w:rsidR="00F14AD1" w:rsidRPr="00F14AD1" w:rsidRDefault="00F14AD1" w:rsidP="001248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811">
        <w:rPr>
          <w:rFonts w:ascii="Times New Roman" w:hAnsi="Times New Roman" w:cs="Times New Roman"/>
          <w:sz w:val="28"/>
          <w:szCs w:val="28"/>
        </w:rPr>
        <w:t>Главное место в жизни ребенка занимает игра. Это его основная деятельность, непременный спутник жизни. Дети играют в самые разнообразные игры: дидактические, подвижные, сюжетно-ролевые и др. Для педагога игры являются важным средством всесторонне</w:t>
      </w:r>
      <w:r w:rsidR="00124811">
        <w:rPr>
          <w:rFonts w:ascii="Times New Roman" w:hAnsi="Times New Roman" w:cs="Times New Roman"/>
          <w:sz w:val="28"/>
          <w:szCs w:val="28"/>
        </w:rPr>
        <w:t>го развития и воспитания детей.</w:t>
      </w:r>
      <w:r w:rsidRPr="00F14A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дидактическая игра является одной из форм ведения образовательной деятельности в младшем дошкольном возрасте.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дидактическая игра даёт возможность решать различные педагогические задачи в игровой форме, наиболее доступной и привлекательной для детей.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Поэтому,  она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  является  наиболее характерной формой обучения и закрепления знаний с детьми младшего дошкольного возраста. Значение дидактической игры заключается в том, что она развивает мыслительную активность, самостоятельность, инициативность детей через игровую деятельность.  Для обучения через игру и созданы дидактические игры. Играя, а это характерно для детей младшего возраста, ребенок познаёт новое.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игровой образовательной деятельности необходимо определить цели и задачи развития детей.</w:t>
      </w:r>
    </w:p>
    <w:p w:rsid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познавательному развитию детей, формировать элементарные математические представления.</w:t>
      </w:r>
    </w:p>
    <w:p w:rsidR="00FB31FA" w:rsidRDefault="00FB31FA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1FA" w:rsidRDefault="00FB31FA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1FA" w:rsidRPr="00F14AD1" w:rsidRDefault="00FB31FA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F14AD1" w:rsidRPr="00F14AD1" w:rsidRDefault="00F14AD1" w:rsidP="0012481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кругозор на базе ближайшего окружения;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умение устанавливать простейшие взаимосвязи, самостоятельно делать вывод.</w:t>
      </w:r>
    </w:p>
    <w:p w:rsidR="00F14AD1" w:rsidRPr="00F14AD1" w:rsidRDefault="00F14AD1" w:rsidP="0012481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Образовательные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представления детей о свойствах предметов (форма, цвет, величина);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устанавливать связь между словом и свойством предмета;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наглядно-образное мышление, знакомить с преобразованиями предметов (в том числе пластилиновых шариков, которые можно расплющивать или раскатывать в колбаски; переливать из одних сосудов в другие подкрашенную воду и наблюдать при этом изменение уровня жидкости в зависимости от формы и размера сосуда, и т.д.);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навыки продуктивной (конструктивной) деятельности, на ее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  соотносить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такими свойствами, как высота, ширина и длинна, применяя для этого адекватные словесные обозначения;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конструировать по образцу, предлагаемому взрослым;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сравнивать по количеству, используя обобщённые понятия;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изменять количество через ситуацию добавления, убавления;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счёту в пределах пяти.</w:t>
      </w:r>
    </w:p>
    <w:p w:rsidR="00F14AD1" w:rsidRPr="00F14AD1" w:rsidRDefault="00F14AD1" w:rsidP="0012481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14AD1" w:rsidRPr="00F14AD1" w:rsidRDefault="00F14AD1" w:rsidP="00124811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бережное отношение к окружающему миру.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с детьми я начала с построения предметно-развивающей среды. Изучив задачи данной возрастной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группы,   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наполнила среду атрибутикой, пособиями, дидактическими играми, направленными на их решение.</w:t>
      </w:r>
    </w:p>
    <w:p w:rsidR="00F14AD1" w:rsidRPr="00F14AD1" w:rsidRDefault="0012481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</w:t>
      </w:r>
      <w:r w:rsidR="00F14AD1"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младшей</w:t>
      </w:r>
      <w:proofErr w:type="gramEnd"/>
      <w:r w:rsidR="00F14AD1"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включает пособия на развитие мелкой моторики, 2-3 вида мозаики, наборы разрезных картинок (4-6 частей), пирамидки, матрёшки, вкладыши (на закрепление операции </w:t>
      </w:r>
      <w:proofErr w:type="spellStart"/>
      <w:r w:rsidR="00F14AD1"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сериации</w:t>
      </w:r>
      <w:proofErr w:type="spellEnd"/>
      <w:r w:rsidR="00F14AD1"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дидактически игры на основные задачи развития детей 4-го года жизни.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Дидактические игры могут решать как единичную задачу, так и быть полифункциональными: решать несколько дидактических задач. Например, в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дидактической  игре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«Весёлый мяч», решаются конкретные задачи на ориентировку от себя: подними мяч вверх, опусти мяч вниз и т.п.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дидактической игре «Нарисую я картину», решаются задачи на ориентировку в пространстве и закрепление основных цветов: желтое солнце на небе вверху, красный цветок на полянке внизу, синие тучки на небе вверху, около красного цветка вырос желтый одуванчик и т.д.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 детям  для закрепления пространственных представлений дидактические игры,  созданные по мотивам  знакомых русских народных сказок, например «Репка», «Теремок»</w:t>
      </w:r>
      <w:r w:rsid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«Рукавичка» и др. Вспоминая сказку, выкладывая её на </w:t>
      </w:r>
      <w:proofErr w:type="spell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фланелеграфе</w:t>
      </w:r>
      <w:proofErr w:type="spell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магнитной доске, дети  вспоминают пространственные отношения персонажей: дедка стоит впереди, за дедкой бабка, бабка стоит сзади дедки и т.п.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  ознакомления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 геометрическими формами созданы дидактические игры</w:t>
      </w:r>
    </w:p>
    <w:p w:rsidR="00F14AD1" w:rsidRPr="00F14AD1" w:rsidRDefault="00F14AD1" w:rsidP="0012481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«Геометрическая полянка», «Подбери заплатку», где дети накладывают тождественную геометрическую фигуру на образец (здесь можно использовать дифференцированный подход: дети с высоким уровнем развития определяют фигуру по 2-3 признакам – цвет, величина, форма; с низким уровнем развития по одному признаку – форма);</w:t>
      </w:r>
    </w:p>
    <w:p w:rsidR="00F14AD1" w:rsidRPr="00F14AD1" w:rsidRDefault="00F14AD1" w:rsidP="0012481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«Парное лото», где дети прикладывают тождественные геометрические фигуры, развивают зрительное внимание;</w:t>
      </w:r>
    </w:p>
    <w:p w:rsidR="00F14AD1" w:rsidRPr="00F14AD1" w:rsidRDefault="00F14AD1" w:rsidP="0012481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«Волшебный сундучок», «Кубик с сюрпризом» дают возможность детям закрепить знания об объёмных геометрических формах через приём наложения.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формировании у детей знаний о величине я использовала дидактические игрушки: вкладыши, матрёшки, пирамидки. Это первая ступенька в ознакомлении детей с </w:t>
      </w:r>
      <w:proofErr w:type="spell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сериацией</w:t>
      </w:r>
      <w:proofErr w:type="spell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умением выстраивать ряд предметов по убыванию или увеличению.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усложнения восприятия детьми данной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  создала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наборы плоскостных  предметных изображений. Чтобы эта игра заинтересовала детей, а особенно наших подвижных мальчиков сделала тематические наборы: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солдатиков,  черепашек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нинзя</w:t>
      </w:r>
      <w:proofErr w:type="spell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человек-паук и др.; для девочек наборы принцесс, матрёшек и др.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младшего дошкольного возраста воспринимают информацию на эмоциональном уровне, поэтому очень важно продумывать до мелочей различные дидактические материалы, красочность и яркость дидактических пособий. Когда в группе появились разноцветные кармашки, в которых постоянно появлялись сюрпризы – это очень заинтересовало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  и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помогла закрепить с детьми основные цвета, знание геометрических форм, ориентировку в пространстве (вверху, внизу, посередине).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:rsidR="00F14AD1" w:rsidRPr="00F14AD1" w:rsidRDefault="00124811" w:rsidP="0012481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живёт зеленый</w:t>
      </w:r>
      <w:r w:rsidR="00F14AD1"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круг?</w:t>
      </w:r>
      <w:r w:rsidR="00F14AD1"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зеленом</w:t>
      </w:r>
      <w:r w:rsidR="00F14AD1"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кармашке, посередине).</w:t>
      </w:r>
    </w:p>
    <w:p w:rsidR="00F14AD1" w:rsidRPr="00F14AD1" w:rsidRDefault="00124811" w:rsidP="0012481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живёт  синий</w:t>
      </w:r>
      <w:proofErr w:type="gramEnd"/>
      <w:r w:rsidR="00F14AD1"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квадрат?</w:t>
      </w:r>
      <w:r w:rsidR="00F14AD1"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синем</w:t>
      </w:r>
      <w:r w:rsidR="00F14AD1"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кармашке, наверху).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ознакомления детей с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  убавления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 добавления, изменения количества была придумана игра с использованием  зарифмованных  игровых задач.  В младшем возрасте дети любят стихи, быстро их запоминают, а выполнение заданий с использованием стихотворных строчек делает игру интересной и занимательной. Например:</w:t>
      </w:r>
    </w:p>
    <w:p w:rsidR="00F14AD1" w:rsidRPr="00F14AD1" w:rsidRDefault="00F14AD1" w:rsidP="0012481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«Каждой белочке по тарелочке»</w:t>
      </w:r>
      <w:r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 верхнюю полоску выкладывают изображение белочек, на нижнюю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полоску  столько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тарелочек, дети знакомятся в игровой форме с ситуациями  изменения количества (добавления и убавления);</w:t>
      </w:r>
    </w:p>
    <w:p w:rsidR="00F14AD1" w:rsidRPr="00F14AD1" w:rsidRDefault="00F14AD1" w:rsidP="0012481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«Каждой Нюше по груше»;</w:t>
      </w:r>
    </w:p>
    <w:p w:rsidR="00F14AD1" w:rsidRPr="00F14AD1" w:rsidRDefault="00F14AD1" w:rsidP="0012481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«Каждой козочке по розочке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14AD1" w:rsidRPr="00F14AD1" w:rsidRDefault="00F14AD1" w:rsidP="0012481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«Каждому комарику по шарику»;</w:t>
      </w:r>
    </w:p>
    <w:p w:rsidR="00F14AD1" w:rsidRPr="00F14AD1" w:rsidRDefault="00F14AD1" w:rsidP="0012481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«Каждой бабочке по </w:t>
      </w:r>
      <w:proofErr w:type="spellStart"/>
      <w:proofErr w:type="gramStart"/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шляпочке</w:t>
      </w:r>
      <w:proofErr w:type="spellEnd"/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  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особенной находкой в формировании элементарных математических представлений у детей младшей группы я считаю полифункциональное дидактическое</w:t>
      </w:r>
      <w:r w:rsid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пособие «Математическая лужайка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</w:t>
      </w:r>
      <w:r w:rsidR="00CA3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омощью этой </w:t>
      </w:r>
      <w:proofErr w:type="gramStart"/>
      <w:r w:rsidR="00CA3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решаются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задачи </w:t>
      </w:r>
      <w:r w:rsid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формированию элементарных математических представлений</w:t>
      </w:r>
      <w:r w:rsidR="00CA3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младшем возрасте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дополнение к игре созданы различные наборы предметных картинок.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панно основана на совместном рассказывании математических сказок.  Математические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  с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игровыми проблемными ситуациями, которые можно разыгрывать</w:t>
      </w:r>
      <w:r w:rsidR="00CA3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этой «математической лужайке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«Чудо дерево»</w:t>
      </w:r>
    </w:p>
    <w:p w:rsidR="00F14AD1" w:rsidRPr="00F14AD1" w:rsidRDefault="00F14AD1" w:rsidP="00CA3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на полянке, солнышко сияет,</w:t>
      </w:r>
      <w:r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Чудо – дерево стоит, очень странное на вид.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Чудо-чудо-чудо-чудо, расчудесное.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Выросли на нём не листочки, не цветочки,  а очень интересные  геометрические фигуры.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Какие геометрические фигуры выросли на нашем чудо – дереве?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детей).</w:t>
      </w:r>
      <w:r w:rsidRPr="00F14A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Какого цвета круги (квадраты, треугольники) вы видите?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детей).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Тут бабочка прилетала, крылышками помахала. А какие у неё по форме крылышки?</w:t>
      </w:r>
      <w:r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руке держала ведёрко, какое по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форме?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детей)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Стала собирать урожай. Помогите ей ребята: бабочка с круглыми крылышками в круглое ведро положила один круг.</w:t>
      </w:r>
      <w:r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 задание)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Сколько кругов собрала бабочка?</w:t>
      </w:r>
      <w:r w:rsidRPr="001248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детей: много)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это получилось?</w:t>
      </w:r>
      <w:r w:rsidRPr="001248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детей: каждый положил бабочке по одному кругу и получилось много).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проводится работа по другим геометрическим формам.</w:t>
      </w:r>
    </w:p>
    <w:p w:rsidR="00F14AD1" w:rsidRPr="00F14AD1" w:rsidRDefault="00F14AD1" w:rsidP="00CA32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программных задач в полной мере возможна лишь при условии тесного взаимодействия с семьёй. Как показала предварительная работа, анкетирование родителей, дома у детей достаточной игрушек, но покупаются они без учёта их возраста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и  без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перспективы на развитие. В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основном  это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дорогие мягкие игрушки, машинки, куклы. Родители мало играют с детьми и совсем не представляют, как можно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руководить  развивающей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игровой деятельностью ребенка. Тем более, что у родителей сложилось ошибочное мнение, что знания по математике ребенок может усвоить лишь при неоднократном повторении каких-то математических понятий. Чтобы познакомиться родителей, а как это может быть по другому, как можно сделать математику интересной для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  для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организовала выставку дидактических игр и пособий по математике.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провела родительское собрание по теме «</w:t>
      </w:r>
      <w:r w:rsidR="00CA328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дидактическая игра</w:t>
      </w: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?» в форме деловой игры. Где родители учились играть в дидактические игры.  Я показала, как можно заинтересовать ребенка, как разжечь в нём огонь познания, как активизировать его. Как играя познакомить ребенка с новым и закрепить уже имеющиеся знания.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Выяснили, что существует проблема, т.к. у детей еще в этом возрасте кратковременная заинтересованность, они любят сменять деятельность, любят играть в разные игры, решили создать в группе «Библиотеку дидактических игр», где каждый может на один вечер взять домой понравившуюся дидактическую игру, а утром её вернуть обратно в детский сад. Так решили проблему по приобретению новых дидактических игр.</w:t>
      </w:r>
    </w:p>
    <w:p w:rsidR="00F14AD1" w:rsidRPr="00F14AD1" w:rsidRDefault="00F14AD1" w:rsidP="00124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заключение своего опыта хочу отметить, что с помощью дидактических игр, пособий дети дошкольного возраста незаметно для себя войдут в мир математики.  Увлекательные игры помогут сделать образовательный </w:t>
      </w:r>
      <w:proofErr w:type="gramStart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  не</w:t>
      </w:r>
      <w:proofErr w:type="gramEnd"/>
      <w:r w:rsidRPr="00F14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трудным и  не скучным, а интересным и занимательным!</w:t>
      </w:r>
    </w:p>
    <w:p w:rsidR="000755CC" w:rsidRPr="00124811" w:rsidRDefault="000755CC" w:rsidP="00124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811" w:rsidRPr="00124811" w:rsidRDefault="00124811" w:rsidP="00124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4811" w:rsidRPr="00124811" w:rsidSect="00770D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23ED4"/>
    <w:multiLevelType w:val="multilevel"/>
    <w:tmpl w:val="14AC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22199"/>
    <w:multiLevelType w:val="multilevel"/>
    <w:tmpl w:val="40DC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51350C"/>
    <w:multiLevelType w:val="multilevel"/>
    <w:tmpl w:val="AC84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D2932"/>
    <w:multiLevelType w:val="multilevel"/>
    <w:tmpl w:val="29D6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B5C3F"/>
    <w:multiLevelType w:val="multilevel"/>
    <w:tmpl w:val="3EA6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D1"/>
    <w:rsid w:val="000755CC"/>
    <w:rsid w:val="00124811"/>
    <w:rsid w:val="00770DDB"/>
    <w:rsid w:val="00CA3286"/>
    <w:rsid w:val="00F14AD1"/>
    <w:rsid w:val="00FB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AF8AA-1CD3-4B21-8732-63E02D3C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14A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4AD1"/>
  </w:style>
  <w:style w:type="character" w:styleId="a4">
    <w:name w:val="Emphasis"/>
    <w:basedOn w:val="a0"/>
    <w:uiPriority w:val="20"/>
    <w:qFormat/>
    <w:rsid w:val="00F14AD1"/>
    <w:rPr>
      <w:i/>
      <w:iCs/>
    </w:rPr>
  </w:style>
  <w:style w:type="paragraph" w:styleId="a5">
    <w:name w:val="Normal (Web)"/>
    <w:basedOn w:val="a"/>
    <w:uiPriority w:val="99"/>
    <w:semiHidden/>
    <w:unhideWhenUsed/>
    <w:rsid w:val="00F14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14A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4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ASUS</cp:lastModifiedBy>
  <cp:revision>2</cp:revision>
  <dcterms:created xsi:type="dcterms:W3CDTF">2015-06-10T07:13:00Z</dcterms:created>
  <dcterms:modified xsi:type="dcterms:W3CDTF">2023-01-31T05:37:00Z</dcterms:modified>
</cp:coreProperties>
</file>