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FB7" w:rsidRDefault="00693FB7" w:rsidP="00D533A1">
      <w:pPr>
        <w:pStyle w:val="a5"/>
        <w:spacing w:line="276" w:lineRule="auto"/>
        <w:ind w:firstLine="709"/>
        <w:jc w:val="center"/>
        <w:rPr>
          <w:rFonts w:ascii="Bookman Old Style" w:hAnsi="Bookman Old Style" w:cs="Times New Roman"/>
          <w:sz w:val="36"/>
          <w:szCs w:val="52"/>
        </w:rPr>
      </w:pPr>
      <w:r>
        <w:rPr>
          <w:rFonts w:ascii="Bookman Old Style" w:hAnsi="Bookman Old Style" w:cs="Times New Roman"/>
          <w:sz w:val="36"/>
          <w:szCs w:val="52"/>
        </w:rPr>
        <w:t>Консультация для педагогов</w:t>
      </w:r>
    </w:p>
    <w:p w:rsidR="00693FB7" w:rsidRPr="00693FB7" w:rsidRDefault="00693FB7" w:rsidP="00D533A1">
      <w:pPr>
        <w:pStyle w:val="a5"/>
        <w:spacing w:line="276" w:lineRule="auto"/>
        <w:ind w:firstLine="709"/>
        <w:jc w:val="center"/>
        <w:rPr>
          <w:rFonts w:ascii="Bookman Old Style" w:hAnsi="Bookman Old Style" w:cs="Times New Roman"/>
          <w:sz w:val="36"/>
          <w:szCs w:val="52"/>
        </w:rPr>
      </w:pPr>
      <w:r>
        <w:rPr>
          <w:rFonts w:ascii="Bookman Old Style" w:hAnsi="Bookman Old Style" w:cs="Times New Roman"/>
          <w:sz w:val="36"/>
          <w:szCs w:val="52"/>
        </w:rPr>
        <w:t>«Психолого</w:t>
      </w:r>
      <w:r w:rsidR="0012793D">
        <w:rPr>
          <w:rFonts w:ascii="Bookman Old Style" w:hAnsi="Bookman Old Style" w:cs="Times New Roman"/>
          <w:sz w:val="36"/>
          <w:szCs w:val="52"/>
        </w:rPr>
        <w:t xml:space="preserve"> -</w:t>
      </w:r>
      <w:r>
        <w:rPr>
          <w:rFonts w:ascii="Bookman Old Style" w:hAnsi="Bookman Old Style" w:cs="Times New Roman"/>
          <w:sz w:val="36"/>
          <w:szCs w:val="52"/>
        </w:rPr>
        <w:t xml:space="preserve"> педагогические аспекты речевого развития детей раннего возраста»</w:t>
      </w:r>
    </w:p>
    <w:p w:rsidR="00693FB7" w:rsidRDefault="00693FB7" w:rsidP="00693FB7">
      <w:pPr>
        <w:pStyle w:val="a5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93FB7" w:rsidRPr="00693FB7" w:rsidRDefault="00693FB7" w:rsidP="00693FB7">
      <w:pPr>
        <w:pStyle w:val="a5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93FB7">
        <w:rPr>
          <w:rFonts w:ascii="Times New Roman" w:hAnsi="Times New Roman" w:cs="Times New Roman"/>
          <w:i/>
          <w:sz w:val="28"/>
          <w:szCs w:val="28"/>
        </w:rPr>
        <w:t>материал подготовила</w:t>
      </w:r>
    </w:p>
    <w:p w:rsidR="00693FB7" w:rsidRPr="00693FB7" w:rsidRDefault="00693FB7" w:rsidP="00693FB7">
      <w:pPr>
        <w:pStyle w:val="a5"/>
        <w:spacing w:line="276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93FB7">
        <w:rPr>
          <w:rFonts w:ascii="Times New Roman" w:hAnsi="Times New Roman" w:cs="Times New Roman"/>
          <w:i/>
          <w:sz w:val="28"/>
          <w:szCs w:val="28"/>
        </w:rPr>
        <w:t xml:space="preserve"> старший воспитатель О.А. Лихачева, </w:t>
      </w:r>
    </w:p>
    <w:p w:rsidR="00693FB7" w:rsidRDefault="00693FB7" w:rsidP="00693FB7">
      <w:pPr>
        <w:pStyle w:val="a5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93FB7">
        <w:rPr>
          <w:rFonts w:ascii="Times New Roman" w:hAnsi="Times New Roman" w:cs="Times New Roman"/>
          <w:i/>
          <w:sz w:val="28"/>
          <w:szCs w:val="28"/>
        </w:rPr>
        <w:t>МО, г. Озёры</w:t>
      </w:r>
    </w:p>
    <w:p w:rsidR="00693FB7" w:rsidRDefault="00693FB7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3A1">
        <w:rPr>
          <w:rFonts w:ascii="Times New Roman" w:hAnsi="Times New Roman" w:cs="Times New Roman"/>
          <w:sz w:val="28"/>
          <w:szCs w:val="28"/>
        </w:rPr>
        <w:t xml:space="preserve">Непременным условием для всестороннего развития </w:t>
      </w:r>
      <w:r w:rsidR="00693FB7">
        <w:rPr>
          <w:rFonts w:ascii="Times New Roman" w:hAnsi="Times New Roman" w:cs="Times New Roman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z w:val="28"/>
          <w:szCs w:val="28"/>
        </w:rPr>
        <w:t xml:space="preserve"> является общение его с взрослым. Взрослые - хранители опыта, накопленного человечеством, знаний, умений, культуры. Передать этот опыт можно не иначе как с помощью языка. Язык </w:t>
      </w:r>
      <w:r w:rsidR="00693FB7">
        <w:rPr>
          <w:rFonts w:ascii="Times New Roman" w:hAnsi="Times New Roman" w:cs="Times New Roman"/>
          <w:sz w:val="28"/>
          <w:szCs w:val="28"/>
        </w:rPr>
        <w:t>–</w:t>
      </w:r>
      <w:r w:rsidRPr="00D533A1">
        <w:rPr>
          <w:rFonts w:ascii="Times New Roman" w:hAnsi="Times New Roman" w:cs="Times New Roman"/>
          <w:sz w:val="28"/>
          <w:szCs w:val="28"/>
        </w:rPr>
        <w:t xml:space="preserve"> </w:t>
      </w:r>
      <w:r w:rsidR="00693FB7">
        <w:rPr>
          <w:rFonts w:ascii="Times New Roman" w:hAnsi="Times New Roman" w:cs="Times New Roman"/>
          <w:sz w:val="28"/>
          <w:szCs w:val="28"/>
        </w:rPr>
        <w:t>«</w:t>
      </w:r>
      <w:r w:rsidRPr="00D533A1">
        <w:rPr>
          <w:rFonts w:ascii="Times New Roman" w:hAnsi="Times New Roman" w:cs="Times New Roman"/>
          <w:sz w:val="28"/>
          <w:szCs w:val="28"/>
        </w:rPr>
        <w:t>важнейшее средство человеческого общения</w:t>
      </w:r>
      <w:r w:rsidR="00693FB7">
        <w:rPr>
          <w:rFonts w:ascii="Times New Roman" w:hAnsi="Times New Roman" w:cs="Times New Roman"/>
          <w:sz w:val="28"/>
          <w:szCs w:val="28"/>
        </w:rPr>
        <w:t>»</w:t>
      </w:r>
      <w:r w:rsidRPr="00D533A1">
        <w:rPr>
          <w:rFonts w:ascii="Times New Roman" w:hAnsi="Times New Roman" w:cs="Times New Roman"/>
          <w:sz w:val="28"/>
          <w:szCs w:val="28"/>
        </w:rPr>
        <w:t>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Дети раннего возраста, усваивая родной язык, овладевают важнейшей формой речевого общения - устной речью. Речевое обще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ние в его полном виде - понимание речи и активная речь - разви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вается постепенно.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Речь представляет собой очень сложную психическую дея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тельность, подразделяющуюся на различные виды и формы. Речь - спе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цифически человеческая функция, которую можно определить как процесс общения посредством языка.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Формируясь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 мере овладения языком, речь проходит несколько этапов развития, превращаясь в развернутую систему средств общения и опосредования различных психических процессов.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Советский врач и педагог Е.А. Аркин указывал;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Жестами, мимикой, хлопаньем в ладоши, ласковым лепетом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достигает часто того, что ему в этом периоде жизни наиболее нужно, то есть любви, помощи и подчинения себе взрослых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/ 1961, с.160/. (1)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Эмоциональное общение является стержнем, основным содержанием взаимоотношения взрослого 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подготовитель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ный период развития речи - на первом году жизни. Реб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ё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нок отвечает улыбкой на улыбку взрослого, произносит звуки в ответ на ласко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вый разговор с ним. Улыбка рождает покой и устанавливает взаимопонимание. Она - приглашение к общению, выражение положительных эмоций. С улыбкой пробуждается психика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улыбка предваряет его речь, улыбкой он как бы сообщает о его готовности к общению. Это именно эмоциональное общение, а не речевое, но в нем заклады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ваются основы будущей речи, будущего общения с помощью осмысления произносимых и понимаемых слов.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mallCaps/>
          <w:snapToGrid w:val="0"/>
          <w:sz w:val="28"/>
          <w:szCs w:val="28"/>
        </w:rPr>
      </w:pP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Эльконин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Д.Б.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считает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что,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первая потребность, кото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рую мы должны сформировать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 - э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то потребность в другом человеке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» (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32 с. 19)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бщении потребность изменяется по содержанию в зависимос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ти от характера совместной деятельности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е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ё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взрослым. На каждом этапе развития в общении конституируется как потребность в таком участии взрослого, которое необходимо и достаточно для решения ребенком основных, типичных для его возраста задач.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Различают несколько этапов развития потребности в общении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 взрослым: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1. Потребность во внимании и доброжелательности взрослого. Это достаточное условие благополучия,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первом полугодии жизни.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2. Нужда в сотрудничестве или в соучастии взрослого. Такое содержание потребности в общении появляется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после овладения им произвольным хватанием.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3. Нужда в уважительном отношении взрослого. Она возникает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на фоне познавательной деятельности детей. </w:t>
      </w:r>
    </w:p>
    <w:p w:rsidR="00D533A1" w:rsidRPr="00D533A1" w:rsidRDefault="00D533A1" w:rsidP="00D533A1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3A1">
        <w:rPr>
          <w:rFonts w:ascii="Times New Roman" w:hAnsi="Times New Roman" w:cs="Times New Roman"/>
          <w:sz w:val="28"/>
          <w:szCs w:val="28"/>
        </w:rPr>
        <w:t xml:space="preserve">            4. Потребность во взаимопонимании и сопереживании взрослого.</w:t>
      </w:r>
    </w:p>
    <w:p w:rsidR="00D533A1" w:rsidRPr="00D533A1" w:rsidRDefault="00693FB7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стремится добиться общности взглядов с взрослым. Н.М.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Щелованов</w:t>
      </w:r>
      <w:proofErr w:type="spellEnd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Н.М.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Аксарина</w:t>
      </w:r>
      <w:proofErr w:type="spellEnd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, Н.Л.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Фигурин</w:t>
      </w:r>
      <w:proofErr w:type="spellEnd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М.П.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napToGrid w:val="0"/>
          <w:sz w:val="28"/>
          <w:szCs w:val="28"/>
        </w:rPr>
        <w:t xml:space="preserve">Денисов, </w:t>
      </w:r>
      <w:r w:rsidR="00D533A1" w:rsidRPr="00D533A1">
        <w:rPr>
          <w:rFonts w:ascii="Times New Roman" w:hAnsi="Times New Roman" w:cs="Times New Roman"/>
          <w:b/>
          <w:smallCaps/>
          <w:snapToGrid w:val="0"/>
          <w:sz w:val="28"/>
          <w:szCs w:val="28"/>
        </w:rPr>
        <w:t xml:space="preserve"> 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М.Ю.</w:t>
      </w:r>
      <w:proofErr w:type="gramEnd"/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Кистяковская</w:t>
      </w:r>
      <w:proofErr w:type="spellEnd"/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другие авторы обязательно включают предречевые вокализации в состав </w:t>
      </w:r>
      <w:r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комплекса оживления</w:t>
      </w:r>
      <w:r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который является видом социального поведения </w:t>
      </w:r>
      <w:r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.    По их мнению, именно реакция оживления является началом развития речи </w:t>
      </w:r>
      <w:r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="00D533A1" w:rsidRPr="00D533A1">
        <w:rPr>
          <w:rFonts w:ascii="Times New Roman" w:hAnsi="Times New Roman" w:cs="Times New Roman"/>
          <w:snapToGrid w:val="0"/>
          <w:sz w:val="28"/>
          <w:szCs w:val="28"/>
        </w:rPr>
        <w:t>. (28, с.113)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В настоящее время современные психолингвистические, психологические и педагогические исследования основываются на двух принципах: принципа развития и принципа деятельности.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В логопедии психолого-педагогический подход сформулирован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Р.Е. Левиной                      Одним из психологических принципов, лежащих в основе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овладения речью детьми, является принцип развития, согласно которое все психические процессы, в том числе и речь, имеют определенные качественные стадии в своем развитии. Развитие психических процессов протекает в тесном взаимодействии   друг с другом.                                                   </w:t>
      </w:r>
    </w:p>
    <w:p w:rsidR="00693FB7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Как отмечал известный советский психолог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Л.С.Выготский</w:t>
      </w:r>
      <w:proofErr w:type="spellEnd"/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слишком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позднее начало обучения не играет той роли в развитии, какую оно играет тогда, когда происходит в оптимальные сроки. В этот наиболее благоприятный для развития речи период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овладевает основными средствами языка, на котором осуществляется общение.    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Обучение только тогда хорошо, -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писал  Л.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С. Выготский,-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когда оно идет впереди развития. Тогда оно пробуждается и вызывает к жизни целый ряд функций, находящихся в стадии созревания, лежащих в зоне ближайшего развития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».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А.А.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Леонтьев в рамках деятельностного подхода рассматривал речь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как  деятельность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. Определяя речь как деятельность, необходимо выделять ее компоненты: цели, мотивы, речевые действия и средства. Одной из особенностей речевой деятельности, свойственной детям дошкольного возраста, является слияние целей и мотивов речевого общения, а также перемещение речевого мотива в какую-либо деятельность,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например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игровую. Использо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вание разнообразных видов деятельности формирует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потребность в овладении речью. Наличие мотива - важное условие, как для восприятия речи, так и для активного пользования, ею в общении. В результате этого речь быстро становится объектом наблюдений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 Для того чтобы наиболее полно представить себе развитие речи детей раннего возраста необходимо   обратиться к речевому онтогенезу.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>Процесс становления у детей первой функции речи, т.е. овладения речью как средством общения, в течение первых лет жизни проходит несколько этапов.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На первом этапе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еще не понимает речи окружающих взрослых и не умеет говорить сам, но здесь постепенно скла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дываются условия,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обес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речи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вающие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овладению речью в последующем. Это довербальный этап. На втором этапе осуществляется переход от полного отсутствия речи к ее появлению.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понимать простейшие высказывания взрослых и произносит свои первые активные слова. Это этап возникновения речи. Третий этап охватывает все последующие время вплоть до 7 лет, когда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овладевает речью и все более совершенно и разнообразно исполь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зует ее для общения с окружающими взрослыми. Это этап развития речевого общения.           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Анализ поведения детей раннего возраста проведенный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Лубовским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В.И. показывает ничто в их жизни и поведении не делает для них необходимым употребление речи. Лишь присутствие взрослого, который посто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янно обращается к детям со словесными высказываниями и требует адекватной на них реакции, в том числе речевой, заставляет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овладевать речью.</w:t>
      </w:r>
    </w:p>
    <w:p w:rsid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Мищерекова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С.Ю., Авдеева Н.Н. (1, с. 29) выделяют следующие этапы развития речи детей в процессе общения.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Подготовительный этап охватывает 1-й год жизни детей.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Срок небольшой по сравнению с продолжительностью человеческой жизни. Однако он имеет чрезвычайное значение в генезисе вербальной функции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На протяжении первого года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меняет по крайней мере две формы общения с окружающими взрослыми. К двум месяцам у него складывается ситуативно-личностное общение с близкими взрослыми. Оно характеризуется следующими чертами: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- общение находится на положении ведущей деятельности детей, опосредуя все их остальные отношения с миром.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- содержание потребности детей в общении сводится к нужде в доброжелательном внимании взрослых, ведущим среди мотивов общения является личностный мотив.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- основным средством общения с окружающими людьми, служит для младенцев категория выразительных движений и поз.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 конце первого полугодия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овладевший хватанием, переходит на уровень второй, более сложной формы общения со взрослыми. Это ситуативно-деловое общение. Оно отличается такими особенностями: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1. общение разворачивается на фоне предметных манипуляций, составляющих новый вид деятельности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которая занимает положение ведущей.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2. содержание потребности детей в общении обогащается новым компонентом стремлением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к сотрудничеству, к совместному действию с окружающими взрослыми, этот компонент не отменяет прежней нужды детей в доброжелательном внимании взрослых, а соединяет с ней.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3. ведущим среди мотивов общения становится деловой мотив, так как дети, побуждаемые практическими задачами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манипулятивной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деятельности, ищут теперь контактов с взрослыми.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4. основным средством общения с окружающими людьми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для младенцем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служит категория изобразительных движений и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позпредметных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действие преобразованных для функционирования в качестве коммуникативных сигналов.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Эмоциональные и первые простые практические контакты, замы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кающиеся между детьми и взрослыми в рамках двух первых форм общения, не требуют от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владения речью, он ею и не овладева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ет. Однако сказанное не обозначает, что младенец вообще никак не сталкивается с речью. Как раз наоборот: словесные воздействия составляют большую и значительную часть поведения взрослого по отношению к ребенку. Поэтому можно предполагать, что у младенцев рано появляется особое отношение к звукам речи вследствие их нераз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рывной связи с фигурой взрослого человека, составляющей для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центр мира на этапе ситуативно-личностного общения и. весьма важ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ную его часть на этапе ситуативно-делового общения.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Первый звук, который издает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- это его первый крик при рождении. Он еще не имеет отношения к речи, но это уже рефлекс голосового аппарата.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Вокализации имеют вид коротких или певучих звуков, в которых выражается состояние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, начиная от восторга и до напряженного сосредоточения.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Вокализации детей первого года жизни являются пред-речевыми, хотя иногда, некоторые из них имеют внешнее сходство со словами. Предречевые вокализации часто сопровождают занятия младенца с предметами и служат, голосовым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аккомпаниментом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предмет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ных действий. Однако часто вокализации используются детьми и для общения с окружающими людьми.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Таким образом, на первом году жизни дети активно слушают словесные воздействия взрослых, а при ответе на обращения старших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партнеров и в случаях инициирования контактов с окружающими людьми используют предречевые вокализации. Еще до появления собственной речи дети уже понимают от 50 до 100 слов.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Приблизительно в 8 месяцев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подражать звукам, которые слышит. Можно выдвинуть предположение о том, что еще в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довербальный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период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складывается особое отношение к звукам речи окружающих взрослых. Отношение характеризуется преимущественным выделением звуков речи среди других неречевых звуков и повышенной эмоциональной окраской восприятия первых.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Уже в первом полугодии словесные воздействия взрослого вызывают мощную ориентировочную реакцию детей, сменяющуюся через несколько секунд бурной радостью. До 4-5 месяцев разговор взрослого, обращенный к младенцу, вызывает у него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комплекс оживления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максимальной силы и продолжительности. Это воздейст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вие по эффективности равно ласке, в которую входят и улыбка, и поглаживание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Речевые воздействия взрослых вызывают во втором полугодии, ответной поведение особого состава, отличного от ответа, который вызывают у детей разнообразные звуки, исходящие от неодушевленных предметов. В поведении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при слушании разговора взрослого в первую очередь выявляется ориентировочное начало.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Таким образом, уже в первые месяцы жизни дети начинают среди звуковых раздражителей выделять и фиксировать речевые воздействия окружающих людей.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>К концу первого года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у детей наблюдается углубление анализа уже самих речевых звуков: выделяются два разных пара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метра тембровый и тональный. Во втором полугодии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пере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ходит к более сложному взаимодействию с взрослым. В ходе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этого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взаимодействия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появляется нужда в новых средствах коммуникации, которые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обес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речи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ли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бы ему взаимопонимание с взрослыми.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Таким средством общения становится речь, вначале пассивная, а затем активная /инициативные высказывания самого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/.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Второй этап служит переходной ступенью между двумя эпохами в общении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 окружающими людьми,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довербальной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вер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бальной. Несмотря на такое промежуточное положение, он растянут во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-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времени и охватывает обычно более полугода от конца первого года до второй половины второго года.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Основное содержание второго этапа составляют два собы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тия: возникает понимание речи окружающих взрослых, и появляются первые вербализации - период лепета, или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послоговой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речи. Он продолжается приблизительно до конца первого года жизни.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"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понимать, что звуки и их комби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нации могут означать определенные предметы, что с их помощью можно достигнуть очень многого, что сказав "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ам-ам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"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можно  получить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есть, а сказав "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ма-ма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>", можно позвать маму". (3, с19)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Оба события тесно связаны между собой, и не только во времени, но и по существу. Они представляют собой двуединый способ решения одной коммуникативной задачи. Задачу ставит перед ребенком взрослый. Он требует от детей выполнить действие по словесной инструкции и предусматривает в некоторых случаях действие не только локомоторное, но и вербальное. Если взрослый не предусматривает речевого ответа и не настаивает на нем, то у детей образуется разрыв между уровнем развития пассивной и активной речи с отставанием последней. И понимание речи взрослого, и словесный ответ на нее осуществляется на основе активного восприятия и его проговаривания. Проговаривание выступает при этом и как перцептивное действие, моделирующее специфические речевые тембры и как способ произвольного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артикулирования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произносимого слова.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Первые слова появляются к концу первого года жизни. Этот период совпадает с новым этапом развития психомоторики.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делать первые шаги, в короткое время обучается ходить. Развивается активная манипулятивная деятельность рук. В захватывании кистью предметов начинает </w:t>
      </w:r>
      <w:r w:rsidR="008D7F33" w:rsidRPr="00D533A1">
        <w:rPr>
          <w:rFonts w:ascii="Times New Roman" w:hAnsi="Times New Roman" w:cs="Times New Roman"/>
          <w:snapToGrid w:val="0"/>
          <w:sz w:val="28"/>
          <w:szCs w:val="28"/>
        </w:rPr>
        <w:t>участвовать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большой палец и конечные фаланги остальных пальцев.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Наблюдаются некоторые различия в темпах развития речи у мальчиков и девочек.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Произнося первые слова,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воспроизводит их общий звуковой облик, обычно в ущерб роли в нем отдельных звуков. Все исследователи детской речи единодушны в том, что фонетичес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кий строй речи и словарь дети усваивают не параллельно, а последо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вательными скачками. Освоение и развитие (фонетической системы языка идет вслед за появлением слов, как семантических единиц.)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Первые слова, употребляемые ребенком в речи, харак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теризуются целым рядом особенностей. Одним и тем же словом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может выражать чувства, желания и обозначать предмет. Слова могут выражать законченное целостное сообщение, и в этом отношении равняться предложению. Первые слова обычно представляют собой сочетание открытых повторяющихся слогов. Более сложные слова, могут быть фонетически искажены при сохранении части слова: корня, начального или ударного слога. По мере роста словаря фонетические искажения проступают более заметно. Это свидетельствует о более быстром развитии лексико-семантической сторона речи по сравнению с фонетической, формирование которой требует созревания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фонеметического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восприятия и речевой моторики.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Речевая активность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этом возрасте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ситуативна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тесно связана с предметно-практической деятельностью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существенно зависит от эмоционального участия взрослого в общении.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Произнесение ребенком слов сопровождается, как правило, жестом и мимикой.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Скорость овладения активным словарем в дошкольном возрасте протекает индивидуально. Особенно быстро пополняется словарь в последние месяцы второго года жизни. Исследователи приводят разные данные по количеству слов, употребляемых ребен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ком в этот период, что указывает на большую индивидуальность в темпе развития речи.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>К концу второго года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жизни, армируется элементарная фразовая речь. Существуют также большие индивидуальные различия в сроках ее появления. Эти различия зависят от многих причин: генетической программы развития, интеллекта, состояния слуха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условий воспитания.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Элементарная фразовая речь включает в себя, как правило, 2-3 слова, выражающие требования / "мама, дай", "папа, иди", "Лиле пить дать"/. Если к 2,5 годам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не формируется элементарной фразовой речи, считается, что темп его речевого развития начинает отставать от нормы. (11, с. 15)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Для фраз конца второго года жизни характерно то, что они большей частью, произносят в утвердительной форме и имеют особый порядок слов, при котором "главное" слово стоит на первом места. В этом же возрасте дети начинают гово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рить с игрушками, картинками, домашними животными. К двум годам речь становится основным средством общения с взрослыми. Язык жестов и мимики начинает постепенно угасать.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Речевое развитие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формируется оптимально при индивидуальном общении его с взрослым.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должен ощущать не только эмоциональное участие в его жизни, но и пос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тепенно на близком расстоянии видеть лицо говорящего.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>Недостаток речевого общения   с ребенком существенно сказывается на его развитии не только речевом, но и общем психическом.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>На третьем году жизни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резко усиливается потребность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общении. В этом возрасте не только стремительно увели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чивается объем общеупотребительных слов, но и возрастает возникшая к концу второго года жизни способность к словотворчеству.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 речи трехлетнего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постепенно формируется умение правильно связывать разные слова в предложения. От простой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двусловной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фразы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переходит к употреблению сложной фразы с использованием союзов, падежных   форм    существительных, единственного и множественного числа. Со второго полугодия третьего года жизни значительно увеличивается число прилагательных.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В формировании связной речи отчетливо выступает тесная связь речевого и умственного развития детей, развития их мышления, восприятия, наблюдательности. Чтобы хорошо, связно рассказывать о чем-нибудь, нужно ясно представлять себе объект рассказа, уметь анализировать, отбирать основные свойства и качества, устанавливать причинно-следственные, временные и другие отно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шения между предметами и явлениями.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Но связная речь - это все - таки речь, а не процесс мышления, не размышления, не просто " думанье вслух". Поэтому для достижения связной речи необходимо уметь не только отобрать содержание, которое должно быть передано в речи, но и использовать необходимые для этого языковые средства. Нужно уметь исполь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зовать интонацию, логическое /фразовое/ ударение /ударение/ выделение наиболее важных, ключевых слов/, подбирать наиболее точно подходящие для выражения данной мысли слова, уметь строить сложные предложения и перехода от одного предложения к другому,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Связная речь - это не просто последовательность слов и предложений - это последовательность связанных друг с дру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гом мыслей, которые выражены точными словами в правильно построенных предложениях.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Связная речь как бы вбирает в себя все достижения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овладении родным языком, в освоении его звуковой стороны, словарного состава, грамматического строя. Это не значит, однако, что, развивать связную речь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можно только тогда, когда он очень хорошо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усвоил  звуковую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>, лексическую и грамматическую стороны языка. Формирование связной речи начинается, рань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ше.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Самые простые задания на построение связного высказывания представляют к речи два важных требования: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1. связная речь должна строиться произвольно, преднамеренно в большей мере чем, например, реплика в диалоге.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2. связная речь должна планироваться и намечать вехи, по которым будет развертываться рассказ. Формирование этих способностей в простых формах связной речи служит основой перехода к более сложным ее формам.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Связная монологическая речь начинает формироваться в нед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рах диалога как основной формы речевого общения. В диалоге связность зависит от способностей и умений не одного человека, а двух. Обязанности по ее обеспечению, выполняет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прежде всего взрослый, но постепенно их учится выполнять 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 Разго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варивая со взрослым,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учится задавать вопросы самому себе. Диалог - первая школа развития связной монологической речи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Связная речь, аккумулируя успехи, достижения ребёнка в ус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воении всех сторон, уровней языковой системы, вместе с тем с первых занятий по ее формированию становится важным условием овладе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ния языком - его звуковой стороной, лексикой, грамматикой, а также условием воспитания умений пользоваться языковыми средст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вами художественной выразительностью речи.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Известный советский языковед и методист А.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М.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Пешковский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считал сознательной пользование языковыми средствами основ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ным отличием литературной речи от речи обыденной.  "Всякое осоз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нание фактов языка основано, прежде всего, на сознательном выхватывании над выхваченным, т.е. прежде всего на расчленении про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цесса речи - мысли. Само собой разумеется, что там, где нет сно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ровки к такому расчленению, там, где речевые комплексы дви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жутся в мозгу с ловкостью медвежьего пользования, - там не может быть и речи о сознательном пользовании фактами языка, об их выборе, сличении, оценке. (9, с.32)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Звуки русского языка появляются в речи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следую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щей последовательности: взрывные, щелевые, аффрикаты. Позднее всего дети обычно начинают произносить дрожащий "р". Форми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рующиеся нормативные речевые звуки по началу крайне неустойчивы, легко искажаются при возбуждении или утомлении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Артикуляционная программ в онтогенезе формируется та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ким образом, что безударные слоги в процессе устной речи подвер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гаются компрессии, т.е. длительность произнесения безударных гласных значительно редуцируется. Ритмической структурой слова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плохо управляет своим голосом, с трудом меняет его громкость, высоту. Только к концу четвертого года жизни появля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ется шепотная речь.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>Начиная с четырех лет жизни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фразовая речь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усложняется. В среднем предложение состоит из 5-6 слов. В речи используются предлоги и союзы,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сложноподчененные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сложносочиненные предложения. В это время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легко запоминает и рас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сказывает стихи, сказки, передают содержание картинок. В этом возрасте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оречевлять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свои  игровые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действия, что свидетельствует о формировании регулятивной речи.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 xml:space="preserve">К пяти годам </w:t>
      </w:r>
      <w:r w:rsidR="00693FB7">
        <w:rPr>
          <w:rFonts w:ascii="Times New Roman" w:hAnsi="Times New Roman" w:cs="Times New Roman"/>
          <w:snapToGrid w:val="0"/>
          <w:sz w:val="28"/>
          <w:szCs w:val="28"/>
          <w:u w:val="single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овладевает типам усваивает обиходный словарь.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 5-6 лет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овладевает типами склонений и спряжений. В его речи появляются собирательные существительные и новые слова, образованные с помощью суффиксов.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К концу пятого года жизни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начинает овладевать </w:t>
      </w:r>
      <w:proofErr w:type="spellStart"/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контексной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 речью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>, т. е. самостоятельно создавать текстовое  сообщение.</w:t>
      </w:r>
      <w:r w:rsidRPr="00D533A1">
        <w:rPr>
          <w:rFonts w:ascii="Times New Roman" w:hAnsi="Times New Roman" w:cs="Times New Roman"/>
          <w:i/>
          <w:snapToGrid w:val="0"/>
          <w:sz w:val="28"/>
          <w:szCs w:val="28"/>
        </w:rPr>
        <w:t xml:space="preserve">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По мнению Р.Е.Левиной, в этом возрасте аффективное напряжение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относится не только к содержанию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контексной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речи, но и к ее лексико-грамматическому оформлению.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8D7F33">
        <w:rPr>
          <w:rFonts w:ascii="Times New Roman" w:hAnsi="Times New Roman" w:cs="Times New Roman"/>
          <w:snapToGrid w:val="0"/>
          <w:sz w:val="28"/>
          <w:szCs w:val="28"/>
          <w:u w:val="single"/>
        </w:rPr>
        <w:t>Примерно к шести годам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формирование речи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лексико-грамматическом плане можно считать законченным /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Р.Е.Ленина ,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1969/. (29, с.25)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>Ряд авторов /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Н.М.Аксарина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Е.К.Каверина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Ф.И.Фрадкин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>/ (30 с.25) выделяют факторы, влияющие на развитие речи: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Pr="00D533A1">
        <w:rPr>
          <w:rFonts w:ascii="Times New Roman" w:hAnsi="Times New Roman" w:cs="Times New Roman"/>
          <w:b/>
          <w:snapToGrid w:val="0"/>
          <w:sz w:val="28"/>
          <w:szCs w:val="28"/>
        </w:rPr>
        <w:t>.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Слуховое внимание.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2. моторное развитие.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3. интеллектуальный рост.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4. эмоциональное развитие.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5. общение</w:t>
      </w:r>
      <w:r w:rsidR="008D7F33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spell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Пешковский</w:t>
      </w:r>
      <w:proofErr w:type="spell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также отмечает, что жизненная обстановка играет большую роль в полноценном развитии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>. Для этого она должна быть создана в соответствии с его возрастом. Строгое выполнение режима дня способствует хорошему физическому развитию и здоровью. Со здоровым ребенком, находящимся в бодром и радостном состоянии, легче установить общение, у него чаще и в большем объеме проявляются речевые реакции. Правильное чередование сна, питания, бодрствования позволяет планомерно проводить педагогическую работу, в первую очередь по развитию речи.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Режимные моменты, самостоятельная игра и специально органи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зуемые занятия с педагогической точки зрения, как формы жизнедеятель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ности отличаются друг от друга по типу взаимоотношений взрослого и малыша. Обучающая роль взрослого наиболее четко выражается в режимных и на занятиях.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Важным в ранние периоды развития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речи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является общение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с взрослым. Но при этом к речи взрослого предъявляются особые требования. Речь логопеда является также образцом для под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ражания, поэтому она должна быть образцовой во всех отношениях: грамматически правильной, интонационно выразительной, не громкой, не </w:t>
      </w:r>
      <w:proofErr w:type="gramStart"/>
      <w:r w:rsidRPr="00D533A1">
        <w:rPr>
          <w:rFonts w:ascii="Times New Roman" w:hAnsi="Times New Roman" w:cs="Times New Roman"/>
          <w:snapToGrid w:val="0"/>
          <w:sz w:val="28"/>
          <w:szCs w:val="28"/>
        </w:rPr>
        <w:t>быстрой,  четкой</w:t>
      </w:r>
      <w:proofErr w:type="gramEnd"/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и не многословной, богословие затрудняет по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 xml:space="preserve">нимание высказываний взрослого и поэтому тормозит формирование активных реакций у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ответ на обращенную к нему речь.        Исключительно, важное значение имеет интонационная выразительность речи учителя - логопеда. Установлено, что раньше всего малыш начинает понимать и соответственно реагировать именно на рече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вую интонацию. Бедность интонации отрицательно влияет на развитие понимания значений слов и усвоение активного словаря.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Таким образом, подводя итоги изучения речевого развития детей раннего возраста   можно отметить следующие основные моменты: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3A1">
        <w:rPr>
          <w:rFonts w:ascii="Times New Roman" w:hAnsi="Times New Roman" w:cs="Times New Roman"/>
          <w:sz w:val="28"/>
          <w:szCs w:val="28"/>
        </w:rPr>
        <w:t>1. В развитии речи детей ведущая роль принадлежит взрос</w:t>
      </w:r>
      <w:r w:rsidRPr="00D533A1">
        <w:rPr>
          <w:rFonts w:ascii="Times New Roman" w:hAnsi="Times New Roman" w:cs="Times New Roman"/>
          <w:sz w:val="28"/>
          <w:szCs w:val="28"/>
        </w:rPr>
        <w:softHyphen/>
        <w:t>лым: воспитателю - в детском саду, родителям и близким - в семье. От культуры речи взрослых, от того, как они говорят с ребенком, сколько внимания уделяют речевому общению с ним, во многом зависят успехи дошкольника в усвоении языка.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2. Речь взрослого должна соответствовать нормам литературного языка, литературной разговорной речи и в отношении звуковой стороны /произнесение звуков и слов, дикция, темп/, и в отношении богатства словаря, связности. Специальное внимание должно быть обращено на звуковую сторону речи, так как ее недостатки преодолеваются самим говорящим хуже, чем, например, недочеты словоупотребления. 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3. Большое значение для развития речи имеет жизненная обстановка, в которой воспитывается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ребёнок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, - уход, отношение окружающих взрослых, их воспитательные воздействия, а также собственная активность </w:t>
      </w:r>
      <w:r w:rsidR="00693FB7">
        <w:rPr>
          <w:rFonts w:ascii="Times New Roman" w:hAnsi="Times New Roman" w:cs="Times New Roman"/>
          <w:snapToGrid w:val="0"/>
          <w:sz w:val="28"/>
          <w:szCs w:val="28"/>
        </w:rPr>
        <w:t>ребёнка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t xml:space="preserve"> в различных видах дея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тельности.</w:t>
      </w:r>
    </w:p>
    <w:p w:rsidR="00D533A1" w:rsidRPr="00D533A1" w:rsidRDefault="00D533A1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533A1">
        <w:rPr>
          <w:rFonts w:ascii="Times New Roman" w:hAnsi="Times New Roman" w:cs="Times New Roman"/>
          <w:snapToGrid w:val="0"/>
          <w:sz w:val="28"/>
          <w:szCs w:val="28"/>
        </w:rPr>
        <w:t>4. Воспитательные воздействия должны проводиться посте</w:t>
      </w:r>
      <w:r w:rsidRPr="00D533A1">
        <w:rPr>
          <w:rFonts w:ascii="Times New Roman" w:hAnsi="Times New Roman" w:cs="Times New Roman"/>
          <w:snapToGrid w:val="0"/>
          <w:sz w:val="28"/>
          <w:szCs w:val="28"/>
        </w:rPr>
        <w:softHyphen/>
        <w:t>пенно и направляться на все стороны нервно - психического развития детей. Только при всестороннем развитии у них будет своевременно формироваться речь.</w:t>
      </w:r>
    </w:p>
    <w:p w:rsidR="001E0357" w:rsidRPr="00D533A1" w:rsidRDefault="001E0357" w:rsidP="00D533A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E0357" w:rsidRPr="00D533A1" w:rsidSect="00D533A1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33A1"/>
    <w:rsid w:val="0012793D"/>
    <w:rsid w:val="001E0357"/>
    <w:rsid w:val="00250116"/>
    <w:rsid w:val="00535CFF"/>
    <w:rsid w:val="005C20E7"/>
    <w:rsid w:val="00693FB7"/>
    <w:rsid w:val="008D7F33"/>
    <w:rsid w:val="00D5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EA593-2BB3-483E-A576-269F0682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D533A1"/>
    <w:pPr>
      <w:spacing w:before="120" w:after="0" w:line="480" w:lineRule="atLeast"/>
      <w:ind w:firstLine="130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533A1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3">
    <w:name w:val="Body Text"/>
    <w:basedOn w:val="a"/>
    <w:link w:val="a4"/>
    <w:semiHidden/>
    <w:rsid w:val="00D533A1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D533A1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">
    <w:name w:val="Body Text Indent 3"/>
    <w:basedOn w:val="a"/>
    <w:link w:val="30"/>
    <w:semiHidden/>
    <w:rsid w:val="00D533A1"/>
    <w:pPr>
      <w:spacing w:after="0" w:line="360" w:lineRule="auto"/>
      <w:ind w:firstLine="10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33A1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31">
    <w:name w:val="Body Text 3"/>
    <w:basedOn w:val="a"/>
    <w:link w:val="32"/>
    <w:semiHidden/>
    <w:rsid w:val="00D533A1"/>
    <w:pPr>
      <w:spacing w:after="0" w:line="360" w:lineRule="auto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character" w:customStyle="1" w:styleId="32">
    <w:name w:val="Основной текст 3 Знак"/>
    <w:basedOn w:val="a0"/>
    <w:link w:val="31"/>
    <w:semiHidden/>
    <w:rsid w:val="00D533A1"/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styleId="a5">
    <w:name w:val="No Spacing"/>
    <w:uiPriority w:val="1"/>
    <w:qFormat/>
    <w:rsid w:val="00D533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3795</Words>
  <Characters>21636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8</cp:revision>
  <dcterms:created xsi:type="dcterms:W3CDTF">2011-03-30T06:13:00Z</dcterms:created>
  <dcterms:modified xsi:type="dcterms:W3CDTF">2023-02-16T18:03:00Z</dcterms:modified>
</cp:coreProperties>
</file>