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7BB9" w:rsidRPr="004D7A0F" w:rsidRDefault="004D7A0F" w:rsidP="004D7A0F">
      <w:pPr>
        <w:spacing w:after="0"/>
        <w:jc w:val="center"/>
        <w:rPr>
          <w:rFonts w:ascii="Times New Roman" w:hAnsi="Times New Roman" w:cs="Times New Roman"/>
          <w:sz w:val="36"/>
          <w:szCs w:val="28"/>
        </w:rPr>
      </w:pPr>
      <w:r w:rsidRPr="004D7A0F">
        <w:rPr>
          <w:rFonts w:ascii="Times New Roman" w:hAnsi="Times New Roman" w:cs="Times New Roman"/>
          <w:sz w:val="36"/>
          <w:szCs w:val="28"/>
        </w:rPr>
        <w:t>Консультация для родителей и педагогов</w:t>
      </w:r>
    </w:p>
    <w:p w:rsidR="004D7A0F" w:rsidRPr="004D7A0F" w:rsidRDefault="004D7A0F" w:rsidP="004D7A0F">
      <w:pPr>
        <w:spacing w:after="0"/>
        <w:jc w:val="center"/>
        <w:rPr>
          <w:rFonts w:ascii="Times New Roman" w:hAnsi="Times New Roman" w:cs="Times New Roman"/>
          <w:sz w:val="36"/>
          <w:szCs w:val="28"/>
        </w:rPr>
      </w:pPr>
      <w:r w:rsidRPr="004D7A0F">
        <w:rPr>
          <w:rFonts w:ascii="Times New Roman" w:hAnsi="Times New Roman" w:cs="Times New Roman"/>
          <w:sz w:val="36"/>
          <w:szCs w:val="28"/>
        </w:rPr>
        <w:t>«Что такое творческое воображение</w:t>
      </w:r>
      <w:r>
        <w:rPr>
          <w:rFonts w:ascii="Times New Roman" w:hAnsi="Times New Roman" w:cs="Times New Roman"/>
          <w:sz w:val="36"/>
          <w:szCs w:val="28"/>
        </w:rPr>
        <w:t xml:space="preserve"> и его виды</w:t>
      </w:r>
      <w:r w:rsidRPr="004D7A0F">
        <w:rPr>
          <w:rFonts w:ascii="Times New Roman" w:hAnsi="Times New Roman" w:cs="Times New Roman"/>
          <w:sz w:val="36"/>
          <w:szCs w:val="28"/>
        </w:rPr>
        <w:t>»</w:t>
      </w:r>
    </w:p>
    <w:p w:rsidR="004D7A0F" w:rsidRPr="00693FB7" w:rsidRDefault="004D7A0F" w:rsidP="004D7A0F">
      <w:pPr>
        <w:pStyle w:val="a3"/>
        <w:spacing w:line="276" w:lineRule="auto"/>
        <w:ind w:firstLine="709"/>
        <w:jc w:val="right"/>
        <w:rPr>
          <w:rFonts w:ascii="Times New Roman" w:hAnsi="Times New Roman" w:cs="Times New Roman"/>
          <w:i/>
          <w:sz w:val="28"/>
          <w:szCs w:val="28"/>
        </w:rPr>
      </w:pPr>
      <w:r w:rsidRPr="00693FB7">
        <w:rPr>
          <w:rFonts w:ascii="Times New Roman" w:hAnsi="Times New Roman" w:cs="Times New Roman"/>
          <w:i/>
          <w:sz w:val="28"/>
          <w:szCs w:val="28"/>
        </w:rPr>
        <w:t>материал подготовила</w:t>
      </w:r>
    </w:p>
    <w:p w:rsidR="004D7A0F" w:rsidRPr="00693FB7" w:rsidRDefault="004D7A0F" w:rsidP="004D7A0F">
      <w:pPr>
        <w:pStyle w:val="a3"/>
        <w:spacing w:line="276" w:lineRule="auto"/>
        <w:ind w:firstLine="709"/>
        <w:jc w:val="right"/>
        <w:rPr>
          <w:rFonts w:ascii="Times New Roman" w:hAnsi="Times New Roman" w:cs="Times New Roman"/>
          <w:i/>
          <w:sz w:val="28"/>
          <w:szCs w:val="28"/>
        </w:rPr>
      </w:pPr>
      <w:r w:rsidRPr="00693FB7">
        <w:rPr>
          <w:rFonts w:ascii="Times New Roman" w:hAnsi="Times New Roman" w:cs="Times New Roman"/>
          <w:i/>
          <w:sz w:val="28"/>
          <w:szCs w:val="28"/>
        </w:rPr>
        <w:t xml:space="preserve"> старший воспитатель О.А. Лихачева, </w:t>
      </w:r>
    </w:p>
    <w:p w:rsidR="004D7A0F" w:rsidRDefault="004D7A0F" w:rsidP="004D7A0F">
      <w:pPr>
        <w:jc w:val="right"/>
        <w:rPr>
          <w:rFonts w:ascii="Times New Roman" w:hAnsi="Times New Roman" w:cs="Times New Roman"/>
          <w:i/>
          <w:sz w:val="28"/>
          <w:szCs w:val="28"/>
        </w:rPr>
      </w:pPr>
      <w:r w:rsidRPr="00693FB7">
        <w:rPr>
          <w:rFonts w:ascii="Times New Roman" w:hAnsi="Times New Roman" w:cs="Times New Roman"/>
          <w:i/>
          <w:sz w:val="28"/>
          <w:szCs w:val="28"/>
        </w:rPr>
        <w:t>МО, г. Озёры</w:t>
      </w:r>
    </w:p>
    <w:p w:rsidR="004D7A0F" w:rsidRPr="004D7A0F" w:rsidRDefault="004D7A0F" w:rsidP="004D7A0F">
      <w:pPr>
        <w:spacing w:after="0" w:line="276" w:lineRule="auto"/>
        <w:ind w:firstLine="709"/>
        <w:jc w:val="both"/>
        <w:rPr>
          <w:rFonts w:ascii="Times New Roman" w:eastAsia="Times New Roman" w:hAnsi="Times New Roman" w:cs="Times New Roman"/>
          <w:sz w:val="28"/>
          <w:szCs w:val="24"/>
          <w:lang w:eastAsia="ru-RU"/>
        </w:rPr>
      </w:pPr>
      <w:r w:rsidRPr="004D7A0F">
        <w:rPr>
          <w:rFonts w:ascii="Times New Roman" w:eastAsia="Times New Roman" w:hAnsi="Times New Roman" w:cs="Times New Roman"/>
          <w:sz w:val="28"/>
          <w:szCs w:val="24"/>
          <w:lang w:eastAsia="ru-RU"/>
        </w:rPr>
        <w:t>Желание понять и объяснить воображение, привлекло внимание к психическим явлениям в древности, поддерживало и продолжает его пробуждать в наши дни. Большинство научных деятелей, изучающих феномен воображения придерживаются, одного и того же мнения, что воображение характерно только для человека, которое странным образом связано с деятельностью организма, будучи в то же время самым «психическим» из всех психических процессов и состояний.</w:t>
      </w:r>
    </w:p>
    <w:p w:rsidR="004D7A0F" w:rsidRPr="004D7A0F" w:rsidRDefault="004D7A0F" w:rsidP="004D7A0F">
      <w:pPr>
        <w:spacing w:after="0" w:line="276" w:lineRule="auto"/>
        <w:ind w:firstLine="709"/>
        <w:jc w:val="both"/>
        <w:rPr>
          <w:rFonts w:ascii="Times New Roman" w:eastAsia="Times New Roman" w:hAnsi="Times New Roman" w:cs="Times New Roman"/>
          <w:sz w:val="28"/>
          <w:szCs w:val="24"/>
          <w:lang w:eastAsia="ru-RU"/>
        </w:rPr>
      </w:pPr>
      <w:r w:rsidRPr="004D7A0F">
        <w:rPr>
          <w:rFonts w:ascii="Times New Roman" w:eastAsia="Times New Roman" w:hAnsi="Times New Roman" w:cs="Times New Roman"/>
          <w:sz w:val="28"/>
          <w:szCs w:val="24"/>
          <w:lang w:eastAsia="ru-RU"/>
        </w:rPr>
        <w:t>До сих пор так и неизвестна настоящая природа воображения. Ученые не могут объяснить механизм воображения, его анатомо-физиологическую основу. Неизвестными остаются такие факты, как место локализации воображения в мозгу человека, с работой каких известных науке нервных органических структур оно связано.</w:t>
      </w:r>
    </w:p>
    <w:p w:rsidR="004D7A0F" w:rsidRPr="004D7A0F" w:rsidRDefault="004D7A0F" w:rsidP="004D7A0F">
      <w:pPr>
        <w:spacing w:after="0" w:line="276" w:lineRule="auto"/>
        <w:ind w:firstLine="709"/>
        <w:jc w:val="both"/>
        <w:rPr>
          <w:rFonts w:ascii="Times New Roman" w:eastAsia="Times New Roman" w:hAnsi="Times New Roman" w:cs="Times New Roman"/>
          <w:sz w:val="28"/>
          <w:szCs w:val="24"/>
          <w:lang w:eastAsia="ru-RU"/>
        </w:rPr>
      </w:pPr>
      <w:r w:rsidRPr="004D7A0F">
        <w:rPr>
          <w:rFonts w:ascii="Times New Roman" w:eastAsia="Times New Roman" w:hAnsi="Times New Roman" w:cs="Times New Roman"/>
          <w:sz w:val="28"/>
          <w:szCs w:val="24"/>
          <w:lang w:eastAsia="ru-RU"/>
        </w:rPr>
        <w:t>Возникновение работы воображения нельзя свести ни к какому закону, оно является следствием схождения в одной точке, часто случайного, различных, изученных предварительно факторов.</w:t>
      </w:r>
    </w:p>
    <w:p w:rsidR="004D7A0F" w:rsidRDefault="004D7A0F" w:rsidP="004D7A0F">
      <w:pPr>
        <w:spacing w:after="0" w:line="276" w:lineRule="auto"/>
        <w:ind w:firstLine="709"/>
        <w:jc w:val="both"/>
        <w:rPr>
          <w:rFonts w:ascii="Times New Roman" w:eastAsia="Times New Roman" w:hAnsi="Times New Roman" w:cs="Times New Roman"/>
          <w:sz w:val="28"/>
          <w:szCs w:val="24"/>
          <w:lang w:eastAsia="ru-RU"/>
        </w:rPr>
      </w:pPr>
      <w:r w:rsidRPr="004D7A0F">
        <w:rPr>
          <w:rFonts w:ascii="Times New Roman" w:eastAsia="Times New Roman" w:hAnsi="Times New Roman" w:cs="Times New Roman"/>
          <w:sz w:val="28"/>
          <w:szCs w:val="24"/>
          <w:lang w:eastAsia="ru-RU"/>
        </w:rPr>
        <w:t xml:space="preserve">Воображение является основой наглядно-образного мышления, позволяющего человеку ориентироваться в ситуации и решать задачи без непосредственного вмешательства практических действий. Оно во многом помогает ему в тех случаях жизни, когда практические действия или невозможны, или затруднены, или просто нецелесообразны (нежелательны). </w:t>
      </w:r>
    </w:p>
    <w:p w:rsidR="004D7A0F" w:rsidRPr="004D7A0F" w:rsidRDefault="004D7A0F" w:rsidP="004D7A0F">
      <w:pPr>
        <w:spacing w:after="0" w:line="276" w:lineRule="auto"/>
        <w:ind w:firstLine="709"/>
        <w:jc w:val="both"/>
        <w:rPr>
          <w:rFonts w:ascii="Times New Roman" w:eastAsia="Times New Roman" w:hAnsi="Times New Roman" w:cs="Times New Roman"/>
          <w:sz w:val="28"/>
          <w:szCs w:val="24"/>
          <w:lang w:eastAsia="ru-RU"/>
        </w:rPr>
      </w:pPr>
      <w:r w:rsidRPr="004D7A0F">
        <w:rPr>
          <w:rFonts w:ascii="Times New Roman" w:eastAsia="Times New Roman" w:hAnsi="Times New Roman" w:cs="Times New Roman"/>
          <w:sz w:val="28"/>
          <w:szCs w:val="24"/>
          <w:lang w:eastAsia="ru-RU"/>
        </w:rPr>
        <w:t>Воображение – это психический процесс, который заключается в способности создания новых представлений и мыслей на основе имеющегося опыта, способность представлять отсутствующий или реально не существующий образ удерживая его в сознании и мысленно манипулируя им.</w:t>
      </w:r>
    </w:p>
    <w:p w:rsidR="004D7A0F" w:rsidRDefault="004D7A0F" w:rsidP="004D7A0F">
      <w:pPr>
        <w:pStyle w:val="a4"/>
        <w:spacing w:before="0" w:beforeAutospacing="0" w:after="0" w:afterAutospacing="0" w:line="276" w:lineRule="auto"/>
        <w:ind w:firstLine="709"/>
        <w:jc w:val="both"/>
        <w:rPr>
          <w:sz w:val="28"/>
        </w:rPr>
      </w:pPr>
      <w:r w:rsidRPr="004D7A0F">
        <w:rPr>
          <w:sz w:val="28"/>
        </w:rPr>
        <w:t xml:space="preserve">По И. Канту и Хайдеггеру воображение выступает как одна из способностей души, основа познания и осознания мира. </w:t>
      </w:r>
    </w:p>
    <w:p w:rsidR="004D7A0F" w:rsidRPr="004D7A0F" w:rsidRDefault="004D7A0F" w:rsidP="004D7A0F">
      <w:pPr>
        <w:pStyle w:val="a4"/>
        <w:spacing w:before="0" w:beforeAutospacing="0" w:after="0" w:afterAutospacing="0" w:line="276" w:lineRule="auto"/>
        <w:ind w:firstLine="709"/>
        <w:jc w:val="both"/>
        <w:rPr>
          <w:sz w:val="28"/>
        </w:rPr>
      </w:pPr>
      <w:r w:rsidRPr="004D7A0F">
        <w:rPr>
          <w:sz w:val="28"/>
        </w:rPr>
        <w:t>Очень много известно о том, какое значение воображение имеет в жизни человека, как оно влияет на его психические процессы и состояния и даже на организм.</w:t>
      </w:r>
    </w:p>
    <w:p w:rsidR="004D7A0F" w:rsidRPr="004D7A0F" w:rsidRDefault="004D7A0F" w:rsidP="004D7A0F">
      <w:pPr>
        <w:pStyle w:val="a4"/>
        <w:spacing w:before="0" w:beforeAutospacing="0" w:after="0" w:afterAutospacing="0" w:line="276" w:lineRule="auto"/>
        <w:ind w:firstLine="709"/>
        <w:jc w:val="both"/>
        <w:rPr>
          <w:sz w:val="28"/>
        </w:rPr>
      </w:pPr>
      <w:r w:rsidRPr="004D7A0F">
        <w:rPr>
          <w:sz w:val="28"/>
        </w:rPr>
        <w:t xml:space="preserve">Благодаря воображению человек творит, разумно планирует свою деятельность и управляет ею. Почти вся человеческая материальная и духовая культура является продуктом воображения и творчества людей, а какое значение эта культура имеет для психического развития и совершенствования </w:t>
      </w:r>
      <w:r w:rsidRPr="004D7A0F">
        <w:rPr>
          <w:sz w:val="28"/>
        </w:rPr>
        <w:lastRenderedPageBreak/>
        <w:t>вида «</w:t>
      </w:r>
      <w:proofErr w:type="spellStart"/>
      <w:r w:rsidRPr="004D7A0F">
        <w:rPr>
          <w:sz w:val="28"/>
        </w:rPr>
        <w:t>homosapiens</w:t>
      </w:r>
      <w:proofErr w:type="spellEnd"/>
      <w:r w:rsidRPr="004D7A0F">
        <w:rPr>
          <w:sz w:val="28"/>
        </w:rPr>
        <w:t>», уже достаточно хорошо известно. Воображение выводит человека за пределы его сиюминутного существования, напоминает ему о прошлом, открывает будущее.</w:t>
      </w:r>
    </w:p>
    <w:p w:rsidR="004D7A0F" w:rsidRPr="004D7A0F" w:rsidRDefault="004D7A0F" w:rsidP="004D7A0F">
      <w:pPr>
        <w:pStyle w:val="a4"/>
        <w:spacing w:before="0" w:beforeAutospacing="0" w:after="0" w:afterAutospacing="0" w:line="276" w:lineRule="auto"/>
        <w:ind w:firstLine="709"/>
        <w:jc w:val="both"/>
        <w:rPr>
          <w:sz w:val="28"/>
        </w:rPr>
      </w:pPr>
      <w:r w:rsidRPr="004D7A0F">
        <w:rPr>
          <w:sz w:val="28"/>
        </w:rPr>
        <w:t>Обладая богатым воображением, человек может «жить» в разном времени, что не может себе позволить никакое другое живое существо в мире. Прошлое зафиксировано в образах памяти, произвольно воскрешаемых усилием воли, будущее представлено в мечтах и фантазиях.</w:t>
      </w:r>
    </w:p>
    <w:p w:rsidR="004D7A0F" w:rsidRPr="004D7A0F" w:rsidRDefault="004D7A0F" w:rsidP="004D7A0F">
      <w:pPr>
        <w:pStyle w:val="a4"/>
        <w:spacing w:before="0" w:beforeAutospacing="0" w:after="0" w:afterAutospacing="0" w:line="276" w:lineRule="auto"/>
        <w:ind w:firstLine="709"/>
        <w:jc w:val="both"/>
        <w:rPr>
          <w:sz w:val="28"/>
        </w:rPr>
      </w:pPr>
      <w:r w:rsidRPr="004D7A0F">
        <w:rPr>
          <w:sz w:val="28"/>
        </w:rPr>
        <w:t>Воображение человека выражается:</w:t>
      </w:r>
    </w:p>
    <w:p w:rsidR="004D7A0F" w:rsidRPr="004D7A0F" w:rsidRDefault="004D7A0F" w:rsidP="004D7A0F">
      <w:pPr>
        <w:pStyle w:val="a4"/>
        <w:spacing w:before="0" w:beforeAutospacing="0" w:after="0" w:afterAutospacing="0" w:line="276" w:lineRule="auto"/>
        <w:ind w:firstLine="709"/>
        <w:jc w:val="both"/>
        <w:rPr>
          <w:sz w:val="28"/>
        </w:rPr>
      </w:pPr>
      <w:r w:rsidRPr="004D7A0F">
        <w:rPr>
          <w:sz w:val="28"/>
        </w:rPr>
        <w:t>1) в построении образа средств и конечного результата предметной деятельности;</w:t>
      </w:r>
    </w:p>
    <w:p w:rsidR="004D7A0F" w:rsidRPr="004D7A0F" w:rsidRDefault="004D7A0F" w:rsidP="004D7A0F">
      <w:pPr>
        <w:pStyle w:val="a4"/>
        <w:spacing w:before="0" w:beforeAutospacing="0" w:after="0" w:afterAutospacing="0" w:line="276" w:lineRule="auto"/>
        <w:ind w:firstLine="709"/>
        <w:jc w:val="both"/>
        <w:rPr>
          <w:sz w:val="28"/>
        </w:rPr>
      </w:pPr>
      <w:r w:rsidRPr="004D7A0F">
        <w:rPr>
          <w:sz w:val="28"/>
        </w:rPr>
        <w:t>2) в создании программы поведения, когда проблемная ситуация характеризуется неопределенностью;</w:t>
      </w:r>
    </w:p>
    <w:p w:rsidR="004D7A0F" w:rsidRPr="004D7A0F" w:rsidRDefault="004D7A0F" w:rsidP="004D7A0F">
      <w:pPr>
        <w:pStyle w:val="a4"/>
        <w:spacing w:before="0" w:beforeAutospacing="0" w:after="0" w:afterAutospacing="0" w:line="276" w:lineRule="auto"/>
        <w:ind w:firstLine="709"/>
        <w:jc w:val="both"/>
        <w:rPr>
          <w:sz w:val="28"/>
        </w:rPr>
      </w:pPr>
      <w:r w:rsidRPr="004D7A0F">
        <w:rPr>
          <w:sz w:val="28"/>
        </w:rPr>
        <w:t>3) в продуцировании образов, которые не программируют, а заменяют, симулируют действительность;</w:t>
      </w:r>
    </w:p>
    <w:p w:rsidR="004D7A0F" w:rsidRPr="004D7A0F" w:rsidRDefault="004D7A0F" w:rsidP="004D7A0F">
      <w:pPr>
        <w:pStyle w:val="a4"/>
        <w:spacing w:before="0" w:beforeAutospacing="0" w:after="0" w:afterAutospacing="0" w:line="276" w:lineRule="auto"/>
        <w:ind w:firstLine="709"/>
        <w:jc w:val="both"/>
        <w:rPr>
          <w:sz w:val="28"/>
        </w:rPr>
      </w:pPr>
      <w:r w:rsidRPr="004D7A0F">
        <w:rPr>
          <w:sz w:val="28"/>
        </w:rPr>
        <w:t xml:space="preserve">4) в создании образов, соответствующих описанию объекта. Имеет аналитико-синтетический характер, как и другие психические процессы (мышление, память, восприятие). </w:t>
      </w:r>
    </w:p>
    <w:p w:rsidR="004D7A0F" w:rsidRPr="004D7A0F" w:rsidRDefault="004D7A0F" w:rsidP="004D7A0F">
      <w:pPr>
        <w:pStyle w:val="a4"/>
        <w:spacing w:before="0" w:beforeAutospacing="0" w:after="0" w:afterAutospacing="0" w:line="276" w:lineRule="auto"/>
        <w:ind w:firstLine="709"/>
        <w:jc w:val="both"/>
        <w:rPr>
          <w:sz w:val="28"/>
        </w:rPr>
      </w:pPr>
      <w:r w:rsidRPr="004D7A0F">
        <w:rPr>
          <w:sz w:val="28"/>
        </w:rPr>
        <w:t>Важнейшее назначение воображения в том, что оно позволяет представлять результаты труда до его начала, тем самым ориентируя человека в процессе деятельности. Воображение позволяет принять решение даже при отсутствии должной полноты знаний, необходимых для выполнения задачи. Однако в этом и ограниченность воображения - намеченные с его помощью пути решения проблемы нередко недостаточно точны</w:t>
      </w:r>
      <w:r>
        <w:rPr>
          <w:sz w:val="28"/>
        </w:rPr>
        <w:t>.</w:t>
      </w:r>
    </w:p>
    <w:p w:rsidR="004D7A0F" w:rsidRPr="004D7A0F" w:rsidRDefault="004D7A0F" w:rsidP="004D7A0F">
      <w:pPr>
        <w:pStyle w:val="a4"/>
        <w:spacing w:before="0" w:beforeAutospacing="0" w:after="0" w:afterAutospacing="0" w:line="276" w:lineRule="auto"/>
        <w:ind w:firstLine="709"/>
        <w:jc w:val="both"/>
        <w:rPr>
          <w:sz w:val="28"/>
        </w:rPr>
      </w:pPr>
      <w:r w:rsidRPr="004D7A0F">
        <w:rPr>
          <w:sz w:val="28"/>
        </w:rPr>
        <w:t>Следовательно, воображение ориентирует человека в процессе деятельности — создает психическую модель конечного или промежуточного продуктов труда, что и способствует их предметному воплощению.</w:t>
      </w:r>
    </w:p>
    <w:p w:rsidR="004D7A0F" w:rsidRPr="004D7A0F" w:rsidRDefault="004D7A0F" w:rsidP="004D7A0F">
      <w:pPr>
        <w:pStyle w:val="a4"/>
        <w:spacing w:before="0" w:beforeAutospacing="0" w:after="0" w:afterAutospacing="0" w:line="276" w:lineRule="auto"/>
        <w:ind w:firstLine="709"/>
        <w:jc w:val="both"/>
        <w:rPr>
          <w:sz w:val="28"/>
        </w:rPr>
      </w:pPr>
      <w:r w:rsidRPr="004D7A0F">
        <w:rPr>
          <w:sz w:val="28"/>
        </w:rPr>
        <w:t xml:space="preserve">Воображение тесно связано с мышлением. Подобно мышлению, оно позволяет предвидеть будущее. Так </w:t>
      </w:r>
      <w:r w:rsidRPr="004D7A0F">
        <w:rPr>
          <w:sz w:val="28"/>
        </w:rPr>
        <w:t>же,</w:t>
      </w:r>
      <w:r w:rsidRPr="004D7A0F">
        <w:rPr>
          <w:sz w:val="28"/>
        </w:rPr>
        <w:t xml:space="preserve"> как и мышление, воображение возникает в проблемной ситуации, т. е. в тех случаях, когда необходимо отыскать новые решения; так </w:t>
      </w:r>
      <w:r w:rsidRPr="004D7A0F">
        <w:rPr>
          <w:sz w:val="28"/>
        </w:rPr>
        <w:t>же,</w:t>
      </w:r>
      <w:r w:rsidRPr="004D7A0F">
        <w:rPr>
          <w:sz w:val="28"/>
        </w:rPr>
        <w:t xml:space="preserve"> как и мышление, оно мотивируется потребностями личности. Реальному процессу удовлетворения потребностей может предшествовать иллюзорное, воображаемое удовлетворение потребностей, т. е. живое, яркое представление той ситуации, при которой эти потребности могут быть удовлетворены. Но опережающее отражение действительности, осуществляемое в процессах фантазии, происходит в </w:t>
      </w:r>
      <w:proofErr w:type="spellStart"/>
      <w:r w:rsidRPr="004D7A0F">
        <w:rPr>
          <w:sz w:val="28"/>
        </w:rPr>
        <w:t>конкретнообразной</w:t>
      </w:r>
      <w:proofErr w:type="spellEnd"/>
      <w:r w:rsidRPr="004D7A0F">
        <w:rPr>
          <w:sz w:val="28"/>
        </w:rPr>
        <w:t xml:space="preserve"> форме, в виде ярких представлений. Таким образом, в проблемной ситуации, которой начинается деятельность, существуют две системы опережения сознанием результатов этой деятельности: организованная система образов (представлений) и организованная система </w:t>
      </w:r>
      <w:r w:rsidRPr="004D7A0F">
        <w:rPr>
          <w:sz w:val="28"/>
        </w:rPr>
        <w:lastRenderedPageBreak/>
        <w:t>понятий. Возможность выбора образа лежит в основе воображения, возможность новой комбинации понятий лежит в основе мышления. Часто такая работа идет сразу в «двух этажах», так как системы образов и понятий тесно связаны.</w:t>
      </w:r>
    </w:p>
    <w:p w:rsidR="004D7A0F" w:rsidRPr="004D7A0F" w:rsidRDefault="004D7A0F" w:rsidP="004D7A0F">
      <w:pPr>
        <w:pStyle w:val="a4"/>
        <w:spacing w:before="0" w:beforeAutospacing="0" w:after="0" w:afterAutospacing="0" w:line="276" w:lineRule="auto"/>
        <w:ind w:firstLine="709"/>
        <w:jc w:val="both"/>
        <w:rPr>
          <w:sz w:val="28"/>
        </w:rPr>
      </w:pPr>
      <w:r w:rsidRPr="004D7A0F">
        <w:rPr>
          <w:sz w:val="28"/>
        </w:rPr>
        <w:t>Когда проблемная ситуация отличается значительной неопределенностью, исходные данные с трудом поддаются точному анализу. В этом случае в действие приходят механизмы воображения.</w:t>
      </w:r>
    </w:p>
    <w:p w:rsidR="004D7A0F" w:rsidRPr="004D7A0F" w:rsidRDefault="004D7A0F" w:rsidP="004D7A0F">
      <w:pPr>
        <w:spacing w:after="0" w:line="276" w:lineRule="auto"/>
        <w:ind w:firstLine="709"/>
        <w:jc w:val="both"/>
        <w:rPr>
          <w:rFonts w:ascii="Times New Roman" w:eastAsia="Times New Roman" w:hAnsi="Times New Roman" w:cs="Times New Roman"/>
          <w:sz w:val="28"/>
          <w:szCs w:val="28"/>
          <w:lang w:eastAsia="ru-RU"/>
        </w:rPr>
      </w:pPr>
      <w:r w:rsidRPr="004D7A0F">
        <w:rPr>
          <w:rFonts w:ascii="Times New Roman" w:eastAsia="Times New Roman" w:hAnsi="Times New Roman" w:cs="Times New Roman"/>
          <w:sz w:val="28"/>
          <w:szCs w:val="24"/>
          <w:lang w:eastAsia="ru-RU"/>
        </w:rPr>
        <w:t xml:space="preserve">Есть основания сделать вывод, что воображение работает на том этапе познания, когда неопределенность ситуации весьма велика. Чем более привычной, точной и определенной явится ситуация, тем меньше простора дает она фантазии. Совершенно очевидно, что для той области явлений, где основные законы выяснены, нет необходимости использовать воображение. </w:t>
      </w:r>
      <w:r w:rsidRPr="004D7A0F">
        <w:rPr>
          <w:rFonts w:ascii="Times New Roman" w:eastAsia="Times New Roman" w:hAnsi="Times New Roman" w:cs="Times New Roman"/>
          <w:sz w:val="28"/>
          <w:szCs w:val="28"/>
          <w:lang w:eastAsia="ru-RU"/>
        </w:rPr>
        <w:t>Однако при наличии приближенных сведений о ситуации, напротив, трудно получить ответ с помощью мышления - здесь вступает в права фантазия.</w:t>
      </w:r>
    </w:p>
    <w:p w:rsidR="004D7A0F" w:rsidRPr="004D7A0F" w:rsidRDefault="004D7A0F" w:rsidP="004D7A0F">
      <w:pPr>
        <w:spacing w:after="0" w:line="276" w:lineRule="auto"/>
        <w:ind w:firstLine="709"/>
        <w:jc w:val="both"/>
        <w:rPr>
          <w:rFonts w:ascii="Times New Roman" w:eastAsia="Times New Roman" w:hAnsi="Times New Roman" w:cs="Times New Roman"/>
          <w:sz w:val="28"/>
          <w:szCs w:val="28"/>
          <w:lang w:eastAsia="ru-RU"/>
        </w:rPr>
      </w:pPr>
      <w:r w:rsidRPr="004D7A0F">
        <w:rPr>
          <w:rFonts w:ascii="Times New Roman" w:eastAsia="Times New Roman" w:hAnsi="Times New Roman" w:cs="Times New Roman"/>
          <w:sz w:val="28"/>
          <w:szCs w:val="28"/>
          <w:lang w:eastAsia="ru-RU"/>
        </w:rPr>
        <w:t>Воображение может быть 4 основных видов:</w:t>
      </w:r>
    </w:p>
    <w:p w:rsidR="004D7A0F" w:rsidRPr="004D7A0F" w:rsidRDefault="004D7A0F" w:rsidP="004D7A0F">
      <w:pPr>
        <w:spacing w:after="0" w:line="276" w:lineRule="auto"/>
        <w:ind w:firstLine="709"/>
        <w:jc w:val="both"/>
        <w:rPr>
          <w:rFonts w:ascii="Times New Roman" w:eastAsia="Times New Roman" w:hAnsi="Times New Roman" w:cs="Times New Roman"/>
          <w:sz w:val="28"/>
          <w:szCs w:val="28"/>
          <w:lang w:eastAsia="ru-RU"/>
        </w:rPr>
      </w:pPr>
      <w:r w:rsidRPr="004D7A0F">
        <w:rPr>
          <w:rFonts w:ascii="Times New Roman" w:eastAsia="Times New Roman" w:hAnsi="Times New Roman" w:cs="Times New Roman"/>
          <w:sz w:val="28"/>
          <w:szCs w:val="28"/>
          <w:lang w:eastAsia="ru-RU"/>
        </w:rPr>
        <w:t xml:space="preserve">1) активное - характеризуется тем, </w:t>
      </w:r>
      <w:proofErr w:type="gramStart"/>
      <w:r w:rsidRPr="004D7A0F">
        <w:rPr>
          <w:rFonts w:ascii="Times New Roman" w:eastAsia="Times New Roman" w:hAnsi="Times New Roman" w:cs="Times New Roman"/>
          <w:sz w:val="28"/>
          <w:szCs w:val="28"/>
          <w:lang w:eastAsia="ru-RU"/>
        </w:rPr>
        <w:t>что</w:t>
      </w:r>
      <w:proofErr w:type="gramEnd"/>
      <w:r w:rsidRPr="004D7A0F">
        <w:rPr>
          <w:rFonts w:ascii="Times New Roman" w:eastAsia="Times New Roman" w:hAnsi="Times New Roman" w:cs="Times New Roman"/>
          <w:sz w:val="28"/>
          <w:szCs w:val="28"/>
          <w:lang w:eastAsia="ru-RU"/>
        </w:rPr>
        <w:t xml:space="preserve"> пользуясь им, человек по собственному желанию, усилием воли вызывает у себя соответствующие образы;</w:t>
      </w:r>
    </w:p>
    <w:p w:rsidR="004D7A0F" w:rsidRPr="004D7A0F" w:rsidRDefault="004D7A0F" w:rsidP="004D7A0F">
      <w:pPr>
        <w:spacing w:after="0" w:line="276" w:lineRule="auto"/>
        <w:ind w:firstLine="709"/>
        <w:jc w:val="both"/>
        <w:rPr>
          <w:rFonts w:ascii="Times New Roman" w:eastAsia="Times New Roman" w:hAnsi="Times New Roman" w:cs="Times New Roman"/>
          <w:sz w:val="28"/>
          <w:szCs w:val="28"/>
          <w:lang w:eastAsia="ru-RU"/>
        </w:rPr>
      </w:pPr>
      <w:r w:rsidRPr="004D7A0F">
        <w:rPr>
          <w:rFonts w:ascii="Times New Roman" w:eastAsia="Times New Roman" w:hAnsi="Times New Roman" w:cs="Times New Roman"/>
          <w:sz w:val="28"/>
          <w:szCs w:val="28"/>
          <w:lang w:eastAsia="ru-RU"/>
        </w:rPr>
        <w:t>2) пассивное - образы такого воображения возникают спонтанно, помимо воли и желания человека;</w:t>
      </w:r>
    </w:p>
    <w:p w:rsidR="004D7A0F" w:rsidRPr="004D7A0F" w:rsidRDefault="004D7A0F" w:rsidP="004D7A0F">
      <w:pPr>
        <w:spacing w:after="0" w:line="276" w:lineRule="auto"/>
        <w:ind w:firstLine="709"/>
        <w:jc w:val="both"/>
        <w:rPr>
          <w:rFonts w:ascii="Times New Roman" w:eastAsia="Times New Roman" w:hAnsi="Times New Roman" w:cs="Times New Roman"/>
          <w:sz w:val="28"/>
          <w:szCs w:val="28"/>
          <w:lang w:eastAsia="ru-RU"/>
        </w:rPr>
      </w:pPr>
      <w:r w:rsidRPr="004D7A0F">
        <w:rPr>
          <w:rFonts w:ascii="Times New Roman" w:eastAsia="Times New Roman" w:hAnsi="Times New Roman" w:cs="Times New Roman"/>
          <w:sz w:val="28"/>
          <w:szCs w:val="28"/>
          <w:lang w:eastAsia="ru-RU"/>
        </w:rPr>
        <w:t>3) продуктивное - в нем действительность сознательно конструируется человеком, а не просто механически копируется или воссоздается;</w:t>
      </w:r>
    </w:p>
    <w:p w:rsidR="004D7A0F" w:rsidRPr="004D7A0F" w:rsidRDefault="004D7A0F" w:rsidP="004D7A0F">
      <w:pPr>
        <w:spacing w:after="0" w:line="276" w:lineRule="auto"/>
        <w:ind w:firstLine="709"/>
        <w:jc w:val="both"/>
        <w:rPr>
          <w:rFonts w:ascii="Times New Roman" w:eastAsia="Times New Roman" w:hAnsi="Times New Roman" w:cs="Times New Roman"/>
          <w:sz w:val="28"/>
          <w:szCs w:val="28"/>
          <w:lang w:eastAsia="ru-RU"/>
        </w:rPr>
      </w:pPr>
      <w:r w:rsidRPr="004D7A0F">
        <w:rPr>
          <w:rFonts w:ascii="Times New Roman" w:eastAsia="Times New Roman" w:hAnsi="Times New Roman" w:cs="Times New Roman"/>
          <w:sz w:val="28"/>
          <w:szCs w:val="28"/>
          <w:lang w:eastAsia="ru-RU"/>
        </w:rPr>
        <w:t xml:space="preserve">4) репродуктивное - ставится задача воспроизвести реальность в том виде, в каком она есть, </w:t>
      </w:r>
      <w:proofErr w:type="gramStart"/>
      <w:r w:rsidRPr="004D7A0F">
        <w:rPr>
          <w:rFonts w:ascii="Times New Roman" w:eastAsia="Times New Roman" w:hAnsi="Times New Roman" w:cs="Times New Roman"/>
          <w:sz w:val="28"/>
          <w:szCs w:val="28"/>
          <w:lang w:eastAsia="ru-RU"/>
        </w:rPr>
        <w:t>и</w:t>
      </w:r>
      <w:proofErr w:type="gramEnd"/>
      <w:r w:rsidRPr="004D7A0F">
        <w:rPr>
          <w:rFonts w:ascii="Times New Roman" w:eastAsia="Times New Roman" w:hAnsi="Times New Roman" w:cs="Times New Roman"/>
          <w:sz w:val="28"/>
          <w:szCs w:val="28"/>
          <w:lang w:eastAsia="ru-RU"/>
        </w:rPr>
        <w:t xml:space="preserve"> хотя здесь присутствует элемент фантазии, такое воображение больше напоминает восприятие или память, чем творчество. </w:t>
      </w:r>
    </w:p>
    <w:p w:rsidR="004D7A0F" w:rsidRPr="004D7A0F" w:rsidRDefault="004D7A0F" w:rsidP="004D7A0F">
      <w:pPr>
        <w:spacing w:after="0" w:line="276" w:lineRule="auto"/>
        <w:ind w:firstLine="709"/>
        <w:jc w:val="both"/>
        <w:rPr>
          <w:rFonts w:ascii="Times New Roman" w:eastAsia="Times New Roman" w:hAnsi="Times New Roman" w:cs="Times New Roman"/>
          <w:sz w:val="28"/>
          <w:szCs w:val="28"/>
          <w:lang w:eastAsia="ru-RU"/>
        </w:rPr>
      </w:pPr>
      <w:r w:rsidRPr="004D7A0F">
        <w:rPr>
          <w:rFonts w:ascii="Times New Roman" w:eastAsia="Times New Roman" w:hAnsi="Times New Roman" w:cs="Times New Roman"/>
          <w:sz w:val="28"/>
          <w:szCs w:val="28"/>
          <w:lang w:eastAsia="ru-RU"/>
        </w:rPr>
        <w:t>Активное воображение может быть творческим и воссоздающим.</w:t>
      </w:r>
    </w:p>
    <w:p w:rsidR="004D7A0F" w:rsidRPr="004D7A0F" w:rsidRDefault="004D7A0F" w:rsidP="004D7A0F">
      <w:pPr>
        <w:spacing w:after="0" w:line="276" w:lineRule="auto"/>
        <w:ind w:firstLine="709"/>
        <w:jc w:val="both"/>
        <w:rPr>
          <w:rFonts w:ascii="Times New Roman" w:eastAsia="Times New Roman" w:hAnsi="Times New Roman" w:cs="Times New Roman"/>
          <w:sz w:val="28"/>
          <w:szCs w:val="28"/>
          <w:lang w:eastAsia="ru-RU"/>
        </w:rPr>
      </w:pPr>
      <w:r w:rsidRPr="004D7A0F">
        <w:rPr>
          <w:rFonts w:ascii="Times New Roman" w:eastAsia="Times New Roman" w:hAnsi="Times New Roman" w:cs="Times New Roman"/>
          <w:sz w:val="28"/>
          <w:szCs w:val="28"/>
          <w:lang w:eastAsia="ru-RU"/>
        </w:rPr>
        <w:t>Творческое воображение предполагает самостоятельное создание образов, которые реализуются в оригинальных и ценных продуктах деятельности; оно - неотъемлемая сторона технического, художественного и любого иного творчества. Нередко воображение принимает форму особой внутренней деятельности, заключающейся в создании образов желаемого будущего, то есть в возникновении мечты.</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 xml:space="preserve">Мечта - необходимое условие преобразования действительности, мотив деятельности, окончательное завершение которой по каким-либо причинам оказалось отсроченным. Воображение, имеющее в своей основе создание образов, соответствующих описанию, - воссоздающее воображение. При чтении учебной и художественной литературы, при изучении географических карт и исторических описаний необходимо с помощью воссоздающего воображения конструировать в сознании то, что отражено в этих книгах, на </w:t>
      </w:r>
      <w:r w:rsidRPr="004D7A0F">
        <w:rPr>
          <w:sz w:val="28"/>
          <w:szCs w:val="28"/>
        </w:rPr>
        <w:lastRenderedPageBreak/>
        <w:t>этих картах. Ребенку воображение дает возможность осваивать окружающий мир в игре, а взрослому - преобразовывать мир в активной творческой деятельности.</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Пассивное воображение лишено действенности, для него характерно создание образов и планов, которые не воплощаются в жизнь. В этом случае воображение выступает как суррогат деятельности, с помощью которого человек уклоняется от необходимости действовать. Пассивное воображение может быть преднамеренным и непреднамеренным. Непреднамеренное пассивное воображение наблюдается при ослаблении деятельности сознания, во сне, при патологических расстройствах сознания.</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Преднамеренное пассивное воображение продуцирует специально создаваемые образы (грезы), не связанные с волей, которая могла бы способствовать их воплощению в жизнь. Преобладание в воображении грез свидетельствует об определенных дефектах развития личности</w:t>
      </w:r>
      <w:r w:rsidRPr="004D7A0F">
        <w:rPr>
          <w:sz w:val="28"/>
          <w:szCs w:val="28"/>
        </w:rPr>
        <w:t>.</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В жизни человека воображение выполняет ряд специфических функций. Первая из них состоит в том, чтобы представлять действительность в образах и иметь возможность пользоваться ими, решая задачи. Эта функция воображения связана с мышлением и органически в него включена. Вторая функция воображения состоит в регулировании эмоциональных состояний. При помощи своего воображения человек способен хотя бы отчасти удовлетворять многие потребности, снимать порождаемую ими напряженность. Данная жизненно важная функция особенно подчеркивается и разрабатывается в психоанализе. Третья функция воображения связана с его участием в произвольной регуляции познавательных процессов и состояний человека, в частности восприятия, внимания, памяти, речи, эмоций. С помощью искусно вызываемых образов человек может обращать внимание на нужные события. Посредством образов он получает возможность управлять восприятием, воспоминаниями, высказываниями. Четвертая функция воображения состоит в формировании внутреннего плана действий - способности выполнять их в уме, манипулируя образами. Наконец пятая функция - это планирование и программирование деятельности, составление таких программ, оценка их правильности, процесса реализации.</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 xml:space="preserve">Творческое воображение, как уже было сказано, создание нового, оригинального образа, идеи. В данном случае слово «новый» имеет двоякое значение: различают объективно и субъективно новое. Объективно новое - идеи, не существующие в данный момент. Это новое не повторяет уже существующее, оно оригинально. Субъективно новое - новое для данного человека. Оно может повторять существующее, но об этом человек не знает. </w:t>
      </w:r>
      <w:r w:rsidRPr="004D7A0F">
        <w:rPr>
          <w:sz w:val="28"/>
          <w:szCs w:val="28"/>
        </w:rPr>
        <w:lastRenderedPageBreak/>
        <w:t>Он открывает это для себя как оригинальное, неповторимое и считает его неизвестным для других.</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Творческое воображение протекает как анализ (разложение) и синтез (соединение) накопленных человеком знаний. При этом элементы, «кирпичики», из которых строится образ, занимают иное положение, иное место по сравнению с тем, какое они занимали ранее. В новом сочетании элементов и возникает новый образ.</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Процесс творческого воображения имеет следующие приемы:</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1) агглютинация (в переводе с греческого - склеивание) - берутся части двух или нескольких предметов, процессов и соединяются, «склеиваются» так, что получается образ нового предмета (кентавр: туловище быка, шея и голова - верхняя часть человеческого тела; русалка: туловище и голова женщины, хвост-рыбы). Так комбинируются некоторые механизмы, машины в настоящее время;</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2) аналогия. Ее сущность состоит в том, что строится образ, в чем-то похожий на реально существующую вещь, живой организм, действие. На принципе аналогии возникла специальная область знания и инженерного дела - бионика. Творческие образы создаются также при помощи акцентирования и преувеличения (в художественном творчестве). Прием преувеличения (преуменьшения) несколько отличен от акцентирования. Если акцентирование - подчеркивание части объекта, заострение, обнажение ее, то преувеличение (преуменьшение) распространяется на весь объект, на всю ситуацию («Гулливер у лилипутов», «Гулливер у великанов», «Белоснежка и семь гномов». Этот прием широко использован в народных сказках, былинах, когда герой изображается могучего сложения, со сверхчеловеческой силой, что позволяет ему вести борьбу с целым вражеским войском);</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3) типизация (выражение общего в типичном). Художники, писатели, скульпторы в большей мере опираются именно на нее, отражая типичное в единичном.</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Тот или иной прием создания творческих образов используется в зависимости от цели, стоящей перед человеком, от материала, содержания фантазии, от богатства знаний. Например, в инженерном деле большее значение приобретает аналогия, в изобразительной деятельности - акцентирование, типизация, в литературном труде - типизация.</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 xml:space="preserve">Творческое воображение является необходимым компонентом и основой всех видов творческой деятельности человека. В зависимости от предмета, на который направлено воображение, различают научное, художественное, технологическое воображение. Примером творческого воображения в науке, например, являются своеобразные образы-понятия, в </w:t>
      </w:r>
      <w:r w:rsidRPr="004D7A0F">
        <w:rPr>
          <w:sz w:val="28"/>
          <w:szCs w:val="28"/>
        </w:rPr>
        <w:lastRenderedPageBreak/>
        <w:t>которых в наглядной форме проступает определенное понятие. В химии - это формула вещества, то есть специфический образ в виде рисунка дает полную характеристику данного вещества, указывает порядок связи атомов в молекуле и структуру их расположения в пространстве. В физике - это наглядная модель строения атома, в биологии - модель, образ молекулы белка и т.д.</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Воображение стремится стать творческим: действенным, активным и преображающим то, на что направлена деятельность этого воображения; его построения стремятся воплотиться в жизнь.</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Л.С.</w:t>
      </w:r>
      <w:r w:rsidRPr="004D7A0F">
        <w:rPr>
          <w:sz w:val="28"/>
          <w:szCs w:val="28"/>
        </w:rPr>
        <w:t xml:space="preserve">  </w:t>
      </w:r>
      <w:r w:rsidRPr="004D7A0F">
        <w:rPr>
          <w:sz w:val="28"/>
          <w:szCs w:val="28"/>
        </w:rPr>
        <w:t xml:space="preserve">Выготский разделяет мечтательность и творческое воображение: «При своей нормальной и полной форме воля кончается действием, но у людей нерешительных и безвольных колебания не кончаются никогда или же решение остается без исполнения, неспособным осуществиться и подтвердиться практически. Творческое воображение в полной своей форме стремится внешним образом подтвердить себя таким делом, которое существует не только для самого творца, но и для всех других. Напротив, у чистых мечтателей воображение остается во внутренней их сфере в плохо обработанном состоянии и не воплощается в художественном или практическом изобретении. Мечтательность представляет эквивалент слабоволия, и мечтатели не способны проявить творческое воображение». Здесь мечтательность сравнивается с безволием, а творческое воображение – с волей. </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Идеал, как построение творческого воображения, является жизненной силой только тогда, когда руководит действиями и поступками человека, стремится к воплощению. Таким образом, формирование воображения имеет общее значение, отражающееся на всем поведении человека</w:t>
      </w:r>
      <w:r w:rsidRPr="004D7A0F">
        <w:rPr>
          <w:sz w:val="28"/>
          <w:szCs w:val="28"/>
        </w:rPr>
        <w:t>.</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Творческое воображение в своем полном развитии проходит через два периода, отделенные критическою фазою: период самобытности или приготовления, критический момент и период окончательного составления, представляющегося в разных видах.</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 xml:space="preserve">Известно, как много людей, оставивших о себе великую память в науке, в политике, в механических изобретениях или в промышленности, начинали с посредственных опытов в музыке, живописи и особенно в поэзии. Толчок к изобретательности не направил ее сразу по надлежащему пути. Шла подражательная работа в надежде на изобретение. Сказанное выше о хронологических условиях развития воображения избавляет нас от необходимости останавливаться на этом случае. Потребность творить шла сначала по линии наименьшего сопротивления, где она находила. уже некоторый приготовленный материал; </w:t>
      </w:r>
      <w:proofErr w:type="gramStart"/>
      <w:r w:rsidRPr="004D7A0F">
        <w:rPr>
          <w:sz w:val="28"/>
          <w:szCs w:val="28"/>
        </w:rPr>
        <w:t>но</w:t>
      </w:r>
      <w:proofErr w:type="gramEnd"/>
      <w:r w:rsidRPr="004D7A0F">
        <w:rPr>
          <w:sz w:val="28"/>
          <w:szCs w:val="28"/>
        </w:rPr>
        <w:t xml:space="preserve"> чтобы достигнуть полного </w:t>
      </w:r>
      <w:r w:rsidRPr="004D7A0F">
        <w:rPr>
          <w:sz w:val="28"/>
          <w:szCs w:val="28"/>
        </w:rPr>
        <w:lastRenderedPageBreak/>
        <w:t>самосознания, для нее нужно было больше времени, больше знаний, большего запаса опытности.</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Творческое воображение отдельных лиц не следует рассматривать в изоляции их от связи с окружающим миром и другими людьми. Творческий субъект включен в сферу предметов, ценностей, идей и понятий, созданных данной культурой, он всегда опирается на то, что уже было сделано до него, в этом залог прогресса. Важными условиями для творческого воображения являются его целенаправленность, то есть сознательное накопление научной информации или художественного опыта, построение определенной стратегии, предвидение предполагаемых результатов; продолжительное «погружение» в проблему.</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Многие исследователи пытаются разобраться, что же предшествует вспышке творческой активности, и приходят к выводу, что в этом плане особое значение имеет своеобразный период заторможенности, период внешней бездеятельности, когда в подсознании происходят процессы, которые в сознании не формируются. Умственная активность не прекращается в период такого затишья, работа творческого воображения продолжается, но в сознании не отражается. Такие спокойные периоды некоторые авторы называют заторможенным состоянием транса («интервалы вынашивания», когда происходит перегруппировка информации, которая была уже усвоена). После такого внешнего «бездействия» происходит мгновенно процесс окончательного решения проблемы, внезапного рождения творческого образа, возникает ответ на давно мучивши</w:t>
      </w:r>
      <w:bookmarkStart w:id="0" w:name="_GoBack"/>
      <w:bookmarkEnd w:id="0"/>
      <w:r w:rsidRPr="004D7A0F">
        <w:rPr>
          <w:sz w:val="28"/>
          <w:szCs w:val="28"/>
        </w:rPr>
        <w:t>й вопрос.</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Таким образом, воображение - это необходимый элемент творческой деятельности человека, выражающийся в построении образа продуктов труда, а также обеспечивающий создание программы поведения в тех случаях, когда проблемная ситуация характеризуется неопределенностью. Вместе с тем воображение может выступать как средство создания образов, не программирующих активную деятельность, а заменяющих ее.</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Первое и важнейшее назначение воображения как психического процесса заключается в том, что оно позволяет представлять результат труда до его начала, представлять не только конечный продукт труда (например, стол в завершенном виде как готовое изделие), но и его промежуточные продукты (в данном случае те детали, которые надо последовательно изготовить, чтобы создать стол).</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Течение творческого процесса предполагает возникновение множества ассоциаций (однако их актуализация отличается оттого, что наблюдается в процессах памяти).</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lastRenderedPageBreak/>
        <w:t>Специфическая особенность творческого воображения заключается в том, что оно отклоняется от привычного хода ассоциаций, подчиняя его тем эмоциям, мыслям, стремлениям, которые преобладают в данный момент в психике художника. И хотя механизм ассоциаций остается тем же (ассоциации по сходству, смежности или контрасту), отбор представлений определяется именно этими детерминирующими тенденциями.</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 xml:space="preserve">Базой воображения всегда являются восприятия, предоставляющие материал, из которого будет строиться новое. Затем идет процесс переработки этого материала – комбинирование и </w:t>
      </w:r>
      <w:proofErr w:type="spellStart"/>
      <w:r w:rsidRPr="004D7A0F">
        <w:rPr>
          <w:sz w:val="28"/>
          <w:szCs w:val="28"/>
        </w:rPr>
        <w:t>перекомбинирование</w:t>
      </w:r>
      <w:proofErr w:type="spellEnd"/>
      <w:r w:rsidRPr="004D7A0F">
        <w:rPr>
          <w:sz w:val="28"/>
          <w:szCs w:val="28"/>
        </w:rPr>
        <w:t>. Составными частями этого процесса являются диссоциации (анализ) и ассоциации (синтез) воспринятого.</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На этом деятельность творческого воображения не заканчивается. Полный круг будет завершен тогда, когда воображение воплощается, или кристаллизуется во внешних образах. Будучи воплощено вовне, принявши материальное воплощение, это, «кристаллизованное» воображение, сделавшись вещью, начинает реально существовать в мире и воздействовать на другие вещи. Такое воображение становится действительностью.</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Таким образом, продукты воображения в своем развитии описали круг.</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Элементы, из которых они построены, были взяты человеком из реальности.</w:t>
      </w:r>
    </w:p>
    <w:p w:rsidR="004D7A0F" w:rsidRPr="004D7A0F" w:rsidRDefault="004D7A0F" w:rsidP="004D7A0F">
      <w:pPr>
        <w:pStyle w:val="a4"/>
        <w:spacing w:before="0" w:beforeAutospacing="0" w:after="0" w:afterAutospacing="0" w:line="276" w:lineRule="auto"/>
        <w:ind w:firstLine="709"/>
        <w:jc w:val="both"/>
        <w:rPr>
          <w:sz w:val="28"/>
          <w:szCs w:val="28"/>
        </w:rPr>
      </w:pPr>
      <w:r w:rsidRPr="004D7A0F">
        <w:rPr>
          <w:sz w:val="28"/>
          <w:szCs w:val="28"/>
        </w:rPr>
        <w:t>Внутри человека, в его мышлении, они подверглись сложной переработке и превратились в продукты воображения.</w:t>
      </w:r>
    </w:p>
    <w:p w:rsidR="004D7A0F" w:rsidRPr="004D7A0F" w:rsidRDefault="004D7A0F" w:rsidP="004D7A0F">
      <w:pPr>
        <w:spacing w:after="0" w:line="276" w:lineRule="auto"/>
        <w:ind w:firstLine="709"/>
        <w:jc w:val="both"/>
        <w:rPr>
          <w:rFonts w:ascii="Times New Roman" w:eastAsia="Times New Roman" w:hAnsi="Times New Roman" w:cs="Times New Roman"/>
          <w:sz w:val="28"/>
          <w:szCs w:val="28"/>
          <w:lang w:eastAsia="ru-RU"/>
        </w:rPr>
      </w:pPr>
      <w:r w:rsidRPr="004D7A0F">
        <w:rPr>
          <w:rFonts w:ascii="Times New Roman" w:hAnsi="Times New Roman" w:cs="Times New Roman"/>
          <w:sz w:val="28"/>
          <w:szCs w:val="28"/>
        </w:rPr>
        <w:t>Наконец воплотившись, они снова вернулись к реальности, но вернулись уже новой активной силой, изменяющей эту реальность. Таков полный круг творческой деятельности воображения.</w:t>
      </w:r>
    </w:p>
    <w:p w:rsidR="004D7A0F" w:rsidRDefault="004D7A0F" w:rsidP="004D7A0F">
      <w:pPr>
        <w:spacing w:line="276" w:lineRule="auto"/>
        <w:ind w:firstLine="709"/>
        <w:jc w:val="both"/>
        <w:rPr>
          <w:rFonts w:ascii="Times New Roman" w:hAnsi="Times New Roman" w:cs="Times New Roman"/>
          <w:i/>
          <w:sz w:val="28"/>
          <w:szCs w:val="28"/>
        </w:rPr>
      </w:pPr>
    </w:p>
    <w:p w:rsidR="004D7A0F" w:rsidRPr="004D7A0F" w:rsidRDefault="004D7A0F" w:rsidP="004D7A0F">
      <w:pPr>
        <w:jc w:val="right"/>
        <w:rPr>
          <w:rFonts w:ascii="Times New Roman" w:hAnsi="Times New Roman" w:cs="Times New Roman"/>
          <w:sz w:val="28"/>
          <w:szCs w:val="28"/>
        </w:rPr>
      </w:pPr>
    </w:p>
    <w:sectPr w:rsidR="004D7A0F" w:rsidRPr="004D7A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05A"/>
    <w:rsid w:val="004D7A0F"/>
    <w:rsid w:val="0067405A"/>
    <w:rsid w:val="00797BB9"/>
    <w:rsid w:val="00A157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A32E62-CE04-4C66-8281-A2EF8CFB9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D7A0F"/>
    <w:pPr>
      <w:spacing w:after="0" w:line="240" w:lineRule="auto"/>
    </w:pPr>
    <w:rPr>
      <w:rFonts w:eastAsiaTheme="minorEastAsia"/>
      <w:lang w:eastAsia="ru-RU"/>
    </w:rPr>
  </w:style>
  <w:style w:type="paragraph" w:styleId="a4">
    <w:name w:val="Normal (Web)"/>
    <w:basedOn w:val="a"/>
    <w:uiPriority w:val="99"/>
    <w:semiHidden/>
    <w:unhideWhenUsed/>
    <w:rsid w:val="004D7A0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2734</Words>
  <Characters>15589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Дельфинчик</dc:creator>
  <cp:keywords/>
  <dc:description/>
  <cp:lastModifiedBy>Дельфинчик</cp:lastModifiedBy>
  <cp:revision>2</cp:revision>
  <dcterms:created xsi:type="dcterms:W3CDTF">2023-02-16T18:19:00Z</dcterms:created>
  <dcterms:modified xsi:type="dcterms:W3CDTF">2023-02-16T18:29:00Z</dcterms:modified>
</cp:coreProperties>
</file>