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образовательные технологии как элементы обучения на уроках географии в условиях реализации программы ФГОС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(2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Эпиграфом к своей работе я взяла слова английского поэта Ричарда Олдингтона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Ничему тому, что важно знать, научить нельзя, — все, что может сделать учитель, это указать дорожки.  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Современный урок географии – это форма технологической организации учебной деятельности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( в переводе с греческого языка techne – искусство, мастерство)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каждый урок должен быть построен с учётом принципа обучения деятельности. Учитель, готовясь к уроку должен разработать  чёткий сценарий действий учащихся и самого учителя.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технологической организации урока географии: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чёткое видение деятельности ученика ( проектирование урока)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мотивационной установки деятельности.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чёткая постановка перед учащимися учебных целей и задач.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( коллективные, групповые и парные формы работы).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организация деятельности с  учебно-методическим комплектом как с источником информации.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самостоятельной деятельности при решении проблемных и творческих задач.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осмысление результатов деятельности на уроке (рефлексия)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применение различных форм контроля диагностика результативности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(5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образовательные технологии,  которые я применяю на своих уроках географии: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учебно-игровой деятельности.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развития критического мышления.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проектной деятельности.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дифференцированного обучения.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Информационные технологии.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проблемного обучения.</w:t>
      </w:r>
    </w:p>
    <w:p w:rsidR="00502197" w:rsidRPr="00502197" w:rsidRDefault="00502197" w:rsidP="005021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здоровьесбережения.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(6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учебно-игровой деятельности.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способствуют становлению творческой личности ученика.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Формируют умение выделять проблемы и принимать решения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 познавательный интерес к предмету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Формируют черты характера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Стимулируют к поиску решений и формированию собственных позиций.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(7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игры срабатывает ассоциативная, механическая, зрительная и другие виды памяти по запросам игровой ситуации, а не по требованию учителя. Ведь чтобы победить в игре, надо много вспомнить, осмыслить за короткий промежуток времени. Игра на уроке является комплексным носителем информации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(8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1.«Третий лишний» -  игра предусматривает тренировку умения учащихся выделять лишнее в группе слов,  например Амазонка, Байкал, Лена.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2.«Логическая цепочка» - игра на определение логики в продолжение предложенного ряда, например: Лондон – Темза, Санкт- Петербург – Нева,  Париж – Сена и т.д…?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«Продолжи фразу» - игра, которая хорошо подходит для работы с терминами и определениями, например Река- это…,   Криками называют ….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4.«Угадай контур» - игра, тренирующая умение работать с контурными картами и запоминать формы объектов. Хорошо подходит для интерактивной доски,</w:t>
      </w:r>
      <w:r w:rsidRPr="00502197">
        <w:rPr>
          <w:rFonts w:ascii="Times New Roman" w:eastAsia="Times New Roman" w:hAnsi="Times New Roman" w:cs="Times New Roman"/>
          <w:color w:val="284C6A"/>
          <w:sz w:val="28"/>
          <w:szCs w:val="28"/>
          <w:lang w:eastAsia="ru-RU"/>
        </w:rPr>
        <w:t> 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не только повторить и закрепить учебный материал, но и формирует практические умения при работе с настенной картой.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(9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развития критического мышления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образовательной технологии - развитие мыслительных навыков учащихся, необходимых не только в учёбе, но и в обычной жизни.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Технология учит современного школьника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Критически мыслить;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Проявлять активность в познании окружающего мира;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аргументировать свою точку зрения,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Эффективно взаимодействовать с информационными пространствами;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Добывать информацию из различных источников, определять причины возникновения проблем, разрешать конфликты, вести переговоры,  принимать решения на основе анализа информации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(10 слайд)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перепутанных логических цепочек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Слова-ассоциации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Прогнозирование «Верные и неверные утверждения»,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Таблица «Знаю – хочу узнать – узнал»»,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Ключевые термины.</w:t>
      </w:r>
    </w:p>
    <w:p w:rsidR="00502197" w:rsidRPr="00502197" w:rsidRDefault="00502197" w:rsidP="005021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Кластер (схема), Синквейн (стихотворение), Фиш-бон»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(11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 </w:t>
      </w: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«кластер»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переводится как </w:t>
      </w: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«гроздь, пучок».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Это способ систематизации информации, который используется на разных этапах работы, например перед изучением нового материала даю учащимся  термин 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христианство ( 10 класс при изучении темы Религии мира ) учащиеся должны вспомнить и записать на листочке все слова которые вспомнили или ассоциируются с этим словом получился некий хаос затем с помощью схемы (кластера) выстраивается в определённый порядок.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(12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 – это стихотворение, которое требует синтеза информации и материала в кратких выражениях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Правила написания:</w:t>
      </w:r>
    </w:p>
    <w:p w:rsidR="00502197" w:rsidRPr="00502197" w:rsidRDefault="00502197" w:rsidP="005021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строчка – название темы в одном слове (существительное)</w:t>
      </w:r>
    </w:p>
    <w:p w:rsidR="00502197" w:rsidRPr="00502197" w:rsidRDefault="00502197" w:rsidP="005021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строчка – описание темы в двух словах (прилагательные или причастия)</w:t>
      </w:r>
    </w:p>
    <w:p w:rsidR="00502197" w:rsidRPr="00502197" w:rsidRDefault="00502197" w:rsidP="005021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строчка – описание действия в трёх словах(глаголы или деепричастия)</w:t>
      </w:r>
    </w:p>
    <w:p w:rsidR="00502197" w:rsidRPr="00502197" w:rsidRDefault="00502197" w:rsidP="005021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Четвёртая строчка – это фраза их четырёх слов, показывающая отношение к теме</w:t>
      </w:r>
    </w:p>
    <w:p w:rsidR="00502197" w:rsidRPr="00502197" w:rsidRDefault="00502197" w:rsidP="005021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Синоним из одного слова, который повторяет суть темы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(13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География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Физическая, экономическая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Описывает, исследует, прогнозирует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Наука о прекрасной планете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Земля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(14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проектной деятельности есть единый слаженный алгоритм действия, который включает следующие этапы  деятельности учащихся: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Анализ проблемной ситуации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2.Постановка цели  исследования, планирование  действия по решению проблемы.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3.Исследование, поиск недостающих знаний и применение  полученных  знаний для решения проблемы.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Получение конечного продукта и его защита.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Рефлексия деятельности учащихся.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(15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«Дифференцированное обучение – это технология обучения в одном классе детей с разными способностями. Создание наиболее благоприятных условий для развития личности ученика как индивидуальности». (Дифференциация в переводе с латинского означает разделение, расслоение целого на различные части)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Положительные аспекты дифференциации</w:t>
      </w: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-появляется уровень мотивации учения;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-появляется возможность помогать и сильному и слабому ученику;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-появляется возможность более эффективно работать с учащимися, плохо ориентированными к процессу обучения;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-реализуется желание сильных учащихся быстрее и глубже продвигаться в образовании;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-повышается уровень  Я – концепции: сильные утверждаются в своих способностях, слабые получают возможность испытывать учебный успех.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(16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урок географии, как и любой другой урок невозможно представить без применения информационных технологий это и интерактивные карты, интернет ресурсы, презентации, онлайн-тестирование, мультимедийные пособия и т.д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(17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Проблемное обучение это такая организация учебных занятий, которая предполагает создание под руководством учителя проблемных ситуаций и активную самостоятельную деятельность учащихся по их разрешению, в результате чего и происходит творческое овладение знаниями, навыками и умениями и развитие мыслительных способностей (Г. К. Селевко, 1998 ). 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вопрос на уроках  географии с применением технологии проблемного обучения – это вопрос </w:t>
      </w: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Почему?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должны устанавливать причинно-следственные связи, выстраивать логические цепочки своих рассуждений.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(18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организации и проведении урока я применяю здоровьесберегающие технологии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Частые смены одной деятельности  на другую; активные методы (ученики в роли учителя, обучение действием, обсуждение в группах, ролевая игра, дискуссия);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в содержательной части урока вопросов, связанных со здоровьем и здоровым образом жизни;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на уроке эмоциональных разрядок:  улыбок, афоризмов.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Физкультминутки и другие оздоровительные моменты на уроке.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(19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современных образовательных технологий позволяет планировать результативность работы, ставить конкретные цели и стремиться к их решению, вести непрерывную диагностику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результативности образовательного процесса, способствует развитию познавательной мотивации к учению;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- значительно расширяет кругозор школьников в предметных областях;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- вооружают школьников универсальными способами учебной деятельности, дает импульс к саморазвитию, способности к самоанализу, самоорганизации, самоконтролю и самооценке;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- формируется социальный опыт к труду в общении;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- способствуют профессиональному росту учителей, расширяя знания, как в области своего предмета, так и в педагогической науке, дают возможность лучше узнать учеников, раскрыть их потенциал, а также расширяют контакты на профессиональной основе с коллегами из других учебных заведений, родителями учащихся.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- помогают эффективно проводить уроки, как в основной, так и в старшей школе, формируя важные личностные качества человека а также способствуют развитию нравственно – эстетического отношения к природе, позволяют показать красоту и неповторимость русской природы, её значение в духовной жизни народа.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«слабые» ученики чувствуют уверенность в своих силах;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«сильные» ученики ощущают необходимость и пользу в помощи товарищу;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взять ответственность на себя,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умение детей самостоятельно решать небольшие, проблемы, самостоятельно исследовать их,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аргументировать свои решения;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легкое и прочное усвоение программного материала;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доброжелательное отношение друг к другу;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тщательность и добросовестность в выполнении роботы;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работать с разными источниками информации;</w:t>
      </w:r>
    </w:p>
    <w:p w:rsidR="00502197" w:rsidRPr="00502197" w:rsidRDefault="00502197" w:rsidP="0050219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организовать не только свою работу, но и работу по парам (в группах).</w:t>
      </w:r>
    </w:p>
    <w:p w:rsidR="00502197" w:rsidRPr="00502197" w:rsidRDefault="00502197" w:rsidP="005021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(20 слайд)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хочется привести слова президента РФ сказанные на съезде Русского Географического общества в 2014 году, о изучении географии в школе:</w:t>
      </w:r>
    </w:p>
    <w:p w:rsidR="00502197" w:rsidRPr="00502197" w:rsidRDefault="00502197" w:rsidP="0050219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502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«География может и должна стать одним из самых увлекательных школьных предметов. При этом важно делать особые акценты на изучении природного наследия России, вопросах экологии, рационального природопользования, охране редких видов животных и растений»  (В.В.Путин) на съезде РГО</w:t>
      </w:r>
    </w:p>
    <w:p w:rsidR="0009667A" w:rsidRDefault="0009667A">
      <w:bookmarkStart w:id="0" w:name="_GoBack"/>
      <w:bookmarkEnd w:id="0"/>
    </w:p>
    <w:sectPr w:rsidR="0009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76328"/>
    <w:multiLevelType w:val="multilevel"/>
    <w:tmpl w:val="6DC80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A2273B"/>
    <w:multiLevelType w:val="multilevel"/>
    <w:tmpl w:val="79B69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0C75FE"/>
    <w:multiLevelType w:val="multilevel"/>
    <w:tmpl w:val="E6FA8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97"/>
    <w:rsid w:val="0009667A"/>
    <w:rsid w:val="0050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5F7FB-117A-4A6C-9E61-0742F07F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0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02197"/>
  </w:style>
  <w:style w:type="character" w:customStyle="1" w:styleId="c7">
    <w:name w:val="c7"/>
    <w:basedOn w:val="a0"/>
    <w:rsid w:val="00502197"/>
  </w:style>
  <w:style w:type="paragraph" w:customStyle="1" w:styleId="c1">
    <w:name w:val="c1"/>
    <w:basedOn w:val="a"/>
    <w:rsid w:val="0050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2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2023-03-04T19:42:00Z</dcterms:created>
  <dcterms:modified xsi:type="dcterms:W3CDTF">2023-03-04T19:43:00Z</dcterms:modified>
</cp:coreProperties>
</file>