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EECE1" w:themeColor="background2"/>
  <w:body>
    <w:p w:rsidR="005C5CC5" w:rsidRPr="005C5CC5" w:rsidRDefault="0008429F" w:rsidP="008E3A28">
      <w:pPr>
        <w:rPr>
          <w:rFonts w:ascii="Times New Roman" w:hAnsi="Times New Roman" w:cs="Times New Roman"/>
          <w:b/>
          <w:color w:val="31849B" w:themeColor="accent5" w:themeShade="BF"/>
          <w:sz w:val="32"/>
          <w:szCs w:val="32"/>
        </w:rPr>
      </w:pPr>
      <w:r w:rsidRPr="0008429F">
        <w:rPr>
          <w:rFonts w:ascii="Times New Roman" w:hAnsi="Times New Roman" w:cs="Times New Roman"/>
          <w:b/>
          <w:noProof/>
          <w:color w:val="31849B" w:themeColor="accent5" w:themeShade="BF"/>
          <w:sz w:val="24"/>
          <w:szCs w:val="24"/>
          <w:lang w:eastAsia="ru-RU"/>
        </w:rPr>
        <w:drawing>
          <wp:anchor distT="0" distB="0" distL="114300" distR="114300" simplePos="0" relativeHeight="251660288" behindDoc="0" locked="0" layoutInCell="1" allowOverlap="1">
            <wp:simplePos x="0" y="0"/>
            <wp:positionH relativeFrom="column">
              <wp:posOffset>4298315</wp:posOffset>
            </wp:positionH>
            <wp:positionV relativeFrom="paragraph">
              <wp:posOffset>-276860</wp:posOffset>
            </wp:positionV>
            <wp:extent cx="2221230" cy="1028700"/>
            <wp:effectExtent l="57150" t="0" r="179070" b="190500"/>
            <wp:wrapNone/>
            <wp:docPr id="7" name="Рисунок 4" descr="https://rsosh.murm.eduru.ru/media/2020/10/31/1241753660/5952346-768x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sosh.murm.eduru.ru/media/2020/10/31/1241753660/5952346-768x751.jpg"/>
                    <pic:cNvPicPr>
                      <a:picLocks noChangeAspect="1" noChangeArrowheads="1"/>
                    </pic:cNvPicPr>
                  </pic:nvPicPr>
                  <pic:blipFill>
                    <a:blip r:embed="rId5" cstate="print"/>
                    <a:srcRect l="11817" t="19351" r="13336"/>
                    <a:stretch>
                      <a:fillRect/>
                    </a:stretch>
                  </pic:blipFill>
                  <pic:spPr bwMode="auto">
                    <a:xfrm>
                      <a:off x="0" y="0"/>
                      <a:ext cx="2221230" cy="102870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r w:rsidR="005C5CC5">
        <w:rPr>
          <w:rFonts w:ascii="Times New Roman" w:hAnsi="Times New Roman" w:cs="Times New Roman"/>
          <w:b/>
          <w:color w:val="31849B" w:themeColor="accent5" w:themeShade="BF"/>
          <w:sz w:val="24"/>
          <w:szCs w:val="24"/>
        </w:rPr>
        <w:t xml:space="preserve">                            </w:t>
      </w:r>
      <w:r w:rsidR="005C5CC5" w:rsidRPr="005C5CC5">
        <w:rPr>
          <w:rFonts w:ascii="Times New Roman" w:hAnsi="Times New Roman" w:cs="Times New Roman"/>
          <w:b/>
          <w:color w:val="31849B" w:themeColor="accent5" w:themeShade="BF"/>
          <w:sz w:val="32"/>
          <w:szCs w:val="32"/>
        </w:rPr>
        <w:t>Консультация для родителей</w:t>
      </w:r>
      <w:r w:rsidRPr="005C5CC5">
        <w:rPr>
          <w:rFonts w:ascii="Times New Roman" w:hAnsi="Times New Roman" w:cs="Times New Roman"/>
          <w:b/>
          <w:color w:val="31849B" w:themeColor="accent5" w:themeShade="BF"/>
          <w:sz w:val="32"/>
          <w:szCs w:val="32"/>
        </w:rPr>
        <w:t xml:space="preserve">      </w:t>
      </w:r>
    </w:p>
    <w:p w:rsidR="0008429F" w:rsidRPr="005C5CC5" w:rsidRDefault="005C5CC5" w:rsidP="008E3A28">
      <w:pPr>
        <w:rPr>
          <w:rFonts w:ascii="Times New Roman" w:hAnsi="Times New Roman" w:cs="Times New Roman"/>
          <w:b/>
          <w:color w:val="31849B" w:themeColor="accent5" w:themeShade="BF"/>
          <w:sz w:val="40"/>
          <w:szCs w:val="40"/>
        </w:rPr>
      </w:pPr>
      <w:r>
        <w:rPr>
          <w:rFonts w:ascii="Times New Roman" w:hAnsi="Times New Roman" w:cs="Times New Roman"/>
          <w:b/>
          <w:color w:val="31849B" w:themeColor="accent5" w:themeShade="BF"/>
          <w:sz w:val="40"/>
          <w:szCs w:val="40"/>
        </w:rPr>
        <w:t xml:space="preserve">    </w:t>
      </w:r>
      <w:r w:rsidR="00790D79" w:rsidRPr="0008429F">
        <w:rPr>
          <w:rFonts w:ascii="Times New Roman" w:hAnsi="Times New Roman" w:cs="Times New Roman"/>
          <w:b/>
          <w:color w:val="31849B" w:themeColor="accent5" w:themeShade="BF"/>
          <w:sz w:val="40"/>
          <w:szCs w:val="40"/>
        </w:rPr>
        <w:t>Если ребенок пишет с ошибками </w:t>
      </w:r>
    </w:p>
    <w:p w:rsidR="005F33BD" w:rsidRDefault="0008429F" w:rsidP="005F33BD">
      <w:pPr>
        <w:rPr>
          <w:rFonts w:ascii="Times New Roman" w:hAnsi="Times New Roman" w:cs="Times New Roman"/>
          <w:i/>
          <w:sz w:val="24"/>
          <w:szCs w:val="24"/>
        </w:rPr>
      </w:pPr>
      <w:r>
        <w:rPr>
          <w:rFonts w:ascii="Times New Roman" w:hAnsi="Times New Roman" w:cs="Times New Roman"/>
          <w:noProof/>
          <w:sz w:val="24"/>
          <w:szCs w:val="24"/>
          <w:lang w:eastAsia="ru-RU"/>
        </w:rPr>
        <w:drawing>
          <wp:anchor distT="0" distB="0" distL="114300" distR="114300" simplePos="0" relativeHeight="251663360" behindDoc="0" locked="0" layoutInCell="1" allowOverlap="1">
            <wp:simplePos x="0" y="0"/>
            <wp:positionH relativeFrom="column">
              <wp:posOffset>4504055</wp:posOffset>
            </wp:positionH>
            <wp:positionV relativeFrom="paragraph">
              <wp:posOffset>1949450</wp:posOffset>
            </wp:positionV>
            <wp:extent cx="1924050" cy="1093470"/>
            <wp:effectExtent l="114300" t="38100" r="57150" b="68580"/>
            <wp:wrapNone/>
            <wp:docPr id="9" name="Рисунок 7" descr="https://fb.ru/media/i/2/0/7/4/4/9/0/i/2074490.jpg?160603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b.ru/media/i/2/0/7/4/4/9/0/i/2074490.jpg?1606035618"/>
                    <pic:cNvPicPr>
                      <a:picLocks noChangeAspect="1" noChangeArrowheads="1"/>
                    </pic:cNvPicPr>
                  </pic:nvPicPr>
                  <pic:blipFill>
                    <a:blip r:embed="rId6" cstate="print"/>
                    <a:srcRect t="9541"/>
                    <a:stretch>
                      <a:fillRect/>
                    </a:stretch>
                  </pic:blipFill>
                  <pic:spPr bwMode="auto">
                    <a:xfrm>
                      <a:off x="0" y="0"/>
                      <a:ext cx="1924050" cy="10934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sz w:val="24"/>
          <w:szCs w:val="24"/>
        </w:rPr>
        <w:t xml:space="preserve">  </w:t>
      </w:r>
      <w:r w:rsidR="00790D79" w:rsidRPr="0008429F">
        <w:rPr>
          <w:rFonts w:ascii="Times New Roman" w:hAnsi="Times New Roman" w:cs="Times New Roman"/>
          <w:sz w:val="26"/>
          <w:szCs w:val="26"/>
        </w:rPr>
        <w:t>Нередко дети, даже хорошо знающие правила, в диктантах и сочинениях делают ошибки. Из них вырастают безграмотные взрослые, и это, к сожалению, не может исправить последующее образование. Попробуйте сами помочь своим детям, не уповая на школу.</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Самое главное правило, как утверждают психологи, звучит так: "ошибка не должна фиксироваться в сознании". Если ребенок спрашивает, как пишется слово, сразу говорите правильно. Недопустимы фразы типа: "здесь пишется не "а", а "о".</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Постарайтесь регулярно проводить дома диктанты хотя бы из упражнений учебника. Если ребенок испытывает затруднения или уже выводит неправильную букву, стоя за его спиной, негромко подсказывайте: здесь "о" или здесь "е". Не акцентируйте внимание на неправильном написании, фиксируйте только правильное.</w:t>
      </w:r>
      <w:r w:rsidRPr="0008429F">
        <w:rPr>
          <w:rFonts w:ascii="Times New Roman" w:hAnsi="Times New Roman" w:cs="Times New Roman"/>
          <w:sz w:val="26"/>
          <w:szCs w:val="26"/>
        </w:rPr>
        <w:t xml:space="preserve"> </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Есть очень простой и действенный способ научить ребенка</w:t>
      </w:r>
      <w:r w:rsidRPr="0008429F">
        <w:rPr>
          <w:rFonts w:ascii="Times New Roman" w:hAnsi="Times New Roman" w:cs="Times New Roman"/>
          <w:sz w:val="26"/>
          <w:szCs w:val="26"/>
        </w:rPr>
        <w:t xml:space="preserve">                                                                                         </w:t>
      </w:r>
      <w:r w:rsidR="00790D79" w:rsidRPr="0008429F">
        <w:rPr>
          <w:rFonts w:ascii="Times New Roman" w:hAnsi="Times New Roman" w:cs="Times New Roman"/>
          <w:sz w:val="26"/>
          <w:szCs w:val="26"/>
        </w:rPr>
        <w:t xml:space="preserve"> писать грамотно. И в первую очередь помочь ему в этом могут </w:t>
      </w:r>
      <w:r w:rsidRPr="0008429F">
        <w:rPr>
          <w:rFonts w:ascii="Times New Roman" w:hAnsi="Times New Roman" w:cs="Times New Roman"/>
          <w:sz w:val="26"/>
          <w:szCs w:val="26"/>
        </w:rPr>
        <w:t xml:space="preserve">                                                          </w:t>
      </w:r>
      <w:r w:rsidR="00790D79" w:rsidRPr="0008429F">
        <w:rPr>
          <w:rFonts w:ascii="Times New Roman" w:hAnsi="Times New Roman" w:cs="Times New Roman"/>
          <w:sz w:val="26"/>
          <w:szCs w:val="26"/>
        </w:rPr>
        <w:t>родители, если, конечно, у них есть время и желание.</w:t>
      </w:r>
      <w:r w:rsidR="00790D79" w:rsidRPr="0008429F">
        <w:rPr>
          <w:rFonts w:ascii="Times New Roman" w:hAnsi="Times New Roman" w:cs="Times New Roman"/>
          <w:sz w:val="26"/>
          <w:szCs w:val="26"/>
        </w:rPr>
        <w:br/>
      </w:r>
      <w:r w:rsidR="00790D79" w:rsidRPr="0008429F">
        <w:rPr>
          <w:rFonts w:ascii="Times New Roman" w:hAnsi="Times New Roman" w:cs="Times New Roman"/>
          <w:sz w:val="26"/>
          <w:szCs w:val="26"/>
        </w:rPr>
        <w:br/>
      </w:r>
      <w:r w:rsidRPr="0008429F">
        <w:rPr>
          <w:rFonts w:ascii="Times New Roman" w:hAnsi="Times New Roman" w:cs="Times New Roman"/>
          <w:sz w:val="26"/>
          <w:szCs w:val="26"/>
        </w:rPr>
        <w:t xml:space="preserve">   </w:t>
      </w:r>
      <w:r w:rsidR="00790D79" w:rsidRPr="0008429F">
        <w:rPr>
          <w:rFonts w:ascii="Times New Roman" w:hAnsi="Times New Roman" w:cs="Times New Roman"/>
          <w:sz w:val="26"/>
          <w:szCs w:val="26"/>
        </w:rPr>
        <w:t>Современные педагоги-новаторы разработали эффективный метод, помогающий бороться с безграмотностью абсолютно в любом возрасте. Естественно, что чем раньше начать занятия с ребенком, тем быстрее и легче вы добьетесь необходимого результата. Расскажем в нескольких словах об этом методе.</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За основу берется теория известного в XIX веке исследователя Дмитрия Ивановича Тихомирова, которому в 1888 г. Петербургский комитет грамотности присудил Большую золотую медаль. Ему принадлежат следующие строки: "Если вы хотите, чтобы ваш ребенок грамотно писал, заставляйте его читать, как написано, и не бойтесь, что он будет так же говорить, потому что дети понимают - мы говорим не так, как пишем".</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Некоторые современные педагоги, основываясь на теории Тихомирова, весьма успешно учат детей и взрослых грамотному письму. Практическое применение теории более чем простое. Ребенка нужно научить так называемому "орфографическому" чтению. Что это значит? Любой текст можно разбить на слоги. Каждый слог имеет свою вершину, т. е. гласный звук. Остальные звуки слога, т. е. согласные, произносятся на более низком звуковом уровне. Каждый слог можно назвать отдельной звуковой единицей слова. Практически все дети начинают читать по слогам, и только потом учатся произносить слово целиком. Когда же ребенок овладевает чтением, о слогах он уже не вспоминает. Но чтобы научить его грамотной речи, придется снова обратить его внимание на слоги.</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Предложите ему прочитать вслух, громко и четко, какой-либо текст не так, как мы обычно говорим, а так, как пишем. При этом ребенок должен разбить слово на слоги и проговорить его, подчеркивая и выделяя их, но достаточно быстро. А если слово простое, его можно прочесть быстро, не разбивая на слоги.</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 xml:space="preserve">В этом случае одновременно работает зрительная, слуховая и моторная (язык, гортань) память. Затем, когда ребенок сталкивается с этими словами на письме, он мысленно проговаривает их правильно, </w:t>
      </w:r>
      <w:proofErr w:type="gramStart"/>
      <w:r w:rsidR="00790D79" w:rsidRPr="0008429F">
        <w:rPr>
          <w:rFonts w:ascii="Times New Roman" w:hAnsi="Times New Roman" w:cs="Times New Roman"/>
          <w:sz w:val="26"/>
          <w:szCs w:val="26"/>
        </w:rPr>
        <w:t>а</w:t>
      </w:r>
      <w:proofErr w:type="gramEnd"/>
      <w:r w:rsidR="00790D79" w:rsidRPr="0008429F">
        <w:rPr>
          <w:rFonts w:ascii="Times New Roman" w:hAnsi="Times New Roman" w:cs="Times New Roman"/>
          <w:sz w:val="26"/>
          <w:szCs w:val="26"/>
        </w:rPr>
        <w:t xml:space="preserve"> следовательно, и правильно пишет. </w:t>
      </w:r>
      <w:r w:rsidRPr="0008429F">
        <w:rPr>
          <w:rFonts w:ascii="Times New Roman" w:hAnsi="Times New Roman" w:cs="Times New Roman"/>
          <w:sz w:val="26"/>
          <w:szCs w:val="26"/>
        </w:rPr>
        <w:br/>
      </w:r>
      <w:r w:rsidR="00790D79" w:rsidRPr="0008429F">
        <w:rPr>
          <w:rFonts w:ascii="Times New Roman" w:hAnsi="Times New Roman" w:cs="Times New Roman"/>
          <w:sz w:val="26"/>
          <w:szCs w:val="26"/>
          <w:u w:val="single"/>
        </w:rPr>
        <w:t>Примечание:</w:t>
      </w:r>
      <w:r w:rsidR="00790D79" w:rsidRPr="0008429F">
        <w:rPr>
          <w:rFonts w:ascii="Times New Roman" w:hAnsi="Times New Roman" w:cs="Times New Roman"/>
          <w:sz w:val="26"/>
          <w:szCs w:val="26"/>
        </w:rPr>
        <w:t xml:space="preserve"> для чтения лучше использовать классику: И. Тургенева, Л. Толстого, И. Бунина и т.д.</w:t>
      </w:r>
      <w:r w:rsidRPr="0008429F">
        <w:rPr>
          <w:rFonts w:ascii="Times New Roman" w:hAnsi="Times New Roman" w:cs="Times New Roman"/>
          <w:sz w:val="26"/>
          <w:szCs w:val="26"/>
        </w:rPr>
        <w:br/>
      </w:r>
      <w:r w:rsidRPr="0008429F">
        <w:rPr>
          <w:rFonts w:ascii="Times New Roman" w:hAnsi="Times New Roman" w:cs="Times New Roman"/>
          <w:sz w:val="26"/>
          <w:szCs w:val="26"/>
        </w:rPr>
        <w:lastRenderedPageBreak/>
        <w:t xml:space="preserve">      </w:t>
      </w:r>
      <w:r w:rsidR="00790D79" w:rsidRPr="0008429F">
        <w:rPr>
          <w:rFonts w:ascii="Times New Roman" w:hAnsi="Times New Roman" w:cs="Times New Roman"/>
          <w:sz w:val="26"/>
          <w:szCs w:val="26"/>
        </w:rPr>
        <w:t>Если увлечь ребенка, подобное чтение будет восприниматься им как очень интересная игра. Ведь детей интересует все новое и необычное. Чтение, которое условно можно назвать "чтением грамотности", вполне вероят</w:t>
      </w:r>
      <w:r w:rsidR="005C5CC5">
        <w:rPr>
          <w:rFonts w:ascii="Times New Roman" w:hAnsi="Times New Roman" w:cs="Times New Roman"/>
          <w:sz w:val="26"/>
          <w:szCs w:val="26"/>
        </w:rPr>
        <w:t>но, покажется ребенку забавным.</w:t>
      </w:r>
      <w:r w:rsidR="00790D79" w:rsidRPr="0008429F">
        <w:rPr>
          <w:rFonts w:ascii="Times New Roman" w:hAnsi="Times New Roman" w:cs="Times New Roman"/>
          <w:sz w:val="26"/>
          <w:szCs w:val="26"/>
        </w:rPr>
        <w:br/>
      </w:r>
      <w:r w:rsidR="005C5CC5">
        <w:rPr>
          <w:rFonts w:ascii="Times New Roman" w:hAnsi="Times New Roman" w:cs="Times New Roman"/>
          <w:sz w:val="26"/>
          <w:szCs w:val="26"/>
        </w:rPr>
        <w:t xml:space="preserve">    </w:t>
      </w:r>
      <w:r w:rsidR="00790D79" w:rsidRPr="0008429F">
        <w:rPr>
          <w:rFonts w:ascii="Times New Roman" w:hAnsi="Times New Roman" w:cs="Times New Roman"/>
          <w:sz w:val="26"/>
          <w:szCs w:val="26"/>
        </w:rPr>
        <w:t>"Чтение грамотности" должно быть регулярным, а во время занятий обязательно присутствие кого-то из взрослых, чтобы следить за тем, как ребенок прочитал то или иное слово. Например, слово "который" он произнес так, как мы обычно говорим, т. е. "</w:t>
      </w:r>
      <w:proofErr w:type="spellStart"/>
      <w:r w:rsidR="00790D79" w:rsidRPr="0008429F">
        <w:rPr>
          <w:rFonts w:ascii="Times New Roman" w:hAnsi="Times New Roman" w:cs="Times New Roman"/>
          <w:sz w:val="26"/>
          <w:szCs w:val="26"/>
        </w:rPr>
        <w:t>каторый</w:t>
      </w:r>
      <w:proofErr w:type="spellEnd"/>
      <w:r w:rsidR="00790D79" w:rsidRPr="0008429F">
        <w:rPr>
          <w:rFonts w:ascii="Times New Roman" w:hAnsi="Times New Roman" w:cs="Times New Roman"/>
          <w:sz w:val="26"/>
          <w:szCs w:val="26"/>
        </w:rPr>
        <w:t>". Взрослому надо в мягкой форме поправить ребенка и попросить его еще раз прочитать слово.</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С детьми в возрасте до десяти лет подобным образом можно</w:t>
      </w:r>
      <w:r w:rsidR="005F33BD">
        <w:rPr>
          <w:rFonts w:ascii="Times New Roman" w:hAnsi="Times New Roman" w:cs="Times New Roman"/>
          <w:sz w:val="26"/>
          <w:szCs w:val="26"/>
        </w:rPr>
        <w:t xml:space="preserve">                                </w:t>
      </w:r>
      <w:r w:rsidR="00790D79" w:rsidRPr="0008429F">
        <w:rPr>
          <w:rFonts w:ascii="Times New Roman" w:hAnsi="Times New Roman" w:cs="Times New Roman"/>
          <w:sz w:val="26"/>
          <w:szCs w:val="26"/>
        </w:rPr>
        <w:t xml:space="preserve"> заниматься весьма небольшое время, примерно от 5 до 10 мин. </w:t>
      </w:r>
      <w:r w:rsidR="005F33BD">
        <w:rPr>
          <w:rFonts w:ascii="Times New Roman" w:hAnsi="Times New Roman" w:cs="Times New Roman"/>
          <w:sz w:val="26"/>
          <w:szCs w:val="26"/>
        </w:rPr>
        <w:t xml:space="preserve">                                           </w:t>
      </w:r>
      <w:r w:rsidR="00790D79" w:rsidRPr="0008429F">
        <w:rPr>
          <w:rFonts w:ascii="Times New Roman" w:hAnsi="Times New Roman" w:cs="Times New Roman"/>
          <w:sz w:val="26"/>
          <w:szCs w:val="26"/>
        </w:rPr>
        <w:t xml:space="preserve">Далее моторика уже не работает, и чтение не приносит </w:t>
      </w:r>
      <w:r w:rsidR="005F33BD">
        <w:rPr>
          <w:rFonts w:ascii="Times New Roman" w:hAnsi="Times New Roman" w:cs="Times New Roman"/>
          <w:sz w:val="26"/>
          <w:szCs w:val="26"/>
        </w:rPr>
        <w:t xml:space="preserve">                                                                              </w:t>
      </w:r>
      <w:r w:rsidR="00790D79" w:rsidRPr="0008429F">
        <w:rPr>
          <w:rFonts w:ascii="Times New Roman" w:hAnsi="Times New Roman" w:cs="Times New Roman"/>
          <w:sz w:val="26"/>
          <w:szCs w:val="26"/>
        </w:rPr>
        <w:t xml:space="preserve">должного результата. С детьми старше десяти лет можно </w:t>
      </w:r>
      <w:r w:rsidR="005F33BD">
        <w:rPr>
          <w:rFonts w:ascii="Times New Roman" w:hAnsi="Times New Roman" w:cs="Times New Roman"/>
          <w:sz w:val="26"/>
          <w:szCs w:val="26"/>
        </w:rPr>
        <w:t xml:space="preserve">                                            </w:t>
      </w:r>
      <w:r w:rsidR="00790D79" w:rsidRPr="0008429F">
        <w:rPr>
          <w:rFonts w:ascii="Times New Roman" w:hAnsi="Times New Roman" w:cs="Times New Roman"/>
          <w:sz w:val="26"/>
          <w:szCs w:val="26"/>
        </w:rPr>
        <w:t>заниматься чуть больше - примерно 15 мин.</w:t>
      </w:r>
      <w:r w:rsidR="00790D79" w:rsidRPr="0008429F">
        <w:rPr>
          <w:rFonts w:ascii="Times New Roman" w:hAnsi="Times New Roman" w:cs="Times New Roman"/>
          <w:sz w:val="26"/>
          <w:szCs w:val="26"/>
        </w:rPr>
        <w:br/>
      </w:r>
      <w:r w:rsidRPr="0008429F">
        <w:rPr>
          <w:rFonts w:ascii="Times New Roman" w:hAnsi="Times New Roman" w:cs="Times New Roman"/>
          <w:sz w:val="26"/>
          <w:szCs w:val="26"/>
        </w:rPr>
        <w:t xml:space="preserve">    </w:t>
      </w:r>
      <w:r w:rsidR="00790D79" w:rsidRPr="0008429F">
        <w:rPr>
          <w:rFonts w:ascii="Times New Roman" w:hAnsi="Times New Roman" w:cs="Times New Roman"/>
          <w:sz w:val="26"/>
          <w:szCs w:val="26"/>
        </w:rPr>
        <w:t>Регулярные занятия, при которых ребенок неоднократно произносит различные трудные для запоминания слова вслух именно так, как они пишутся, формируют у него чувство природной грамотности. Со временем он будет безошибочно писать любые слова, даже самые сложные. Потому что тренированное сознание автоматически улавливает все особенности их звучания. </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Аналогично нужно читать и блоки из 15-20 слов, подобранные в орфографическом словаре: громко, четко и не один раз.</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Уже через несколько месяцев регулярных занятий вы заметите улучшение в письме ребенка.</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Чтением по слогам, с четким произношением каждой буквы необходимо заниматься каждый день. Проверочные диктанты, текстовые и словарные, можно проводить 1- 5 раз в неделю. Проверяя работу ребенка, не подчеркивайте ошибки красным карандашом. Этим вы только закрепляете в памяти неправильное написание. Лучше выпишите слова, в которых сделаны ошибки, и включите их в словарные блоки, читаемые ребенком, а потом снова проверьте в диктанте. Конечно, существуют отработанные, сложные методики развития грамотности. То, что сегодня советуем мы, нетрудно и требует только постоянной, ежедневной работы. Результативность же была проверена неоднократно.</w:t>
      </w:r>
      <w:r w:rsidRPr="0008429F">
        <w:rPr>
          <w:rFonts w:ascii="Times New Roman" w:hAnsi="Times New Roman" w:cs="Times New Roman"/>
          <w:sz w:val="26"/>
          <w:szCs w:val="26"/>
        </w:rPr>
        <w:br/>
        <w:t xml:space="preserve">    </w:t>
      </w:r>
      <w:r w:rsidR="00790D79" w:rsidRPr="0008429F">
        <w:rPr>
          <w:rFonts w:ascii="Times New Roman" w:hAnsi="Times New Roman" w:cs="Times New Roman"/>
          <w:sz w:val="26"/>
          <w:szCs w:val="26"/>
        </w:rPr>
        <w:t>В заключение хотим передать разговор со случайным попутчиком в поезде. Пожилой мужчина рассказал, что в школе его не аттестовали по русскому языку после восьмого класса. Правила знал, но писал с многочисленными ошибками. Учитель посоветовал ему каждый день летних каникул переписывать по десять страниц романа "Война и мир". Осенью он успешно сдал экзамен, сделав в сочинении всего две ошибки. С тех пор проблем с грамотностью у него не было, а несколько общих тетрадей с исписанными пожелтевшими листками, памятью того жуткого лета, он теперь показывает внукам. Классика - великая вещь! Попробуйте.</w:t>
      </w:r>
      <w:r w:rsidR="00790D79" w:rsidRPr="0008429F">
        <w:rPr>
          <w:rFonts w:ascii="Times New Roman" w:hAnsi="Times New Roman" w:cs="Times New Roman"/>
          <w:sz w:val="26"/>
          <w:szCs w:val="26"/>
        </w:rPr>
        <w:br/>
      </w:r>
      <w:bookmarkStart w:id="0" w:name="_GoBack"/>
      <w:bookmarkEnd w:id="0"/>
      <w:r w:rsidR="00790D79" w:rsidRPr="0008429F">
        <w:rPr>
          <w:rFonts w:ascii="Times New Roman" w:hAnsi="Times New Roman" w:cs="Times New Roman"/>
          <w:sz w:val="26"/>
          <w:szCs w:val="26"/>
        </w:rPr>
        <w:br/>
      </w:r>
      <w:r w:rsidR="005F33BD">
        <w:rPr>
          <w:rFonts w:ascii="Times New Roman" w:hAnsi="Times New Roman" w:cs="Times New Roman"/>
          <w:i/>
          <w:sz w:val="24"/>
          <w:szCs w:val="24"/>
        </w:rPr>
        <w:t xml:space="preserve">                                                                                </w:t>
      </w:r>
      <w:r w:rsidR="005F33BD" w:rsidRPr="00135C33">
        <w:rPr>
          <w:rFonts w:ascii="Times New Roman" w:hAnsi="Times New Roman" w:cs="Times New Roman"/>
          <w:i/>
          <w:sz w:val="24"/>
          <w:szCs w:val="24"/>
        </w:rPr>
        <w:t xml:space="preserve">Подготовила: Учитель-логопед  Иванова Л. В.                                                                                                            </w:t>
      </w:r>
      <w:r w:rsidR="005F33BD">
        <w:rPr>
          <w:rFonts w:ascii="Times New Roman" w:hAnsi="Times New Roman" w:cs="Times New Roman"/>
          <w:i/>
          <w:sz w:val="24"/>
          <w:szCs w:val="24"/>
        </w:rPr>
        <w:t xml:space="preserve">                 </w:t>
      </w:r>
    </w:p>
    <w:p w:rsidR="0008429F" w:rsidRPr="00AC53A3" w:rsidRDefault="00644A04" w:rsidP="008E3A28">
      <w:pPr>
        <w:rPr>
          <w:rFonts w:ascii="Times New Roman" w:hAnsi="Times New Roman" w:cs="Times New Roman"/>
          <w:sz w:val="24"/>
          <w:szCs w:val="24"/>
        </w:rPr>
      </w:pPr>
      <w:r>
        <w:rPr>
          <w:rFonts w:ascii="Times New Roman" w:hAnsi="Times New Roman" w:cs="Times New Roman"/>
          <w:i/>
          <w:noProof/>
          <w:sz w:val="24"/>
          <w:szCs w:val="24"/>
          <w:lang w:eastAsia="ru-RU"/>
        </w:rPr>
        <w:drawing>
          <wp:anchor distT="0" distB="0" distL="114300" distR="114300" simplePos="0" relativeHeight="251666432" behindDoc="0" locked="0" layoutInCell="1" allowOverlap="1" wp14:anchorId="212F9D32" wp14:editId="3AAE5CA8">
            <wp:simplePos x="0" y="0"/>
            <wp:positionH relativeFrom="column">
              <wp:posOffset>1707515</wp:posOffset>
            </wp:positionH>
            <wp:positionV relativeFrom="paragraph">
              <wp:posOffset>-6350</wp:posOffset>
            </wp:positionV>
            <wp:extent cx="2079573" cy="1097280"/>
            <wp:effectExtent l="19050" t="0" r="0" b="369570"/>
            <wp:wrapNone/>
            <wp:docPr id="11" name="Рисунок 22" descr="https://sun9-43.userapi.com/c638326/v638326189/4bdff/LVCPH-QWLl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un9-43.userapi.com/c638326/v638326189/4bdff/LVCPH-QWLl8.jpg"/>
                    <pic:cNvPicPr>
                      <a:picLocks noChangeAspect="1" noChangeArrowheads="1"/>
                    </pic:cNvPicPr>
                  </pic:nvPicPr>
                  <pic:blipFill>
                    <a:blip r:embed="rId7" cstate="print"/>
                    <a:srcRect/>
                    <a:stretch>
                      <a:fillRect/>
                    </a:stretch>
                  </pic:blipFill>
                  <pic:spPr bwMode="auto">
                    <a:xfrm>
                      <a:off x="0" y="0"/>
                      <a:ext cx="2079573" cy="10972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AC53A3">
        <w:rPr>
          <w:rFonts w:ascii="Times New Roman" w:hAnsi="Times New Roman" w:cs="Times New Roman"/>
          <w:i/>
          <w:noProof/>
          <w:sz w:val="24"/>
          <w:szCs w:val="24"/>
          <w:lang w:eastAsia="ru-RU"/>
        </w:rPr>
        <w:drawing>
          <wp:anchor distT="0" distB="0" distL="114300" distR="114300" simplePos="0" relativeHeight="251667456" behindDoc="0" locked="0" layoutInCell="1" allowOverlap="1" wp14:anchorId="3522E88F" wp14:editId="174084B4">
            <wp:simplePos x="0" y="0"/>
            <wp:positionH relativeFrom="column">
              <wp:posOffset>4645025</wp:posOffset>
            </wp:positionH>
            <wp:positionV relativeFrom="paragraph">
              <wp:posOffset>-7326630</wp:posOffset>
            </wp:positionV>
            <wp:extent cx="1748790" cy="1318260"/>
            <wp:effectExtent l="19050" t="0" r="3810" b="0"/>
            <wp:wrapNone/>
            <wp:docPr id="13" name="Рисунок 13" descr="https://econet.ru/media/110749/covers/166491/original.jpg?149625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conet.ru/media/110749/covers/166491/original.jpg?1496254808"/>
                    <pic:cNvPicPr>
                      <a:picLocks noChangeAspect="1" noChangeArrowheads="1"/>
                    </pic:cNvPicPr>
                  </pic:nvPicPr>
                  <pic:blipFill>
                    <a:blip r:embed="rId8" cstate="print"/>
                    <a:srcRect/>
                    <a:stretch>
                      <a:fillRect/>
                    </a:stretch>
                  </pic:blipFill>
                  <pic:spPr bwMode="auto">
                    <a:xfrm>
                      <a:off x="0" y="0"/>
                      <a:ext cx="1748790" cy="1318260"/>
                    </a:xfrm>
                    <a:prstGeom prst="rect">
                      <a:avLst/>
                    </a:prstGeom>
                    <a:noFill/>
                    <a:ln w="9525">
                      <a:noFill/>
                      <a:miter lim="800000"/>
                      <a:headEnd/>
                      <a:tailEnd/>
                    </a:ln>
                  </pic:spPr>
                </pic:pic>
              </a:graphicData>
            </a:graphic>
          </wp:anchor>
        </w:drawing>
      </w:r>
      <w:r w:rsidR="005F33BD">
        <w:rPr>
          <w:rFonts w:ascii="Times New Roman" w:hAnsi="Times New Roman" w:cs="Times New Roman"/>
          <w:i/>
          <w:sz w:val="24"/>
          <w:szCs w:val="24"/>
        </w:rPr>
        <w:t xml:space="preserve">                                                                     </w:t>
      </w:r>
    </w:p>
    <w:p w:rsidR="00E55055" w:rsidRPr="008E3A28" w:rsidRDefault="008E3A28" w:rsidP="008E3A28">
      <w:pPr>
        <w:tabs>
          <w:tab w:val="left" w:pos="1020"/>
        </w:tabs>
        <w:rPr>
          <w:rFonts w:ascii="Times New Roman" w:hAnsi="Times New Roman" w:cs="Times New Roman"/>
          <w:sz w:val="24"/>
          <w:szCs w:val="24"/>
        </w:rPr>
      </w:pPr>
      <w:r>
        <w:rPr>
          <w:rFonts w:ascii="Times New Roman" w:hAnsi="Times New Roman" w:cs="Times New Roman"/>
          <w:sz w:val="24"/>
          <w:szCs w:val="24"/>
        </w:rPr>
        <w:tab/>
      </w:r>
    </w:p>
    <w:sectPr w:rsidR="00E55055" w:rsidRPr="008E3A28" w:rsidSect="0008429F">
      <w:pgSz w:w="11906" w:h="16838"/>
      <w:pgMar w:top="568"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2"/>
  </w:compat>
  <w:rsids>
    <w:rsidRoot w:val="00790D79"/>
    <w:rsid w:val="0008429F"/>
    <w:rsid w:val="0017437C"/>
    <w:rsid w:val="00573A1A"/>
    <w:rsid w:val="005C5CC5"/>
    <w:rsid w:val="005F33BD"/>
    <w:rsid w:val="0061235A"/>
    <w:rsid w:val="00644A04"/>
    <w:rsid w:val="00790D79"/>
    <w:rsid w:val="008E3A28"/>
    <w:rsid w:val="00AC53A3"/>
    <w:rsid w:val="00C57744"/>
    <w:rsid w:val="00E55055"/>
    <w:rsid w:val="00EA6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0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main">
    <w:name w:val="titlemain"/>
    <w:basedOn w:val="a0"/>
    <w:rsid w:val="00790D79"/>
  </w:style>
  <w:style w:type="character" w:customStyle="1" w:styleId="apple-converted-space">
    <w:name w:val="apple-converted-space"/>
    <w:basedOn w:val="a0"/>
    <w:rsid w:val="00790D79"/>
  </w:style>
  <w:style w:type="paragraph" w:styleId="a3">
    <w:name w:val="Balloon Text"/>
    <w:basedOn w:val="a"/>
    <w:link w:val="a4"/>
    <w:uiPriority w:val="99"/>
    <w:semiHidden/>
    <w:unhideWhenUsed/>
    <w:rsid w:val="008E3A2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3A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966</Words>
  <Characters>5509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valera</cp:lastModifiedBy>
  <cp:revision>11</cp:revision>
  <dcterms:created xsi:type="dcterms:W3CDTF">2015-12-20T14:29:00Z</dcterms:created>
  <dcterms:modified xsi:type="dcterms:W3CDTF">2023-04-03T18:15:00Z</dcterms:modified>
</cp:coreProperties>
</file>