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D52" w:rsidRPr="002B1D52" w:rsidRDefault="002B1D52" w:rsidP="002B1D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              </w:t>
      </w:r>
      <w:r w:rsidRPr="002B1D52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ru-RU"/>
        </w:rPr>
        <w:t>Статья: «Овладение нормами русского литературного языка».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не определяет содержания работы над языковыми нормами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ними школьники знакомя</w:t>
      </w:r>
      <w:bookmarkStart w:id="0" w:name="_GoBack"/>
      <w:bookmarkEnd w:id="0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при изучении основного курса русского языка; ученики должны усвоить практическим пу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тем </w:t>
      </w:r>
      <w:r w:rsidRPr="002B1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некоторые произносительные, лексические, грамматические нормы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этом в программе обозначены лишь те нормативные правила, которые, как показывают специальные исследования,</w:t>
      </w:r>
    </w:p>
    <w:p w:rsidR="002B1D52" w:rsidRPr="002B1D52" w:rsidRDefault="002B1D52" w:rsidP="002B1D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нарушаются носителями родного языка;</w:t>
      </w:r>
    </w:p>
    <w:p w:rsidR="002B1D52" w:rsidRPr="002B1D52" w:rsidRDefault="002B1D52" w:rsidP="002B1D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относятся к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числу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безусловно принятых;</w:t>
      </w:r>
    </w:p>
    <w:p w:rsidR="002B1D52" w:rsidRPr="002B1D52" w:rsidRDefault="002B1D52" w:rsidP="002B1D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коммуникативно значимыми, так как охватывают большую по объему группу языковых средств или частотные в речи слова, словоформы, конструкции.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произносительные правила (например, соблюдение пра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вильного ударения в глаголах, при произношении которых до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пускаются ошибки: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начать, понять, начал, понял, начала, поняла, повторит, облегчит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др.), правила словоупотребления (напри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мер, умение употреблять слово в соответствии с лексическими нормами его сочетаемости), грамматические правила (например, умение согласовывать прилагательные и глаголы в прошедшем времени с существительными, род которых может быть определен неверно).</w:t>
      </w:r>
      <w:proofErr w:type="gramEnd"/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Разумеется, не только в программе, но даже и в школьных учебниках представлены далеко не все языковые нормы, требующие отработки на уроках русского языка. Учитывая речевую культуру класса, местные диалектные особенности речи, словес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 вносит коррективы в программу: выделяет то, что требует в конкретных условиях большего внимания; опускает те правила, которые ученики не нарушают; вводит материал, отсутствую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щий в программе. Так, например, и в московских и в санкт-петербургских школах не надо обучать произношению взрывно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[г], аканью, но в санкт-петербургских школах большего вни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мания, чем в московских, потребует произношение сочетаний 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чн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шн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 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proofErr w:type="spellStart"/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spellEnd"/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в словах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конечно, булочная, что, чтобы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т.д.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целенаправленной работы требует от словесника пре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дупреждение и преодоление просторечного произношения, просто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речного употребления некоторых слов и словоформ.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широко распространенное просторечное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звонит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(вместо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звонит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повторим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(вместо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повторим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мое 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фамилие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(вместо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моя фамилия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обратно пришел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(вместо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опять пришел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т.д.</w:t>
      </w:r>
      <w:proofErr w:type="gramEnd"/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успех в проведении работы по формирова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 правильной речи?</w:t>
      </w:r>
    </w:p>
    <w:p w:rsidR="002B1D52" w:rsidRPr="002B1D52" w:rsidRDefault="002B1D52" w:rsidP="002B1D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Четкая установка учителя на то, что ученики должны овла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деть нормами русского литературного языка, что это не менее важно, чем усвоение норм правописания. В сознании ученика должны соотноситься такие понятия, как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культура, культура речи, культурный человек.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выпускника школы должно быть сформи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ровано стремление овладеть правильной русской речью, ее нор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мативной стороной как одной из слагаемых того, что входит в понятия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культура речи, культурный человек.</w:t>
      </w:r>
    </w:p>
    <w:p w:rsidR="002B1D52" w:rsidRPr="002B1D52" w:rsidRDefault="002B1D52" w:rsidP="002B1D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Осмысление учениками понятия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норма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принятого в языке правила произношения, словоупотребления и т.д. и осмысление определенной конкретной нормы. В тех случаях, когда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но, необходимо объяснить суть ошибки, например: «Яблоко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рус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ском языке среднего рода, поэтому нужно говорить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Спелое яблоко висело прямо надо мной,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не «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спелый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яблок висел...», или почему ошибочно построение предложений с деепричастным оборотом типа: «Подъезжая к дому, у него слетела шляпа» и т.д. В других случаях учитель, 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опираясь на введенное понятие нормы, замеча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ет: «Так не говорят по-русски», «Это нарушает принятые нормы (правила) русского языка».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Учет необходимости многократно повторять правильный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риант</w:t>
      </w:r>
      <w:proofErr w:type="spellEnd"/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произношения слова, словоформ, словоупотребления и т.д., чтобы выработать нужный автоматизм произношения,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одного слова другим и т.д. Как показывают специальные исследования, при наличии у школьников сознательной уста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новки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усвоение нормы таких повторений может быть от 5-7 до 50-70 и 100-150 раз (последнее - если речь идет о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</w:t>
      </w:r>
      <w:r w:rsidRPr="002B1D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7ADB524C" wp14:editId="4AF1390D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" name="Прямоугольник 1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8u4Q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BY+Xy7hAgAA1gUAAA4AAAAAAAAAAAAAAAAALgIA&#10;AGRycy9lMm9Eb2MueG1sUEsBAi0AFAAGAAgAAAAhAEyg6SzYAAAAAwEAAA8AAAAAAAAAAAAAAAAA&#10;OwUAAGRycy9kb3ducmV2LnhtbFBLBQYAAAAABAAEAPMAAABABg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нии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произносительной ошибки, которая давно вошла в речь ученика). Понятно, что само по себе количество повторений не решает вопроса - важно, в чем оно будет состоять, как оно будет построено и организовано, насколько ученик будет сам заинте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ресован в достижении цели.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Целенаправленная система упражнений и речевых задач, обеспечивающая формирование вначале осмысленных умений, а в последующем - речевых навыков.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этих упражнений и задач: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анализ нормы, сопоставительный анализ нормы и ее нарушений; - выбор одного из данных (ошибочного и нормативного) языковых средств;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замена ошибочных вариантов 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нормативными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(исправление ошибок в произношении слов, в словоупотреблении, в построе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предложений и т.д.);</w:t>
      </w:r>
    </w:p>
    <w:p w:rsidR="002B1D52" w:rsidRPr="002B1D52" w:rsidRDefault="002B1D52" w:rsidP="002B1D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пересказ, письменное изложение текста, в котором не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обходимые для усвоения языковые средства являются опорными. Так, например, в пересказе отрывка из «Трех толстяков» Ю.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Олеши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проделках мыши опорным словом (которое нельзя не употребить) является слово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мышь (мышь прогрызла, открыла, исчезла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т.д.). Этот отрывок целесообразно использовать, если дети ошибочно употребляют слово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мышь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существительное мужского рода (т. е. говорят «мышь прогрыз», «он открыл», «нет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мыша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т.д.). Пере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сказывая текст, ученики контролируют свою речь, что способст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вует успешному усвоению языковой нормы;</w:t>
      </w:r>
    </w:p>
    <w:p w:rsidR="002B1D52" w:rsidRPr="002B1D52" w:rsidRDefault="002B1D52" w:rsidP="002B1D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свободный диктант, творческий диктант, письменный пересказ с дополнительным заданием: употребить такие-то слова или конст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рукции;</w:t>
      </w:r>
    </w:p>
    <w:p w:rsidR="002B1D52" w:rsidRPr="002B1D52" w:rsidRDefault="002B1D52" w:rsidP="002B1D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словосочетаний, предложений, небольшого текста с языковыми средствами, норму употребления которых следует не только осмыслить, но и запомнить.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показывает, что особо эффективными являются виды ра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бот, способствующие запоминанию самой нормы. В этих целях практикуются: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Заучивание стихотворных строк, где нормативный вариант произношения, словоупотребления поддерживается ритмом и риф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мой и потому легко запоминается, например ударение в глаголе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звонит (звонят):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...Придут домой ученики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начинаются звонки,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Звонки без передышки.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кто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звонит!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Такие же мальчишки.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дальше: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Звонят, звонят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ученики...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писать им в дневники,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урок им задан?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Ведь телефон-то рядом! (А. 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форма род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мн. числа существительного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грамм: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в нашем лагере весы,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просто так, не для красы,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выясняем по утрам,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пополнел, на сколько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грамм.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А.Барто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Проговаривание вслух по слогам тех слов, словоформ, произношение или употребление которых следует запомнить. Для лучшего запоминания слова объединяются в определенные группы по смыслу: с одинаковым ударением, с одной и той же формой и т.д., например существительные с нулевым окончани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в род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мн. числа, обозначающие фрукты: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(много) яблок.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глаголы в форме прошедшего времени женского рода с ударе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нием на окончание </w:t>
      </w:r>
      <w:proofErr w:type="gram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-а</w:t>
      </w:r>
      <w:proofErr w:type="gram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взял </w:t>
      </w:r>
      <w:proofErr w:type="gram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зя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-л начал - на-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ча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-л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брал-бра-л</w:t>
      </w:r>
      <w:proofErr w:type="gram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 понял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по-ня-л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а_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дал-да-л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занял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-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за-</w:t>
      </w:r>
      <w:proofErr w:type="spellStart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ня</w:t>
      </w:r>
      <w:proofErr w:type="spellEnd"/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-л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Двухсложные Трехсложные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этого приема увеличивается, если использу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ются цветные мелки (на доске) и карандаши (в тетради); рисун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обозначающие предметы, наименования которых следует запомнить; игровые формы работы; различного рода мнемони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ческие приемы. Так, если ученикам сказать, что у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длинных чулок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нулевое окончание в род</w:t>
      </w:r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мн. числа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(много чулок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О), а у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ротких носков -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окончание -|</w:t>
      </w:r>
      <w:proofErr w:type="spellStart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которое «выглядывает» из носков, «не влезает» в них, и показать соответствующий ри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сунок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ученики с первого же разъяснения запоминают слово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формы: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(много) чулок0, 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 </w:t>
      </w:r>
      <w:r w:rsidRPr="002B1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(много) носков-</w:t>
      </w:r>
    </w:p>
    <w:p w:rsidR="002B1D52" w:rsidRPr="002B1D52" w:rsidRDefault="002B1D52" w:rsidP="002B1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 этой работы не только в том, чтобы сделать речь уча</w:t>
      </w:r>
      <w:r w:rsidRPr="002B1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щихся более точной, выразительной, у них потребность выбирать наиболее уместные языковые средства.</w:t>
      </w:r>
    </w:p>
    <w:p w:rsidR="00AB5D6C" w:rsidRDefault="00AB5D6C"/>
    <w:sectPr w:rsidR="00AB5D6C" w:rsidSect="002B1D52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0A22"/>
    <w:multiLevelType w:val="multilevel"/>
    <w:tmpl w:val="EF727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84157"/>
    <w:multiLevelType w:val="multilevel"/>
    <w:tmpl w:val="E6A0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D614F7"/>
    <w:multiLevelType w:val="multilevel"/>
    <w:tmpl w:val="067C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52"/>
    <w:rsid w:val="002B1D52"/>
    <w:rsid w:val="00AB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1D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D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1D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D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2023-03-29T14:56:00Z</dcterms:created>
  <dcterms:modified xsi:type="dcterms:W3CDTF">2023-03-29T15:01:00Z</dcterms:modified>
</cp:coreProperties>
</file>