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A16" w:rsidRDefault="00AB0AFC" w:rsidP="00C942D6">
      <w:pPr>
        <w:jc w:val="center"/>
        <w:rPr>
          <w:rFonts w:ascii="Times New Roman" w:hAnsi="Times New Roman" w:cs="Times New Roman"/>
          <w:sz w:val="36"/>
          <w:szCs w:val="36"/>
        </w:rPr>
      </w:pPr>
      <w:r>
        <w:rPr>
          <w:rFonts w:ascii="Times New Roman" w:hAnsi="Times New Roman" w:cs="Times New Roman"/>
          <w:sz w:val="36"/>
          <w:szCs w:val="36"/>
        </w:rPr>
        <w:t>«</w:t>
      </w:r>
      <w:r w:rsidR="00556252">
        <w:rPr>
          <w:rFonts w:ascii="Times New Roman" w:hAnsi="Times New Roman" w:cs="Times New Roman"/>
          <w:sz w:val="36"/>
          <w:szCs w:val="36"/>
        </w:rPr>
        <w:t>Воспитываем культуру поведения у детей посредством игровой деятельности</w:t>
      </w:r>
      <w:r>
        <w:rPr>
          <w:rFonts w:ascii="Times New Roman" w:hAnsi="Times New Roman" w:cs="Times New Roman"/>
          <w:sz w:val="36"/>
          <w:szCs w:val="36"/>
        </w:rPr>
        <w:t>»</w:t>
      </w:r>
      <w:r w:rsidR="00C942D6" w:rsidRPr="00AB0AFC">
        <w:rPr>
          <w:rFonts w:ascii="Times New Roman" w:hAnsi="Times New Roman" w:cs="Times New Roman"/>
          <w:sz w:val="36"/>
          <w:szCs w:val="36"/>
        </w:rPr>
        <w:br/>
      </w:r>
      <w:r w:rsidRPr="00AB0AFC">
        <w:rPr>
          <w:rFonts w:ascii="Times New Roman" w:hAnsi="Times New Roman" w:cs="Times New Roman"/>
          <w:sz w:val="36"/>
          <w:szCs w:val="36"/>
        </w:rPr>
        <w:t xml:space="preserve"> консультация – </w:t>
      </w:r>
      <w:proofErr w:type="gramStart"/>
      <w:r w:rsidRPr="00AB0AFC">
        <w:rPr>
          <w:rFonts w:ascii="Times New Roman" w:hAnsi="Times New Roman" w:cs="Times New Roman"/>
          <w:sz w:val="36"/>
          <w:szCs w:val="36"/>
        </w:rPr>
        <w:t>практикум  для</w:t>
      </w:r>
      <w:proofErr w:type="gramEnd"/>
      <w:r w:rsidRPr="00AB0AFC">
        <w:rPr>
          <w:rFonts w:ascii="Times New Roman" w:hAnsi="Times New Roman" w:cs="Times New Roman"/>
          <w:sz w:val="36"/>
          <w:szCs w:val="36"/>
        </w:rPr>
        <w:t xml:space="preserve"> воспитателей</w:t>
      </w:r>
    </w:p>
    <w:p w:rsidR="00AB0AFC" w:rsidRPr="00AB0AFC" w:rsidRDefault="00AB0AFC" w:rsidP="00AB0AFC">
      <w:pPr>
        <w:spacing w:after="0" w:line="240" w:lineRule="auto"/>
        <w:jc w:val="right"/>
        <w:rPr>
          <w:rFonts w:ascii="Times New Roman" w:hAnsi="Times New Roman" w:cs="Times New Roman"/>
          <w:i/>
          <w:sz w:val="20"/>
          <w:szCs w:val="20"/>
        </w:rPr>
      </w:pPr>
      <w:bookmarkStart w:id="0" w:name="_GoBack"/>
      <w:bookmarkEnd w:id="0"/>
      <w:r w:rsidRPr="00AB0AFC">
        <w:rPr>
          <w:rFonts w:ascii="Times New Roman" w:hAnsi="Times New Roman" w:cs="Times New Roman"/>
          <w:i/>
          <w:sz w:val="20"/>
          <w:szCs w:val="20"/>
        </w:rPr>
        <w:t xml:space="preserve">подготовила </w:t>
      </w:r>
    </w:p>
    <w:p w:rsidR="00AB0AFC" w:rsidRPr="00AB0AFC" w:rsidRDefault="00AB0AFC" w:rsidP="00AB0AFC">
      <w:pPr>
        <w:spacing w:after="0" w:line="240" w:lineRule="auto"/>
        <w:jc w:val="right"/>
        <w:rPr>
          <w:rFonts w:ascii="Times New Roman" w:hAnsi="Times New Roman" w:cs="Times New Roman"/>
          <w:i/>
          <w:sz w:val="20"/>
          <w:szCs w:val="20"/>
        </w:rPr>
      </w:pPr>
      <w:r w:rsidRPr="00AB0AFC">
        <w:rPr>
          <w:rFonts w:ascii="Times New Roman" w:hAnsi="Times New Roman" w:cs="Times New Roman"/>
          <w:i/>
          <w:sz w:val="20"/>
          <w:szCs w:val="20"/>
        </w:rPr>
        <w:t xml:space="preserve">старший воспитатель </w:t>
      </w:r>
    </w:p>
    <w:p w:rsidR="00AB0AFC" w:rsidRPr="00AB0AFC" w:rsidRDefault="00AB0AFC" w:rsidP="00AB0AFC">
      <w:pPr>
        <w:spacing w:after="0" w:line="240" w:lineRule="auto"/>
        <w:jc w:val="right"/>
        <w:rPr>
          <w:rFonts w:ascii="Times New Roman" w:hAnsi="Times New Roman" w:cs="Times New Roman"/>
          <w:i/>
          <w:sz w:val="20"/>
          <w:szCs w:val="20"/>
        </w:rPr>
      </w:pPr>
      <w:r w:rsidRPr="00AB0AFC">
        <w:rPr>
          <w:rFonts w:ascii="Times New Roman" w:hAnsi="Times New Roman" w:cs="Times New Roman"/>
          <w:i/>
          <w:sz w:val="20"/>
          <w:szCs w:val="20"/>
        </w:rPr>
        <w:t xml:space="preserve">МБДОУ ЦРР – детского сада №14 </w:t>
      </w:r>
      <w:r>
        <w:rPr>
          <w:rFonts w:ascii="Times New Roman" w:hAnsi="Times New Roman" w:cs="Times New Roman"/>
          <w:i/>
          <w:sz w:val="20"/>
          <w:szCs w:val="20"/>
        </w:rPr>
        <w:t>«</w:t>
      </w:r>
      <w:r w:rsidRPr="00AB0AFC">
        <w:rPr>
          <w:rFonts w:ascii="Times New Roman" w:hAnsi="Times New Roman" w:cs="Times New Roman"/>
          <w:i/>
          <w:sz w:val="20"/>
          <w:szCs w:val="20"/>
        </w:rPr>
        <w:t>Весёлые звоночки</w:t>
      </w:r>
      <w:r>
        <w:rPr>
          <w:rFonts w:ascii="Times New Roman" w:hAnsi="Times New Roman" w:cs="Times New Roman"/>
          <w:i/>
          <w:sz w:val="20"/>
          <w:szCs w:val="20"/>
        </w:rPr>
        <w:t>»</w:t>
      </w:r>
    </w:p>
    <w:p w:rsidR="00AB0AFC" w:rsidRPr="00AB0AFC" w:rsidRDefault="00AB0AFC" w:rsidP="00AB0AFC">
      <w:pPr>
        <w:spacing w:after="0" w:line="240" w:lineRule="auto"/>
        <w:jc w:val="right"/>
        <w:rPr>
          <w:rFonts w:ascii="Times New Roman" w:hAnsi="Times New Roman" w:cs="Times New Roman"/>
          <w:i/>
          <w:sz w:val="20"/>
          <w:szCs w:val="20"/>
        </w:rPr>
      </w:pPr>
      <w:r w:rsidRPr="00AB0AFC">
        <w:rPr>
          <w:rFonts w:ascii="Times New Roman" w:hAnsi="Times New Roman" w:cs="Times New Roman"/>
          <w:i/>
          <w:sz w:val="20"/>
          <w:szCs w:val="20"/>
        </w:rPr>
        <w:t xml:space="preserve">О.А. Лихачева, </w:t>
      </w:r>
      <w:proofErr w:type="gramStart"/>
      <w:r w:rsidRPr="00AB0AFC">
        <w:rPr>
          <w:rFonts w:ascii="Times New Roman" w:hAnsi="Times New Roman" w:cs="Times New Roman"/>
          <w:i/>
          <w:sz w:val="20"/>
          <w:szCs w:val="20"/>
        </w:rPr>
        <w:t>МО.,</w:t>
      </w:r>
      <w:proofErr w:type="gramEnd"/>
      <w:r w:rsidRPr="00AB0AFC">
        <w:rPr>
          <w:rFonts w:ascii="Times New Roman" w:hAnsi="Times New Roman" w:cs="Times New Roman"/>
          <w:i/>
          <w:sz w:val="20"/>
          <w:szCs w:val="20"/>
        </w:rPr>
        <w:t xml:space="preserve"> г. Озёры</w:t>
      </w:r>
    </w:p>
    <w:p w:rsidR="00AB0AFC" w:rsidRDefault="00AB0AFC" w:rsidP="00AB0AFC">
      <w:pPr>
        <w:pStyle w:val="a3"/>
        <w:spacing w:before="0" w:beforeAutospacing="0" w:after="0" w:afterAutospacing="0"/>
        <w:ind w:firstLine="142"/>
        <w:jc w:val="both"/>
      </w:pPr>
    </w:p>
    <w:p w:rsidR="00AB0AFC" w:rsidRDefault="00AB0AFC" w:rsidP="00AB0AFC">
      <w:pPr>
        <w:pStyle w:val="a3"/>
        <w:spacing w:before="0" w:beforeAutospacing="0" w:after="0" w:afterAutospacing="0"/>
        <w:ind w:firstLine="142"/>
        <w:jc w:val="both"/>
      </w:pPr>
    </w:p>
    <w:p w:rsidR="00C942D6" w:rsidRPr="00AB0AFC" w:rsidRDefault="00C942D6" w:rsidP="00AB0AFC">
      <w:pPr>
        <w:pStyle w:val="a3"/>
        <w:spacing w:before="0" w:beforeAutospacing="0" w:after="0" w:afterAutospacing="0"/>
        <w:ind w:firstLine="142"/>
        <w:jc w:val="both"/>
      </w:pPr>
      <w:r w:rsidRPr="00AB0AFC">
        <w:t xml:space="preserve">То, что происходит в мире, телевизионные передачи, статьи в прессе не может оцениваться иначе как чрезвычайная ситуация! Когда я наблюдаю, примеры детской жестокости, то понимаю, что духовный мир </w:t>
      </w:r>
      <w:r w:rsidR="00556252">
        <w:t>ребёнка</w:t>
      </w:r>
      <w:r w:rsidRPr="00AB0AFC">
        <w:t xml:space="preserve"> нуждается в развитии. Чтобы дать толчок этому развитию </w:t>
      </w:r>
      <w:r w:rsidR="00556252" w:rsidRPr="00AB0AFC">
        <w:t>недостаточно</w:t>
      </w:r>
      <w:r w:rsidRPr="00AB0AFC">
        <w:t xml:space="preserve"> одного занятия или одной игры. Необходимы каждодневные и повсеместные действия при общении с детьми.</w:t>
      </w:r>
    </w:p>
    <w:p w:rsidR="00AB0AFC" w:rsidRPr="00AB0AFC" w:rsidRDefault="00556252" w:rsidP="00AB0AFC">
      <w:pPr>
        <w:pStyle w:val="a3"/>
        <w:spacing w:before="0" w:beforeAutospacing="0" w:after="0" w:afterAutospacing="0"/>
        <w:ind w:firstLine="142"/>
        <w:jc w:val="both"/>
      </w:pPr>
      <w:r>
        <w:t>Ребёнок</w:t>
      </w:r>
      <w:r w:rsidR="00C942D6" w:rsidRPr="00AB0AFC">
        <w:t xml:space="preserve"> растет быстро. Не успеешь оглянуться, а твой воспитанник уже идет в школу. Какой он? Что взял доброго из дошкольного детства? Быстро летит время, потому-то и медлить нельзя. Воспитание – сегодня, а не завтра! Воспитание лучших качеств, лучших чувств, лучших мыслей. </w:t>
      </w:r>
      <w:r w:rsidR="00AB0AFC" w:rsidRPr="00AB0AFC">
        <w:t xml:space="preserve">Что такое воспитание? Мне представляется, что это обогащение внутреннего мира </w:t>
      </w:r>
      <w:r>
        <w:t>ребёнка</w:t>
      </w:r>
      <w:r w:rsidR="00AB0AFC" w:rsidRPr="00AB0AFC">
        <w:t xml:space="preserve"> всем самым возвышенным, прекрасным, благородным. Сегодня воспитание </w:t>
      </w:r>
      <w:r>
        <w:t>ребёнка</w:t>
      </w:r>
      <w:r w:rsidR="00AB0AFC" w:rsidRPr="00AB0AFC">
        <w:t xml:space="preserve"> культурным человеком выходит за рамки чисто образовательных задач. </w:t>
      </w:r>
    </w:p>
    <w:p w:rsidR="00C942D6" w:rsidRPr="00AB0AFC" w:rsidRDefault="00C942D6" w:rsidP="00AB0AFC">
      <w:pPr>
        <w:pStyle w:val="a3"/>
        <w:spacing w:before="0" w:beforeAutospacing="0" w:after="0" w:afterAutospacing="0"/>
        <w:ind w:firstLine="142"/>
        <w:jc w:val="both"/>
      </w:pPr>
      <w:r w:rsidRPr="00AB0AFC">
        <w:t xml:space="preserve">Работая в детском саду, наблюдая за поведением детей, осознаешь, что нужен подход к детям, который указал бы им правильный путь в жизни. Одним из направлений такого подхода можно считать игры, в которых бы дети учились размышлять над нравственной сутью каждого поступка, иначе говоря, </w:t>
      </w:r>
      <w:r w:rsidR="00556252" w:rsidRPr="00AB0AFC">
        <w:t>игры,</w:t>
      </w:r>
      <w:r w:rsidRPr="00AB0AFC">
        <w:t xml:space="preserve"> развивающие душу </w:t>
      </w:r>
      <w:r w:rsidR="00556252">
        <w:t>ребёнка</w:t>
      </w:r>
      <w:r w:rsidRPr="00AB0AFC">
        <w:t xml:space="preserve"> и воспитывающие хорошие манеры. </w:t>
      </w:r>
    </w:p>
    <w:p w:rsidR="00C942D6" w:rsidRPr="00AB0AFC" w:rsidRDefault="00C942D6" w:rsidP="00AB0AFC">
      <w:pPr>
        <w:pStyle w:val="a3"/>
        <w:spacing w:before="0" w:beforeAutospacing="0" w:after="0" w:afterAutospacing="0"/>
        <w:ind w:firstLine="142"/>
        <w:jc w:val="both"/>
      </w:pPr>
      <w:r w:rsidRPr="00AB0AFC">
        <w:t xml:space="preserve">Игра одно из средств воспитания культуры поведения. </w:t>
      </w:r>
      <w:r w:rsidR="00556252">
        <w:t>Ребёнок</w:t>
      </w:r>
      <w:r w:rsidRPr="00AB0AFC">
        <w:t xml:space="preserve"> проявляет себя в игре таким, каков он есть: один может показать себя коллективистом, хорошим отзывчивым товарищем, умеющим считаться с замыслом большинства, уступать и проявлять инициативу; другой напротив, эгоистом, задирой, не желающим уступать, претендующим только на ведущие роли. </w:t>
      </w:r>
    </w:p>
    <w:p w:rsidR="00C942D6" w:rsidRPr="00AB0AFC" w:rsidRDefault="00C942D6" w:rsidP="00AB0AFC">
      <w:pPr>
        <w:pStyle w:val="a3"/>
        <w:spacing w:before="0" w:beforeAutospacing="0" w:after="0" w:afterAutospacing="0"/>
        <w:ind w:firstLine="142"/>
        <w:jc w:val="both"/>
      </w:pPr>
      <w:r w:rsidRPr="00AB0AFC">
        <w:t xml:space="preserve">Известный польский педагог </w:t>
      </w:r>
      <w:proofErr w:type="spellStart"/>
      <w:r w:rsidRPr="00AB0AFC">
        <w:t>Януш</w:t>
      </w:r>
      <w:proofErr w:type="spellEnd"/>
      <w:r w:rsidRPr="00AB0AFC">
        <w:t xml:space="preserve"> Корчак подметил: </w:t>
      </w:r>
      <w:r w:rsidR="00556252">
        <w:t>«</w:t>
      </w:r>
      <w:r w:rsidRPr="00AB0AFC">
        <w:t xml:space="preserve">…если присмотреться к детским проявлениям в игре, то мы узнаем, чем </w:t>
      </w:r>
      <w:r w:rsidR="00556252">
        <w:t>ребёнок</w:t>
      </w:r>
      <w:r w:rsidRPr="00AB0AFC">
        <w:t xml:space="preserve"> является в жизни, среди людей, в действии, что впитывает в себя и, что сам способен дать…</w:t>
      </w:r>
      <w:r w:rsidR="00556252">
        <w:t>»</w:t>
      </w:r>
    </w:p>
    <w:p w:rsidR="00C942D6" w:rsidRPr="00AB0AFC" w:rsidRDefault="00C942D6" w:rsidP="00AB0AFC">
      <w:pPr>
        <w:pStyle w:val="a3"/>
        <w:spacing w:before="0" w:beforeAutospacing="0" w:after="0" w:afterAutospacing="0"/>
        <w:ind w:firstLine="142"/>
        <w:jc w:val="both"/>
      </w:pPr>
      <w:r w:rsidRPr="00AB0AFC">
        <w:t xml:space="preserve">Для появления первых зародышей тех форм поведения, которые много лет спустя подвергшись усложнениям и превращениям, определяет ценность личности </w:t>
      </w:r>
      <w:r w:rsidR="00556252">
        <w:t>ребёнка</w:t>
      </w:r>
      <w:r w:rsidRPr="00AB0AFC">
        <w:t xml:space="preserve">, использую </w:t>
      </w:r>
      <w:r w:rsidR="00AB0AFC" w:rsidRPr="00AB0AFC">
        <w:t>игры,</w:t>
      </w:r>
      <w:r w:rsidRPr="00AB0AFC">
        <w:t xml:space="preserve"> которые: </w:t>
      </w:r>
    </w:p>
    <w:p w:rsidR="00C942D6" w:rsidRPr="00AB0AFC" w:rsidRDefault="00C942D6" w:rsidP="00AB0AFC">
      <w:pPr>
        <w:numPr>
          <w:ilvl w:val="0"/>
          <w:numId w:val="1"/>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формируют навыки культурного поведения в повседневной жизни, культуру речевого этикета;</w:t>
      </w:r>
    </w:p>
    <w:p w:rsidR="00C942D6" w:rsidRPr="00AB0AFC" w:rsidRDefault="00C942D6" w:rsidP="00AB0AFC">
      <w:pPr>
        <w:numPr>
          <w:ilvl w:val="0"/>
          <w:numId w:val="1"/>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воспитывают любовь и уважительное отношение к близким и окружающим людям;</w:t>
      </w:r>
    </w:p>
    <w:p w:rsidR="00C942D6" w:rsidRPr="00AB0AFC" w:rsidRDefault="00C942D6" w:rsidP="00AB0AFC">
      <w:pPr>
        <w:numPr>
          <w:ilvl w:val="0"/>
          <w:numId w:val="1"/>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развивают умение и желание все делать красиво (сервировать стол, сидеть за столом, упаковывать подарок, одеваться в соответствии с ситуацией и т.д.);</w:t>
      </w:r>
    </w:p>
    <w:p w:rsidR="00C942D6" w:rsidRPr="00AB0AFC" w:rsidRDefault="00C942D6" w:rsidP="00AB0AFC">
      <w:pPr>
        <w:numPr>
          <w:ilvl w:val="0"/>
          <w:numId w:val="1"/>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помогают ребенку в накоплении социального опыта;</w:t>
      </w:r>
    </w:p>
    <w:p w:rsidR="00C942D6" w:rsidRPr="00AB0AFC" w:rsidRDefault="00C942D6" w:rsidP="00AB0AFC">
      <w:pPr>
        <w:numPr>
          <w:ilvl w:val="0"/>
          <w:numId w:val="1"/>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расширяют работу с родителями по вопросам воспитания культуры поведения детей дошкольного возраста.</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Формируя представление о нормах и правилах поведения, я влияю на отношения </w:t>
      </w:r>
      <w:r w:rsidR="00556252">
        <w:rPr>
          <w:rFonts w:ascii="Times New Roman" w:eastAsia="Times New Roman" w:hAnsi="Times New Roman" w:cs="Times New Roman"/>
          <w:sz w:val="24"/>
          <w:szCs w:val="24"/>
          <w:lang w:eastAsia="ru-RU"/>
        </w:rPr>
        <w:t>ребёнка</w:t>
      </w:r>
      <w:r w:rsidRPr="00AB0AFC">
        <w:rPr>
          <w:rFonts w:ascii="Times New Roman" w:eastAsia="Times New Roman" w:hAnsi="Times New Roman" w:cs="Times New Roman"/>
          <w:sz w:val="24"/>
          <w:szCs w:val="24"/>
          <w:lang w:eastAsia="ru-RU"/>
        </w:rPr>
        <w:t xml:space="preserve"> со сверстниками, родителями, другими взрослыми, помогая ориентироваться в общественной жизни, приспосабливаться к любой ситуации.</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Культура поведения – характерный признак хорошего воспитания, поэтому игры, способствующие адаптации </w:t>
      </w:r>
      <w:r w:rsidR="00556252">
        <w:rPr>
          <w:rFonts w:ascii="Times New Roman" w:eastAsia="Times New Roman" w:hAnsi="Times New Roman" w:cs="Times New Roman"/>
          <w:sz w:val="24"/>
          <w:szCs w:val="24"/>
          <w:lang w:eastAsia="ru-RU"/>
        </w:rPr>
        <w:t>ребёнка</w:t>
      </w:r>
      <w:r w:rsidRPr="00AB0AFC">
        <w:rPr>
          <w:rFonts w:ascii="Times New Roman" w:eastAsia="Times New Roman" w:hAnsi="Times New Roman" w:cs="Times New Roman"/>
          <w:sz w:val="24"/>
          <w:szCs w:val="24"/>
          <w:lang w:eastAsia="ru-RU"/>
        </w:rPr>
        <w:t xml:space="preserve"> в социальном мире, формирующие умение оценивать </w:t>
      </w:r>
      <w:r w:rsidRPr="00AB0AFC">
        <w:rPr>
          <w:rFonts w:ascii="Times New Roman" w:eastAsia="Times New Roman" w:hAnsi="Times New Roman" w:cs="Times New Roman"/>
          <w:sz w:val="24"/>
          <w:szCs w:val="24"/>
          <w:lang w:eastAsia="ru-RU"/>
        </w:rPr>
        <w:lastRenderedPageBreak/>
        <w:t>других с позиции доброжелательности, являются такой важной частью воспитательно-образовательного процесса, как и обучение грамоте, музыке.</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Работу по формированию культуры поведения строю на диагностической основе: наблюдение за ребенком, анализ продуктов детской деятельности, беседы с детьми.</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Игровые ситуации, побуждающие детей к сближению друг с другом и с педагогом на основе сопереживания и самой жизненной ситуации, причем не только события, которые требуют сочувствия, но и радостные, веселые являются частью обучающих занятий.</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Чтобы игры проходили живо и эмоционально, применяю психологические приемы: </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представь себя добрым волшебником</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 xml:space="preserve">, </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ты оказался в мультяшной стране</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 xml:space="preserve"> и т.д.</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Совместно с детьми придумали правила общения друг с другом. Детям нравится их выполнять и контролировать свое поведение, а также поведение друзей. Эти правила формируют умение подчинять личное коллективу, умерять свое нетерпение, быть подтянутым, дисциплинированным и при всем этом дети чувствуют себя достаточно расковано, свободно общаются, двигаются, принимают активное участие в жизни группы.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Игры – это творческая деятельность, которая не направлена на конечный продукт в отличие от занятий по лепке, рисованию. В игре дети ничего не создают, а многому учатся. Такие дидактические игры </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“Цветик – семицветик</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 xml:space="preserve">, </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Маленькая помощница</w:t>
      </w:r>
      <w:r w:rsidR="00556252">
        <w:rPr>
          <w:rFonts w:ascii="Times New Roman" w:eastAsia="Times New Roman" w:hAnsi="Times New Roman" w:cs="Times New Roman"/>
          <w:sz w:val="24"/>
          <w:szCs w:val="24"/>
          <w:lang w:eastAsia="ru-RU"/>
        </w:rPr>
        <w:t>»</w:t>
      </w:r>
      <w:r w:rsidRPr="00AB0AFC">
        <w:rPr>
          <w:rFonts w:ascii="Times New Roman" w:eastAsia="Times New Roman" w:hAnsi="Times New Roman" w:cs="Times New Roman"/>
          <w:sz w:val="24"/>
          <w:szCs w:val="24"/>
          <w:lang w:eastAsia="ru-RU"/>
        </w:rPr>
        <w:t xml:space="preserve">, изготовленные мной и детьми, помогают воспитывать любовь и уважение к близким и окружающим людям. Присутствие игровых персонажей, кукла Полина (положительная героиня) и Буратино (герой, которому требуется перевоспитание) помогают вести дискуссию о правилах и нормах поведения. </w:t>
      </w:r>
    </w:p>
    <w:p w:rsidR="00C942D6" w:rsidRPr="00AB0AFC" w:rsidRDefault="00C942D6" w:rsidP="00AB0AFC">
      <w:pPr>
        <w:pStyle w:val="a3"/>
        <w:spacing w:before="0" w:beforeAutospacing="0" w:after="0" w:afterAutospacing="0"/>
        <w:ind w:firstLine="142"/>
        <w:jc w:val="both"/>
      </w:pPr>
      <w:r w:rsidRPr="00AB0AFC">
        <w:t xml:space="preserve">Совместные праздники-развлечения </w:t>
      </w:r>
      <w:r w:rsidR="00556252">
        <w:t>«</w:t>
      </w:r>
      <w:r w:rsidRPr="00AB0AFC">
        <w:t xml:space="preserve">Новый год”, “Мисс </w:t>
      </w:r>
      <w:proofErr w:type="spellStart"/>
      <w:r w:rsidRPr="00AB0AFC">
        <w:t>очаровашка</w:t>
      </w:r>
      <w:proofErr w:type="spellEnd"/>
      <w:r w:rsidRPr="00AB0AFC">
        <w:t xml:space="preserve">”, “День защитника Отечества”, родительские собрания, где дети общаются с родителями и показывают свои умения, тоже дают положительные результаты. Дети стремятся доставить радость, увидев в их глазах поддержку и одобрение. Активное участие родителей в делах и жизни групп дает возможность расширять их кругозор по вопросам культуры поведения своего </w:t>
      </w:r>
      <w:r w:rsidR="00556252">
        <w:t>ребёнка</w:t>
      </w:r>
      <w:r w:rsidRPr="00AB0AFC">
        <w:t>.</w:t>
      </w:r>
    </w:p>
    <w:p w:rsidR="00C942D6" w:rsidRPr="00AB0AFC" w:rsidRDefault="00C942D6" w:rsidP="00AB0AFC">
      <w:pPr>
        <w:pStyle w:val="a3"/>
        <w:spacing w:before="0" w:beforeAutospacing="0" w:after="0" w:afterAutospacing="0"/>
        <w:ind w:firstLine="142"/>
        <w:jc w:val="both"/>
      </w:pPr>
      <w:r w:rsidRPr="00AB0AFC">
        <w:t xml:space="preserve">Постоянно находясь в игровой среде, созданной взрослыми, дети обычно стремятся продлить удовольствие, организуя самостоятельные игры. </w:t>
      </w:r>
    </w:p>
    <w:p w:rsidR="00C942D6" w:rsidRPr="00AB0AFC" w:rsidRDefault="00C942D6" w:rsidP="00AB0AFC">
      <w:pPr>
        <w:spacing w:after="0" w:line="240" w:lineRule="auto"/>
        <w:ind w:firstLine="142"/>
        <w:jc w:val="both"/>
        <w:outlineLvl w:val="1"/>
        <w:rPr>
          <w:rFonts w:ascii="Times New Roman" w:eastAsia="Times New Roman" w:hAnsi="Times New Roman" w:cs="Times New Roman"/>
          <w:b/>
          <w:bCs/>
          <w:sz w:val="24"/>
          <w:szCs w:val="24"/>
          <w:lang w:eastAsia="ru-RU"/>
        </w:rPr>
      </w:pPr>
      <w:r w:rsidRPr="00AB0AFC">
        <w:rPr>
          <w:rFonts w:ascii="Times New Roman" w:eastAsia="Times New Roman" w:hAnsi="Times New Roman" w:cs="Times New Roman"/>
          <w:b/>
          <w:bCs/>
          <w:sz w:val="24"/>
          <w:szCs w:val="24"/>
          <w:lang w:eastAsia="ru-RU"/>
        </w:rPr>
        <w:t>Игры</w:t>
      </w:r>
    </w:p>
    <w:p w:rsidR="00C942D6" w:rsidRPr="00AB0AFC" w:rsidRDefault="00C942D6" w:rsidP="00AB0AFC">
      <w:pPr>
        <w:spacing w:after="0" w:line="240" w:lineRule="auto"/>
        <w:ind w:firstLine="142"/>
        <w:jc w:val="both"/>
        <w:rPr>
          <w:rFonts w:ascii="Times New Roman" w:eastAsia="Times New Roman" w:hAnsi="Times New Roman" w:cs="Times New Roman"/>
          <w:b/>
          <w:bCs/>
          <w:i/>
          <w:iCs/>
          <w:sz w:val="24"/>
          <w:szCs w:val="24"/>
          <w:lang w:eastAsia="ru-RU"/>
        </w:rPr>
      </w:pPr>
      <w:r w:rsidRPr="00AB0AFC">
        <w:rPr>
          <w:rFonts w:ascii="Times New Roman" w:eastAsia="Times New Roman" w:hAnsi="Times New Roman" w:cs="Times New Roman"/>
          <w:b/>
          <w:bCs/>
          <w:i/>
          <w:iCs/>
          <w:sz w:val="24"/>
          <w:szCs w:val="24"/>
          <w:lang w:eastAsia="ru-RU"/>
        </w:rPr>
        <w:t>1. “Поводырь” (с 5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Цель:</w:t>
      </w:r>
      <w:r w:rsidRPr="00AB0AFC">
        <w:rPr>
          <w:rFonts w:ascii="Times New Roman" w:eastAsia="Times New Roman" w:hAnsi="Times New Roman" w:cs="Times New Roman"/>
          <w:sz w:val="24"/>
          <w:szCs w:val="24"/>
          <w:lang w:eastAsia="ru-RU"/>
        </w:rPr>
        <w:t xml:space="preserve"> Развить чувство ответственности за другого человека. Воспитывать доверительное отношение.</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 xml:space="preserve">Материал: </w:t>
      </w:r>
      <w:r w:rsidRPr="00AB0AFC">
        <w:rPr>
          <w:rFonts w:ascii="Times New Roman" w:eastAsia="Times New Roman" w:hAnsi="Times New Roman" w:cs="Times New Roman"/>
          <w:sz w:val="24"/>
          <w:szCs w:val="24"/>
          <w:lang w:eastAsia="ru-RU"/>
        </w:rPr>
        <w:t>Повязка на глаза – по количеству пар детей. Предметы – “препятствия”: стулья, кубики, обручи и т. д.</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В комнате разложены и расставлены предметы – “препятствия”. Дети распределяются по парам: ведущий - ведомый. Ведомый надевает на глаза повязку, ведущий ведет его, рассказывая, как двигаться, </w:t>
      </w:r>
      <w:proofErr w:type="gramStart"/>
      <w:r w:rsidRPr="00AB0AFC">
        <w:rPr>
          <w:rFonts w:ascii="Times New Roman" w:eastAsia="Times New Roman" w:hAnsi="Times New Roman" w:cs="Times New Roman"/>
          <w:sz w:val="24"/>
          <w:szCs w:val="24"/>
          <w:lang w:eastAsia="ru-RU"/>
        </w:rPr>
        <w:t>например</w:t>
      </w:r>
      <w:proofErr w:type="gramEnd"/>
      <w:r w:rsidRPr="00AB0AFC">
        <w:rPr>
          <w:rFonts w:ascii="Times New Roman" w:eastAsia="Times New Roman" w:hAnsi="Times New Roman" w:cs="Times New Roman"/>
          <w:sz w:val="24"/>
          <w:szCs w:val="24"/>
          <w:lang w:eastAsia="ru-RU"/>
        </w:rPr>
        <w:t>: “Переступи через кубик”, “Здесь стул. Обойдем его”. Затем дети меняются ролями.</w:t>
      </w:r>
    </w:p>
    <w:p w:rsidR="00C942D6" w:rsidRPr="00AB0AFC" w:rsidRDefault="00C942D6" w:rsidP="00AB0AFC">
      <w:pPr>
        <w:spacing w:after="0" w:line="240" w:lineRule="auto"/>
        <w:ind w:firstLine="142"/>
        <w:jc w:val="both"/>
        <w:rPr>
          <w:rFonts w:ascii="Times New Roman" w:eastAsia="Times New Roman" w:hAnsi="Times New Roman" w:cs="Times New Roman"/>
          <w:b/>
          <w:bCs/>
          <w:i/>
          <w:iCs/>
          <w:sz w:val="24"/>
          <w:szCs w:val="24"/>
          <w:lang w:eastAsia="ru-RU"/>
        </w:rPr>
      </w:pPr>
      <w:r w:rsidRPr="00AB0AFC">
        <w:rPr>
          <w:rFonts w:ascii="Times New Roman" w:eastAsia="Times New Roman" w:hAnsi="Times New Roman" w:cs="Times New Roman"/>
          <w:b/>
          <w:bCs/>
          <w:i/>
          <w:iCs/>
          <w:sz w:val="24"/>
          <w:szCs w:val="24"/>
          <w:lang w:eastAsia="ru-RU"/>
        </w:rPr>
        <w:t>2. “Именины” (с 5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 xml:space="preserve">Цель: </w:t>
      </w:r>
      <w:r w:rsidRPr="00AB0AFC">
        <w:rPr>
          <w:rFonts w:ascii="Times New Roman" w:eastAsia="Times New Roman" w:hAnsi="Times New Roman" w:cs="Times New Roman"/>
          <w:sz w:val="24"/>
          <w:szCs w:val="24"/>
          <w:lang w:eastAsia="ru-RU"/>
        </w:rPr>
        <w:t>Учить детей делать подарки. Воспитывать доброжелательное отношение к друзьям.</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Дети образую круг. Выбирается “именинник”. Он встает в центр круга. Остальные дети – “дарители”. Именинник выбирает себе роль какого-нибудь известного сказочного героя (например, Золушки) и сообщает об этом дарителям. Каждый из дарителей придумывает воображаемый подарок и с помощью мимики, жестов “преподносит” его имениннику. Это могут быть как волшебные предметы (хрустальные башмачки, карета, корона, волшебная флейта, аленький цветочек), так и реальные (конфета, мяч, зеркало, воздушный шарик и т.д.). Именинник должен догадаться, что ему подарили, и поблагодарить.</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Затем выбирается новый “именинник”.</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lastRenderedPageBreak/>
        <w:t>Информация для воспитателя.</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Дошкольники младшего и среднего возраста обычно “дарят” вещи, а дети старшего возраста предлагают в качестве подарка нравственные качества: нежность, заботу, дружбу. Например, именинник сообщает, что он Чебурашка. Дарители преподносят ему, кроме конфет и игрушек, свою дружбу, внимание, любовь, защиту.</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Вариант 1.</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Именинник выбирает себе роль какого-нибудь сказочного персонажа и жестами, мимикой сообщает об этом дарителям.</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Воспитатель. У нас сегодня именинник – неизвестный сказочный герой. Отгадайте, кто это? Какие подарки ему можно подарить? </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Вопросы для беседы после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Вопрос “имениннику”: какие подарки больше всего понравились?</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Вопрос “дарителям”: кому из именинников вам больше всего хотелось преподнести подарок? Почему?</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Захочет ли Золушка получить подарки, которые вы подарили </w:t>
      </w:r>
      <w:proofErr w:type="spellStart"/>
      <w:r w:rsidRPr="00AB0AFC">
        <w:rPr>
          <w:rFonts w:ascii="Times New Roman" w:eastAsia="Times New Roman" w:hAnsi="Times New Roman" w:cs="Times New Roman"/>
          <w:sz w:val="24"/>
          <w:szCs w:val="24"/>
          <w:lang w:eastAsia="ru-RU"/>
        </w:rPr>
        <w:t>Бармалею</w:t>
      </w:r>
      <w:proofErr w:type="spellEnd"/>
      <w:r w:rsidRPr="00AB0AFC">
        <w:rPr>
          <w:rFonts w:ascii="Times New Roman" w:eastAsia="Times New Roman" w:hAnsi="Times New Roman" w:cs="Times New Roman"/>
          <w:sz w:val="24"/>
          <w:szCs w:val="24"/>
          <w:lang w:eastAsia="ru-RU"/>
        </w:rPr>
        <w:t>?</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Вариант 2.</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Выбирается – “именинник”. Остальные дети дарят ему воображаемые подарки с учетом его интересов и желаний. Педагог может посоветовать, кроме обычных подарков (автомобиль, игрушечный самолет т.д.), подарить аккуратность, дружбу, хорошее настроение и т. д. </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Вопросы для беседы после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Знаете ли вы, о каком подарке мечтает ваш друг?</w:t>
      </w:r>
    </w:p>
    <w:p w:rsidR="00C942D6" w:rsidRPr="00AB0AFC" w:rsidRDefault="00C942D6" w:rsidP="00AB0AFC">
      <w:pPr>
        <w:pStyle w:val="a3"/>
        <w:spacing w:before="0" w:beforeAutospacing="0" w:after="0" w:afterAutospacing="0"/>
        <w:ind w:firstLine="142"/>
        <w:jc w:val="both"/>
        <w:rPr>
          <w:b/>
          <w:bCs/>
          <w:i/>
          <w:iCs/>
        </w:rPr>
      </w:pPr>
      <w:r w:rsidRPr="00AB0AFC">
        <w:rPr>
          <w:b/>
          <w:bCs/>
          <w:i/>
          <w:iCs/>
        </w:rPr>
        <w:t>3. “Передай настроение” (с 5 лет)</w:t>
      </w:r>
    </w:p>
    <w:p w:rsidR="00C942D6" w:rsidRPr="00AB0AFC" w:rsidRDefault="00C942D6" w:rsidP="00AB0AFC">
      <w:pPr>
        <w:pStyle w:val="a3"/>
        <w:spacing w:before="0" w:beforeAutospacing="0" w:after="0" w:afterAutospacing="0"/>
        <w:ind w:firstLine="142"/>
        <w:jc w:val="both"/>
      </w:pPr>
      <w:r w:rsidRPr="00AB0AFC">
        <w:rPr>
          <w:b/>
          <w:bCs/>
          <w:i/>
          <w:iCs/>
        </w:rPr>
        <w:t>Цель:</w:t>
      </w:r>
      <w:r w:rsidRPr="00AB0AFC">
        <w:t xml:space="preserve"> Формировать доброжелательное отношение к близким людям.</w:t>
      </w:r>
    </w:p>
    <w:p w:rsidR="00C942D6" w:rsidRPr="00AB0AFC" w:rsidRDefault="00C942D6" w:rsidP="00AB0AFC">
      <w:pPr>
        <w:pStyle w:val="a3"/>
        <w:spacing w:before="0" w:beforeAutospacing="0" w:after="0" w:afterAutospacing="0"/>
        <w:ind w:firstLine="142"/>
        <w:jc w:val="both"/>
      </w:pPr>
      <w:r w:rsidRPr="00AB0AFC">
        <w:rPr>
          <w:b/>
          <w:bCs/>
          <w:i/>
          <w:iCs/>
        </w:rPr>
        <w:t>Ход игры.</w:t>
      </w:r>
    </w:p>
    <w:p w:rsidR="00C942D6" w:rsidRPr="00AB0AFC" w:rsidRDefault="00C942D6" w:rsidP="00AB0AFC">
      <w:pPr>
        <w:pStyle w:val="a3"/>
        <w:spacing w:before="0" w:beforeAutospacing="0" w:after="0" w:afterAutospacing="0"/>
        <w:ind w:firstLine="142"/>
        <w:jc w:val="both"/>
      </w:pPr>
      <w:r w:rsidRPr="00AB0AFC">
        <w:t xml:space="preserve">Играющие, образуя круг, закрывают глаза. Взрослый (ведущий) “будит” своего соседа и показывает ему какое-либо настроение (грустное, веселое, тоскливое). Дети, передав настроение воспитателя по кругу, обсуждают, что он загадал. Затем ведущим становится любой желающий. Если он испытывает затруднения, взрослый ему помогает. Действие детей не оцениваются и не обсуждаются. Важно одно: все играющие должны внимательно наблюдать за партнерами и воспроизводить настроение. </w:t>
      </w:r>
    </w:p>
    <w:p w:rsidR="00C942D6" w:rsidRPr="00AB0AFC" w:rsidRDefault="00C942D6" w:rsidP="00AB0AFC">
      <w:pPr>
        <w:spacing w:after="0" w:line="240" w:lineRule="auto"/>
        <w:ind w:firstLine="142"/>
        <w:jc w:val="both"/>
        <w:rPr>
          <w:rFonts w:ascii="Times New Roman" w:eastAsia="Times New Roman" w:hAnsi="Times New Roman" w:cs="Times New Roman"/>
          <w:b/>
          <w:bCs/>
          <w:i/>
          <w:iCs/>
          <w:sz w:val="24"/>
          <w:szCs w:val="24"/>
          <w:lang w:eastAsia="ru-RU"/>
        </w:rPr>
      </w:pPr>
      <w:r w:rsidRPr="00AB0AFC">
        <w:rPr>
          <w:rFonts w:ascii="Times New Roman" w:eastAsia="Times New Roman" w:hAnsi="Times New Roman" w:cs="Times New Roman"/>
          <w:b/>
          <w:bCs/>
          <w:i/>
          <w:iCs/>
          <w:sz w:val="24"/>
          <w:szCs w:val="24"/>
          <w:lang w:eastAsia="ru-RU"/>
        </w:rPr>
        <w:t xml:space="preserve">4. “Расставь все по </w:t>
      </w:r>
      <w:proofErr w:type="gramStart"/>
      <w:r w:rsidRPr="00AB0AFC">
        <w:rPr>
          <w:rFonts w:ascii="Times New Roman" w:eastAsia="Times New Roman" w:hAnsi="Times New Roman" w:cs="Times New Roman"/>
          <w:b/>
          <w:bCs/>
          <w:i/>
          <w:iCs/>
          <w:sz w:val="24"/>
          <w:szCs w:val="24"/>
          <w:lang w:eastAsia="ru-RU"/>
        </w:rPr>
        <w:t>местам ”</w:t>
      </w:r>
      <w:proofErr w:type="gramEnd"/>
      <w:r w:rsidRPr="00AB0AFC">
        <w:rPr>
          <w:rFonts w:ascii="Times New Roman" w:eastAsia="Times New Roman" w:hAnsi="Times New Roman" w:cs="Times New Roman"/>
          <w:b/>
          <w:bCs/>
          <w:i/>
          <w:iCs/>
          <w:sz w:val="24"/>
          <w:szCs w:val="24"/>
          <w:lang w:eastAsia="ru-RU"/>
        </w:rPr>
        <w:t xml:space="preserve"> (с 4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Цель:</w:t>
      </w:r>
      <w:r w:rsidRPr="00AB0AFC">
        <w:rPr>
          <w:rFonts w:ascii="Times New Roman" w:eastAsia="Times New Roman" w:hAnsi="Times New Roman" w:cs="Times New Roman"/>
          <w:sz w:val="24"/>
          <w:szCs w:val="24"/>
          <w:lang w:eastAsia="ru-RU"/>
        </w:rPr>
        <w:t xml:space="preserve"> Закрепить знания детей о чайной и столовой посуды, о столовых приборах. Активизировать употребление слов “чайный”, “столовый”.</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Материал:</w:t>
      </w:r>
      <w:r w:rsidRPr="00AB0AFC">
        <w:rPr>
          <w:rFonts w:ascii="Times New Roman" w:eastAsia="Times New Roman" w:hAnsi="Times New Roman" w:cs="Times New Roman"/>
          <w:sz w:val="24"/>
          <w:szCs w:val="24"/>
          <w:lang w:eastAsia="ru-RU"/>
        </w:rPr>
        <w:t xml:space="preserve"> Карточки с изображением различных видов посуды и приборов.</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работы.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Воспитатель выясняет, какие виды посуды известны детям (чайная, столовая) и предлагает выполнить задание: “Посуда и приборы перепутались. Необходимо расставить отдельно чайную посуду и столовую, рядом положить приборы”.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За правильное выполнение задания дети получают фишку.</w:t>
      </w:r>
    </w:p>
    <w:p w:rsidR="00C942D6" w:rsidRPr="00AB0AFC" w:rsidRDefault="00C942D6" w:rsidP="00AB0AFC">
      <w:pPr>
        <w:spacing w:after="0" w:line="240" w:lineRule="auto"/>
        <w:ind w:firstLine="142"/>
        <w:jc w:val="both"/>
        <w:rPr>
          <w:rFonts w:ascii="Times New Roman" w:eastAsia="Times New Roman" w:hAnsi="Times New Roman" w:cs="Times New Roman"/>
          <w:i/>
          <w:iCs/>
          <w:sz w:val="24"/>
          <w:szCs w:val="24"/>
          <w:lang w:eastAsia="ru-RU"/>
        </w:rPr>
      </w:pPr>
      <w:r w:rsidRPr="00AB0AFC">
        <w:rPr>
          <w:rFonts w:ascii="Times New Roman" w:eastAsia="Times New Roman" w:hAnsi="Times New Roman" w:cs="Times New Roman"/>
          <w:b/>
          <w:bCs/>
          <w:i/>
          <w:iCs/>
          <w:sz w:val="24"/>
          <w:szCs w:val="24"/>
          <w:lang w:eastAsia="ru-RU"/>
        </w:rPr>
        <w:t>5. “Снежная королева” (с 5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Цель:</w:t>
      </w:r>
      <w:r w:rsidRPr="00AB0AFC">
        <w:rPr>
          <w:rFonts w:ascii="Times New Roman" w:eastAsia="Times New Roman" w:hAnsi="Times New Roman" w:cs="Times New Roman"/>
          <w:b/>
          <w:bCs/>
          <w:sz w:val="24"/>
          <w:szCs w:val="24"/>
          <w:lang w:eastAsia="ru-RU"/>
        </w:rPr>
        <w:t xml:space="preserve"> </w:t>
      </w:r>
      <w:r w:rsidRPr="00AB0AFC">
        <w:rPr>
          <w:rFonts w:ascii="Times New Roman" w:eastAsia="Times New Roman" w:hAnsi="Times New Roman" w:cs="Times New Roman"/>
          <w:sz w:val="24"/>
          <w:szCs w:val="24"/>
          <w:lang w:eastAsia="ru-RU"/>
        </w:rPr>
        <w:t>Помочь ребенку увидеть в каждом человеке положительные черты характера.</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Воспитатель просит вспомнить сказку Г.-Х. Андерсена “Снежная королева”.</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Дети рассказывают, что в этой сказке было зеркало, отражаясь в котором, все доброе и прекрасное превращалось в дурное и безобразное. Сколько бед натворили осколки этого зеркала, попав людям в глаза!</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Воспитатель говорит, что у этой сказки есть продолжение: когда Кай и Герда выросли, они сделали волшебные очки, в которые, в отличие от зеркала, можно разглядеть то хорошее, что есть в каждом человеке. Он предлагает “приметь эти очки”: представить, что они надеты, посмотреть внимательно на товарищей, постараться увидеть в каждом как можно больше хорошего и рассказать об этом.</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lastRenderedPageBreak/>
        <w:t>Педагог первым “надевает очки” и дает образец описания двух-трех детей.</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После игры дети пытаются рассказать, какие трудности они испытали в роли рассматривающих, что чувствовали.</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Игру можно проводить несколько раз, отмечая при последующем обсуждении, что с каждым разом удавалось увидеть больше хорошего.</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Вариант</w:t>
      </w:r>
      <w:r w:rsidRPr="00AB0AFC">
        <w:rPr>
          <w:rFonts w:ascii="Times New Roman" w:eastAsia="Times New Roman" w:hAnsi="Times New Roman" w:cs="Times New Roman"/>
          <w:sz w:val="24"/>
          <w:szCs w:val="24"/>
          <w:lang w:eastAsia="ru-RU"/>
        </w:rPr>
        <w:t>. Можно предложить всей группе “надеть очки” и поочередно разглядывать каждого участника игры.</w:t>
      </w:r>
    </w:p>
    <w:p w:rsidR="00C942D6" w:rsidRPr="00AB0AFC" w:rsidRDefault="00C942D6" w:rsidP="00AB0AFC">
      <w:pPr>
        <w:spacing w:after="0" w:line="240" w:lineRule="auto"/>
        <w:ind w:firstLine="142"/>
        <w:jc w:val="both"/>
        <w:rPr>
          <w:rFonts w:ascii="Times New Roman" w:eastAsia="Times New Roman" w:hAnsi="Times New Roman" w:cs="Times New Roman"/>
          <w:b/>
          <w:bCs/>
          <w:i/>
          <w:iCs/>
          <w:sz w:val="24"/>
          <w:szCs w:val="24"/>
          <w:lang w:eastAsia="ru-RU"/>
        </w:rPr>
      </w:pPr>
      <w:r w:rsidRPr="00AB0AFC">
        <w:rPr>
          <w:rFonts w:ascii="Times New Roman" w:eastAsia="Times New Roman" w:hAnsi="Times New Roman" w:cs="Times New Roman"/>
          <w:b/>
          <w:bCs/>
          <w:i/>
          <w:iCs/>
          <w:sz w:val="24"/>
          <w:szCs w:val="24"/>
          <w:lang w:eastAsia="ru-RU"/>
        </w:rPr>
        <w:t>6. “Нарисуй узор” (с 5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 xml:space="preserve">Цель: </w:t>
      </w:r>
      <w:r w:rsidRPr="00AB0AFC">
        <w:rPr>
          <w:rFonts w:ascii="Times New Roman" w:eastAsia="Times New Roman" w:hAnsi="Times New Roman" w:cs="Times New Roman"/>
          <w:sz w:val="24"/>
          <w:szCs w:val="24"/>
          <w:lang w:eastAsia="ru-RU"/>
        </w:rPr>
        <w:t>Побуждать к совместной деятельности, к оказанию помощи товарищу.</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Материал:</w:t>
      </w:r>
      <w:r w:rsidRPr="00AB0AFC">
        <w:rPr>
          <w:rFonts w:ascii="Times New Roman" w:eastAsia="Times New Roman" w:hAnsi="Times New Roman" w:cs="Times New Roman"/>
          <w:sz w:val="24"/>
          <w:szCs w:val="24"/>
          <w:lang w:eastAsia="ru-RU"/>
        </w:rPr>
        <w:t xml:space="preserve"> Бумажный шаблон варежки – на каждого </w:t>
      </w:r>
      <w:r w:rsidR="00556252">
        <w:rPr>
          <w:rFonts w:ascii="Times New Roman" w:eastAsia="Times New Roman" w:hAnsi="Times New Roman" w:cs="Times New Roman"/>
          <w:sz w:val="24"/>
          <w:szCs w:val="24"/>
          <w:lang w:eastAsia="ru-RU"/>
        </w:rPr>
        <w:t>ребёнка</w:t>
      </w:r>
      <w:r w:rsidRPr="00AB0AFC">
        <w:rPr>
          <w:rFonts w:ascii="Times New Roman" w:eastAsia="Times New Roman" w:hAnsi="Times New Roman" w:cs="Times New Roman"/>
          <w:sz w:val="24"/>
          <w:szCs w:val="24"/>
          <w:lang w:eastAsia="ru-RU"/>
        </w:rPr>
        <w:t>. Набор карандашей – на каждую пару.</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Дети разбиваются на пары. Воспитатель раздает цветные карандаши, бумажные шаблоны варежек и просит украсить их так, чтобы каждая пара имела одинаковый узор.</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После игры проводится конкурс, в котором учитывает идентичность узоров парных варежек и сложность орнамента.</w:t>
      </w:r>
    </w:p>
    <w:p w:rsidR="00C942D6" w:rsidRPr="00AB0AFC" w:rsidRDefault="00C942D6" w:rsidP="00AB0AFC">
      <w:pPr>
        <w:spacing w:after="0" w:line="240" w:lineRule="auto"/>
        <w:ind w:firstLine="142"/>
        <w:jc w:val="both"/>
        <w:rPr>
          <w:rFonts w:ascii="Times New Roman" w:eastAsia="Times New Roman" w:hAnsi="Times New Roman" w:cs="Times New Roman"/>
          <w:b/>
          <w:bCs/>
          <w:i/>
          <w:iCs/>
          <w:sz w:val="24"/>
          <w:szCs w:val="24"/>
          <w:lang w:eastAsia="ru-RU"/>
        </w:rPr>
      </w:pPr>
      <w:r w:rsidRPr="00AB0AFC">
        <w:rPr>
          <w:rFonts w:ascii="Times New Roman" w:eastAsia="Times New Roman" w:hAnsi="Times New Roman" w:cs="Times New Roman"/>
          <w:b/>
          <w:bCs/>
          <w:i/>
          <w:iCs/>
          <w:sz w:val="24"/>
          <w:szCs w:val="24"/>
          <w:lang w:eastAsia="ru-RU"/>
        </w:rPr>
        <w:t>7. “Цветик - семицветик” (с 5 лет)</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 xml:space="preserve">Цель: </w:t>
      </w:r>
      <w:r w:rsidRPr="00AB0AFC">
        <w:rPr>
          <w:rFonts w:ascii="Times New Roman" w:eastAsia="Times New Roman" w:hAnsi="Times New Roman" w:cs="Times New Roman"/>
          <w:sz w:val="24"/>
          <w:szCs w:val="24"/>
          <w:lang w:eastAsia="ru-RU"/>
        </w:rPr>
        <w:t>Побуждать детей к обсуждению своих желаний и выбору какого-либо одного, более значимого. Поощрять желание заботиться о других</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Материал.</w:t>
      </w:r>
      <w:r w:rsidRPr="00AB0AFC">
        <w:rPr>
          <w:rFonts w:ascii="Times New Roman" w:eastAsia="Times New Roman" w:hAnsi="Times New Roman" w:cs="Times New Roman"/>
          <w:sz w:val="24"/>
          <w:szCs w:val="24"/>
          <w:lang w:eastAsia="ru-RU"/>
        </w:rPr>
        <w:t xml:space="preserve"> Цветик - семицветик из цветной бумаги со съемными лепестками. </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i/>
          <w:iCs/>
          <w:sz w:val="24"/>
          <w:szCs w:val="24"/>
          <w:lang w:eastAsia="ru-RU"/>
        </w:rPr>
        <w:t>Ход игры.</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Дети распределяются на пары. Каждая пара поочередно, держась за руки, “срывает” один лепесток и говорит:</w:t>
      </w:r>
    </w:p>
    <w:p w:rsid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Лети, лети, лепесток,</w:t>
      </w:r>
    </w:p>
    <w:p w:rsid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Через запад на восток,</w:t>
      </w:r>
    </w:p>
    <w:p w:rsid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Через север, через юг, </w:t>
      </w:r>
    </w:p>
    <w:p w:rsid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Возвращайся, сделав круг. </w:t>
      </w:r>
    </w:p>
    <w:p w:rsid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Лишь коснешься ты земли,</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proofErr w:type="gramStart"/>
      <w:r w:rsidRPr="00AB0AFC">
        <w:rPr>
          <w:rFonts w:ascii="Times New Roman" w:eastAsia="Times New Roman" w:hAnsi="Times New Roman" w:cs="Times New Roman"/>
          <w:sz w:val="24"/>
          <w:szCs w:val="24"/>
          <w:lang w:eastAsia="ru-RU"/>
        </w:rPr>
        <w:t>Быть по-моему</w:t>
      </w:r>
      <w:proofErr w:type="gramEnd"/>
      <w:r w:rsidRPr="00AB0AFC">
        <w:rPr>
          <w:rFonts w:ascii="Times New Roman" w:eastAsia="Times New Roman" w:hAnsi="Times New Roman" w:cs="Times New Roman"/>
          <w:sz w:val="24"/>
          <w:szCs w:val="24"/>
          <w:lang w:eastAsia="ru-RU"/>
        </w:rPr>
        <w:t xml:space="preserve"> вели.</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Обдумав, и согласовав друг с другом общее желание, они объявляют о нем остальным.</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Воспитатель поощряет те желания, которые связаны с заботой о товарищах, старых людях, о тех, кто слабее, заверяет детей, что их желания обязательно сбудутся.</w:t>
      </w:r>
    </w:p>
    <w:p w:rsidR="00C942D6" w:rsidRPr="00AB0AFC" w:rsidRDefault="00C942D6" w:rsidP="00AB0AFC">
      <w:pPr>
        <w:spacing w:after="0" w:line="240" w:lineRule="auto"/>
        <w:ind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b/>
          <w:bCs/>
          <w:sz w:val="24"/>
          <w:szCs w:val="24"/>
          <w:lang w:eastAsia="ru-RU"/>
        </w:rPr>
        <w:t xml:space="preserve">Простые правила детского общения </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Почаще говори: давай дружить, давай играть, давай вместе домой пойдем.</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Играй честно, а если водишь, то отваживайся. Не отнимай чужого. </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Попросят дай, пытаются отнять – старайся защититься.</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Сам ни к кому не приставай, не ябедничай за спиной товарищей.</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Зовут играть - иди, не зовут - попросись, это не стыдно.</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Не обижай без дела, не дерись без обиды. </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Не дразни, не канючь, не выпрашивай ничего. Никогда два раза ни о чем не проси.</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 xml:space="preserve">Не будь грязнулей, дети </w:t>
      </w:r>
      <w:proofErr w:type="spellStart"/>
      <w:r w:rsidRPr="00AB0AFC">
        <w:rPr>
          <w:rFonts w:ascii="Times New Roman" w:eastAsia="Times New Roman" w:hAnsi="Times New Roman" w:cs="Times New Roman"/>
          <w:sz w:val="24"/>
          <w:szCs w:val="24"/>
          <w:lang w:eastAsia="ru-RU"/>
        </w:rPr>
        <w:t>грязнуль</w:t>
      </w:r>
      <w:proofErr w:type="spellEnd"/>
      <w:r w:rsidRPr="00AB0AFC">
        <w:rPr>
          <w:rFonts w:ascii="Times New Roman" w:eastAsia="Times New Roman" w:hAnsi="Times New Roman" w:cs="Times New Roman"/>
          <w:sz w:val="24"/>
          <w:szCs w:val="24"/>
          <w:lang w:eastAsia="ru-RU"/>
        </w:rPr>
        <w:t xml:space="preserve"> не любят, дети не любят и чистюль. </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Разговаривая умей слушать и понимать. Не перебивай в разговоре.</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Начав одно дело, доводи его дол конца.</w:t>
      </w:r>
    </w:p>
    <w:p w:rsidR="00C942D6" w:rsidRPr="00AB0AFC" w:rsidRDefault="00C942D6" w:rsidP="00AB0AFC">
      <w:pPr>
        <w:numPr>
          <w:ilvl w:val="0"/>
          <w:numId w:val="2"/>
        </w:numPr>
        <w:spacing w:after="0" w:line="240" w:lineRule="auto"/>
        <w:ind w:left="0" w:firstLine="142"/>
        <w:jc w:val="both"/>
        <w:rPr>
          <w:rFonts w:ascii="Times New Roman" w:eastAsia="Times New Roman" w:hAnsi="Times New Roman" w:cs="Times New Roman"/>
          <w:sz w:val="24"/>
          <w:szCs w:val="24"/>
          <w:lang w:eastAsia="ru-RU"/>
        </w:rPr>
      </w:pPr>
      <w:r w:rsidRPr="00AB0AFC">
        <w:rPr>
          <w:rFonts w:ascii="Times New Roman" w:eastAsia="Times New Roman" w:hAnsi="Times New Roman" w:cs="Times New Roman"/>
          <w:sz w:val="24"/>
          <w:szCs w:val="24"/>
          <w:lang w:eastAsia="ru-RU"/>
        </w:rPr>
        <w:t>Будь заботливым, внимательным, умеющим прийти на помощь друзьям.</w:t>
      </w:r>
    </w:p>
    <w:p w:rsidR="00C942D6" w:rsidRPr="00AB0AFC" w:rsidRDefault="00C942D6" w:rsidP="00AB0AFC">
      <w:pPr>
        <w:spacing w:after="0" w:line="240" w:lineRule="auto"/>
        <w:ind w:firstLine="142"/>
        <w:jc w:val="both"/>
        <w:rPr>
          <w:rFonts w:ascii="Times New Roman" w:hAnsi="Times New Roman" w:cs="Times New Roman"/>
          <w:sz w:val="24"/>
          <w:szCs w:val="24"/>
        </w:rPr>
      </w:pPr>
    </w:p>
    <w:p w:rsidR="00C942D6" w:rsidRPr="00AB0AFC" w:rsidRDefault="00C942D6" w:rsidP="00AB0AFC">
      <w:pPr>
        <w:spacing w:after="0" w:line="240" w:lineRule="auto"/>
        <w:ind w:firstLine="142"/>
        <w:jc w:val="both"/>
        <w:rPr>
          <w:rFonts w:ascii="Times New Roman" w:hAnsi="Times New Roman" w:cs="Times New Roman"/>
          <w:b/>
          <w:bCs/>
          <w:i/>
          <w:iCs/>
          <w:sz w:val="24"/>
          <w:szCs w:val="24"/>
        </w:rPr>
      </w:pPr>
      <w:r w:rsidRPr="00AB0AFC">
        <w:rPr>
          <w:rFonts w:ascii="Times New Roman" w:hAnsi="Times New Roman" w:cs="Times New Roman"/>
          <w:b/>
          <w:bCs/>
          <w:i/>
          <w:iCs/>
          <w:sz w:val="24"/>
          <w:szCs w:val="24"/>
        </w:rPr>
        <w:t>И последнее. Успех проведения игры зависит во многом от настроения воспитателя. Успех обеспечен, если игра доставляет удовольствие не только детям, но и взрослому человеку.</w:t>
      </w:r>
    </w:p>
    <w:sectPr w:rsidR="00C942D6" w:rsidRPr="00AB0AFC" w:rsidSect="00985E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B53A74"/>
    <w:multiLevelType w:val="multilevel"/>
    <w:tmpl w:val="56C0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6A0E84"/>
    <w:multiLevelType w:val="multilevel"/>
    <w:tmpl w:val="1260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942D6"/>
    <w:rsid w:val="00336A16"/>
    <w:rsid w:val="00390B43"/>
    <w:rsid w:val="004862A5"/>
    <w:rsid w:val="00556252"/>
    <w:rsid w:val="00985ECB"/>
    <w:rsid w:val="00AB0AFC"/>
    <w:rsid w:val="00C553F5"/>
    <w:rsid w:val="00C94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058BC-4889-4A8D-B1D1-3A2F52D91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CB"/>
  </w:style>
  <w:style w:type="paragraph" w:styleId="2">
    <w:name w:val="heading 2"/>
    <w:basedOn w:val="a"/>
    <w:link w:val="20"/>
    <w:uiPriority w:val="9"/>
    <w:qFormat/>
    <w:rsid w:val="00C942D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42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942D6"/>
    <w:rPr>
      <w:rFonts w:ascii="Times New Roman" w:eastAsia="Times New Roman" w:hAnsi="Times New Roman" w:cs="Times New Roman"/>
      <w:b/>
      <w:bCs/>
      <w:sz w:val="36"/>
      <w:szCs w:val="36"/>
      <w:lang w:eastAsia="ru-RU"/>
    </w:rPr>
  </w:style>
  <w:style w:type="character" w:styleId="a4">
    <w:name w:val="Strong"/>
    <w:basedOn w:val="a0"/>
    <w:uiPriority w:val="22"/>
    <w:qFormat/>
    <w:rsid w:val="00C942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89891">
      <w:bodyDiv w:val="1"/>
      <w:marLeft w:val="0"/>
      <w:marRight w:val="0"/>
      <w:marTop w:val="0"/>
      <w:marBottom w:val="0"/>
      <w:divBdr>
        <w:top w:val="none" w:sz="0" w:space="0" w:color="auto"/>
        <w:left w:val="none" w:sz="0" w:space="0" w:color="auto"/>
        <w:bottom w:val="none" w:sz="0" w:space="0" w:color="auto"/>
        <w:right w:val="none" w:sz="0" w:space="0" w:color="auto"/>
      </w:divBdr>
    </w:div>
    <w:div w:id="314995062">
      <w:bodyDiv w:val="1"/>
      <w:marLeft w:val="0"/>
      <w:marRight w:val="0"/>
      <w:marTop w:val="0"/>
      <w:marBottom w:val="0"/>
      <w:divBdr>
        <w:top w:val="none" w:sz="0" w:space="0" w:color="auto"/>
        <w:left w:val="none" w:sz="0" w:space="0" w:color="auto"/>
        <w:bottom w:val="none" w:sz="0" w:space="0" w:color="auto"/>
        <w:right w:val="none" w:sz="0" w:space="0" w:color="auto"/>
      </w:divBdr>
      <w:divsChild>
        <w:div w:id="652871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5551353">
      <w:bodyDiv w:val="1"/>
      <w:marLeft w:val="0"/>
      <w:marRight w:val="0"/>
      <w:marTop w:val="0"/>
      <w:marBottom w:val="0"/>
      <w:divBdr>
        <w:top w:val="none" w:sz="0" w:space="0" w:color="auto"/>
        <w:left w:val="none" w:sz="0" w:space="0" w:color="auto"/>
        <w:bottom w:val="none" w:sz="0" w:space="0" w:color="auto"/>
        <w:right w:val="none" w:sz="0" w:space="0" w:color="auto"/>
      </w:divBdr>
    </w:div>
    <w:div w:id="1466780154">
      <w:bodyDiv w:val="1"/>
      <w:marLeft w:val="0"/>
      <w:marRight w:val="0"/>
      <w:marTop w:val="0"/>
      <w:marBottom w:val="0"/>
      <w:divBdr>
        <w:top w:val="none" w:sz="0" w:space="0" w:color="auto"/>
        <w:left w:val="none" w:sz="0" w:space="0" w:color="auto"/>
        <w:bottom w:val="none" w:sz="0" w:space="0" w:color="auto"/>
        <w:right w:val="none" w:sz="0" w:space="0" w:color="auto"/>
      </w:divBdr>
    </w:div>
    <w:div w:id="1761289437">
      <w:bodyDiv w:val="1"/>
      <w:marLeft w:val="0"/>
      <w:marRight w:val="0"/>
      <w:marTop w:val="0"/>
      <w:marBottom w:val="0"/>
      <w:divBdr>
        <w:top w:val="none" w:sz="0" w:space="0" w:color="auto"/>
        <w:left w:val="none" w:sz="0" w:space="0" w:color="auto"/>
        <w:bottom w:val="none" w:sz="0" w:space="0" w:color="auto"/>
        <w:right w:val="none" w:sz="0" w:space="0" w:color="auto"/>
      </w:divBdr>
    </w:div>
    <w:div w:id="205450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1787</Words>
  <Characters>10187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Дельфинчик</cp:lastModifiedBy>
  <cp:revision>6</cp:revision>
  <dcterms:created xsi:type="dcterms:W3CDTF">2011-12-15T15:28:00Z</dcterms:created>
  <dcterms:modified xsi:type="dcterms:W3CDTF">2023-04-13T03:36:00Z</dcterms:modified>
</cp:coreProperties>
</file>