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71A8" w:rsidRPr="00BD71A8" w:rsidRDefault="007E0CDA" w:rsidP="00BD71A8">
      <w:pPr>
        <w:pStyle w:val="c12"/>
        <w:spacing w:before="0" w:beforeAutospacing="0" w:after="0" w:afterAutospacing="0"/>
        <w:jc w:val="center"/>
        <w:rPr>
          <w:rStyle w:val="c4"/>
          <w:rFonts w:ascii="Century" w:hAnsi="Century"/>
          <w:b/>
          <w:sz w:val="32"/>
        </w:rPr>
      </w:pPr>
      <w:proofErr w:type="gramStart"/>
      <w:r w:rsidRPr="00BD71A8">
        <w:rPr>
          <w:rStyle w:val="c4"/>
          <w:rFonts w:ascii="Century" w:hAnsi="Century"/>
          <w:b/>
          <w:sz w:val="32"/>
        </w:rPr>
        <w:t xml:space="preserve">ПОДБОРКА </w:t>
      </w:r>
      <w:r w:rsidR="003D54D9" w:rsidRPr="00BD71A8">
        <w:rPr>
          <w:rStyle w:val="c4"/>
          <w:rFonts w:ascii="Century" w:hAnsi="Century"/>
          <w:b/>
          <w:sz w:val="32"/>
        </w:rPr>
        <w:t> ПОДВИЖНЫХ</w:t>
      </w:r>
      <w:proofErr w:type="gramEnd"/>
      <w:r w:rsidR="003D54D9" w:rsidRPr="00BD71A8">
        <w:rPr>
          <w:rStyle w:val="c4"/>
          <w:rFonts w:ascii="Century" w:hAnsi="Century"/>
          <w:b/>
          <w:sz w:val="32"/>
        </w:rPr>
        <w:t xml:space="preserve"> ИГР ДЛЯ ДЕТЕЙ 1,5 – 3 лет</w:t>
      </w:r>
      <w:r w:rsidR="00BD71A8" w:rsidRPr="00BD71A8">
        <w:rPr>
          <w:rStyle w:val="c4"/>
          <w:rFonts w:ascii="Century" w:hAnsi="Century"/>
          <w:b/>
          <w:sz w:val="32"/>
        </w:rPr>
        <w:t>.</w:t>
      </w:r>
    </w:p>
    <w:p w:rsidR="003D54D9" w:rsidRPr="00BD71A8" w:rsidRDefault="00BD71A8" w:rsidP="00BD71A8">
      <w:pPr>
        <w:pStyle w:val="c12"/>
        <w:spacing w:before="0" w:beforeAutospacing="0" w:after="0" w:afterAutospacing="0"/>
        <w:jc w:val="center"/>
        <w:rPr>
          <w:rFonts w:ascii="Century" w:hAnsi="Century"/>
          <w:b/>
          <w:sz w:val="32"/>
        </w:rPr>
      </w:pPr>
      <w:r w:rsidRPr="00BD71A8">
        <w:rPr>
          <w:rStyle w:val="c4"/>
          <w:rFonts w:ascii="Century" w:hAnsi="Century"/>
          <w:b/>
          <w:sz w:val="32"/>
        </w:rPr>
        <w:t>ЧАСТЬ 1.</w:t>
      </w:r>
    </w:p>
    <w:p w:rsidR="003D54D9" w:rsidRDefault="003D54D9" w:rsidP="00BD71A8">
      <w:pPr>
        <w:pStyle w:val="c12"/>
        <w:spacing w:before="0" w:beforeAutospacing="0" w:after="0" w:afterAutospacing="0"/>
        <w:jc w:val="center"/>
        <w:rPr>
          <w:rStyle w:val="c4"/>
          <w:rFonts w:ascii="Century" w:hAnsi="Century"/>
          <w:b/>
          <w:sz w:val="32"/>
        </w:rPr>
      </w:pPr>
      <w:proofErr w:type="gramStart"/>
      <w:r w:rsidRPr="00BD71A8">
        <w:rPr>
          <w:rStyle w:val="c4"/>
          <w:rFonts w:ascii="Century" w:hAnsi="Century"/>
          <w:b/>
          <w:sz w:val="32"/>
        </w:rPr>
        <w:t>РАЗВИТИЕ  БЕГА</w:t>
      </w:r>
      <w:proofErr w:type="gramEnd"/>
      <w:r w:rsidRPr="00BD71A8">
        <w:rPr>
          <w:rStyle w:val="c4"/>
          <w:rFonts w:ascii="Century" w:hAnsi="Century"/>
          <w:b/>
          <w:sz w:val="32"/>
        </w:rPr>
        <w:t>, ПРЫЖКОВ</w:t>
      </w:r>
    </w:p>
    <w:p w:rsidR="00BD71A8" w:rsidRDefault="00BD71A8" w:rsidP="00BD71A8">
      <w:pPr>
        <w:pStyle w:val="c12"/>
        <w:spacing w:before="0" w:beforeAutospacing="0" w:after="0" w:afterAutospacing="0"/>
        <w:jc w:val="center"/>
        <w:rPr>
          <w:rStyle w:val="c4"/>
          <w:i/>
          <w:sz w:val="18"/>
          <w:szCs w:val="18"/>
        </w:rPr>
      </w:pPr>
    </w:p>
    <w:p w:rsidR="00BD71A8" w:rsidRDefault="00BD71A8" w:rsidP="00BD71A8">
      <w:pPr>
        <w:pStyle w:val="c12"/>
        <w:spacing w:before="0" w:beforeAutospacing="0" w:after="0" w:afterAutospacing="0"/>
        <w:jc w:val="center"/>
        <w:rPr>
          <w:rStyle w:val="c4"/>
          <w:i/>
          <w:sz w:val="18"/>
          <w:szCs w:val="18"/>
        </w:rPr>
      </w:pPr>
    </w:p>
    <w:p w:rsidR="00BD71A8" w:rsidRDefault="00BD71A8" w:rsidP="00BD71A8">
      <w:pPr>
        <w:pStyle w:val="c12"/>
        <w:spacing w:before="0" w:beforeAutospacing="0" w:after="0" w:afterAutospacing="0"/>
        <w:jc w:val="right"/>
        <w:rPr>
          <w:rStyle w:val="c4"/>
          <w:i/>
          <w:sz w:val="18"/>
          <w:szCs w:val="18"/>
        </w:rPr>
      </w:pPr>
      <w:r>
        <w:rPr>
          <w:rStyle w:val="c4"/>
          <w:i/>
          <w:sz w:val="18"/>
          <w:szCs w:val="18"/>
        </w:rPr>
        <w:t>материал подобрала:</w:t>
      </w:r>
    </w:p>
    <w:p w:rsidR="00BD71A8" w:rsidRDefault="00BD71A8" w:rsidP="00BD71A8">
      <w:pPr>
        <w:pStyle w:val="c12"/>
        <w:spacing w:before="0" w:beforeAutospacing="0" w:after="0" w:afterAutospacing="0"/>
        <w:jc w:val="right"/>
        <w:rPr>
          <w:rStyle w:val="c4"/>
          <w:i/>
          <w:sz w:val="18"/>
          <w:szCs w:val="18"/>
        </w:rPr>
      </w:pPr>
      <w:r>
        <w:rPr>
          <w:rStyle w:val="c4"/>
          <w:i/>
          <w:sz w:val="18"/>
          <w:szCs w:val="18"/>
        </w:rPr>
        <w:t xml:space="preserve"> старший </w:t>
      </w:r>
      <w:proofErr w:type="gramStart"/>
      <w:r>
        <w:rPr>
          <w:rStyle w:val="c4"/>
          <w:i/>
          <w:sz w:val="18"/>
          <w:szCs w:val="18"/>
        </w:rPr>
        <w:t>воспитатель  О.А.</w:t>
      </w:r>
      <w:proofErr w:type="gramEnd"/>
      <w:r>
        <w:rPr>
          <w:rStyle w:val="c4"/>
          <w:i/>
          <w:sz w:val="18"/>
          <w:szCs w:val="18"/>
        </w:rPr>
        <w:t xml:space="preserve"> Лихачева </w:t>
      </w:r>
    </w:p>
    <w:p w:rsidR="00BD71A8" w:rsidRDefault="00BD71A8" w:rsidP="00BD71A8">
      <w:pPr>
        <w:pStyle w:val="c12"/>
        <w:spacing w:before="0" w:beforeAutospacing="0" w:after="0" w:afterAutospacing="0"/>
        <w:jc w:val="right"/>
        <w:rPr>
          <w:rStyle w:val="c4"/>
          <w:i/>
          <w:sz w:val="18"/>
          <w:szCs w:val="18"/>
        </w:rPr>
      </w:pPr>
      <w:r>
        <w:rPr>
          <w:rStyle w:val="c4"/>
          <w:i/>
          <w:sz w:val="18"/>
          <w:szCs w:val="18"/>
        </w:rPr>
        <w:t xml:space="preserve">МБДОУ ЦРР- детский сад №14 «Весёлые звоночки», </w:t>
      </w:r>
    </w:p>
    <w:p w:rsidR="00BD71A8" w:rsidRPr="00BD71A8" w:rsidRDefault="00BD71A8" w:rsidP="00BD71A8">
      <w:pPr>
        <w:pStyle w:val="c12"/>
        <w:spacing w:before="0" w:beforeAutospacing="0" w:after="0" w:afterAutospacing="0"/>
        <w:jc w:val="right"/>
        <w:rPr>
          <w:rStyle w:val="c4"/>
          <w:i/>
          <w:sz w:val="18"/>
          <w:szCs w:val="18"/>
        </w:rPr>
      </w:pPr>
      <w:r>
        <w:rPr>
          <w:rStyle w:val="c4"/>
          <w:i/>
          <w:sz w:val="18"/>
          <w:szCs w:val="18"/>
        </w:rPr>
        <w:t>МО, г. Озёры</w:t>
      </w:r>
    </w:p>
    <w:p w:rsidR="003D54D9" w:rsidRPr="00BD71A8" w:rsidRDefault="003D54D9" w:rsidP="003D54D9">
      <w:pPr>
        <w:pStyle w:val="c0"/>
        <w:rPr>
          <w:b/>
        </w:rPr>
      </w:pPr>
      <w:r w:rsidRPr="00BD71A8">
        <w:rPr>
          <w:rStyle w:val="c3"/>
          <w:b/>
        </w:rPr>
        <w:t>Медведь и дети (1 год 6 месяцев — 2 года)</w:t>
      </w:r>
      <w:bookmarkStart w:id="0" w:name="_GoBack"/>
      <w:bookmarkEnd w:id="0"/>
    </w:p>
    <w:p w:rsidR="003D54D9" w:rsidRDefault="003D54D9" w:rsidP="00BD71A8">
      <w:pPr>
        <w:pStyle w:val="c0"/>
        <w:jc w:val="both"/>
      </w:pPr>
      <w:r>
        <w:rPr>
          <w:rStyle w:val="c3"/>
        </w:rPr>
        <w:t>Задачи</w:t>
      </w:r>
      <w:r>
        <w:rPr>
          <w:rStyle w:val="c4"/>
        </w:rPr>
        <w:t>. Учить бегать в одном направлении, действовать в соответствии со словами взрослого; вызывать удовольствие от совместных действий; поощрять самостоятельность детей.</w:t>
      </w:r>
    </w:p>
    <w:p w:rsidR="003D54D9" w:rsidRDefault="003D54D9" w:rsidP="00BD71A8">
      <w:pPr>
        <w:pStyle w:val="c0"/>
        <w:jc w:val="both"/>
      </w:pPr>
      <w:r>
        <w:rPr>
          <w:rStyle w:val="c3"/>
        </w:rPr>
        <w:t>Содержание игры</w:t>
      </w:r>
      <w:r>
        <w:rPr>
          <w:rStyle w:val="c4"/>
        </w:rPr>
        <w:t>. Роль медведя исполняет помощник воспитателя или ребенок старшей группы. Дети размещаются на одном конце групповой комнаты или участка. Воспитатель произносит слова:</w:t>
      </w:r>
    </w:p>
    <w:p w:rsidR="003D54D9" w:rsidRDefault="003D54D9" w:rsidP="003D54D9">
      <w:pPr>
        <w:pStyle w:val="c0"/>
      </w:pPr>
      <w:r>
        <w:rPr>
          <w:rStyle w:val="c4"/>
        </w:rPr>
        <w:t>Мишка по лесу гулял,         Долго, долго он искал,</w:t>
      </w:r>
    </w:p>
    <w:p w:rsidR="003D54D9" w:rsidRDefault="003D54D9" w:rsidP="003D54D9">
      <w:pPr>
        <w:pStyle w:val="c0"/>
      </w:pPr>
      <w:r>
        <w:rPr>
          <w:rStyle w:val="c4"/>
        </w:rPr>
        <w:t>Мишка деточек искал,          Сел на травку, задремал.</w:t>
      </w:r>
    </w:p>
    <w:p w:rsidR="003D54D9" w:rsidRDefault="003D54D9" w:rsidP="003D54D9">
      <w:pPr>
        <w:pStyle w:val="c0"/>
      </w:pPr>
      <w:r>
        <w:rPr>
          <w:rStyle w:val="c4"/>
        </w:rPr>
        <w:t>Медведь ходит по группе и делает вид, что ищет детей. Затем он садится на противоположном конце комнаты на стул и дремлет. Воспитатель говорит:</w:t>
      </w:r>
    </w:p>
    <w:p w:rsidR="003D54D9" w:rsidRDefault="003D54D9" w:rsidP="003D54D9">
      <w:pPr>
        <w:pStyle w:val="c0"/>
      </w:pPr>
      <w:r>
        <w:rPr>
          <w:rStyle w:val="c4"/>
        </w:rPr>
        <w:t>Стали деточки плясать,         Мишка, Мишка, вставай,</w:t>
      </w:r>
    </w:p>
    <w:p w:rsidR="003D54D9" w:rsidRDefault="003D54D9" w:rsidP="003D54D9">
      <w:pPr>
        <w:pStyle w:val="c0"/>
      </w:pPr>
      <w:r>
        <w:rPr>
          <w:rStyle w:val="c4"/>
        </w:rPr>
        <w:t>Стали ножками стучать.      Наших деток догоняй.</w:t>
      </w:r>
    </w:p>
    <w:p w:rsidR="003D54D9" w:rsidRDefault="003D54D9" w:rsidP="003D54D9">
      <w:pPr>
        <w:pStyle w:val="c0"/>
      </w:pPr>
      <w:r>
        <w:rPr>
          <w:rStyle w:val="c4"/>
        </w:rPr>
        <w:t>Под эти слова дети бегают по комнате, топают ножками, выполняют движения по своему желанию. Взрослый поощряет их</w:t>
      </w:r>
    </w:p>
    <w:p w:rsidR="003D54D9" w:rsidRPr="00BD71A8" w:rsidRDefault="003D54D9" w:rsidP="003D54D9">
      <w:pPr>
        <w:pStyle w:val="c0"/>
        <w:rPr>
          <w:b/>
        </w:rPr>
      </w:pPr>
      <w:r w:rsidRPr="00BD71A8">
        <w:rPr>
          <w:rStyle w:val="c3"/>
          <w:b/>
        </w:rPr>
        <w:t>Поезд (1 год 6 месяцев — 3 года)</w:t>
      </w:r>
    </w:p>
    <w:p w:rsidR="003D54D9" w:rsidRDefault="003D54D9" w:rsidP="003D54D9">
      <w:pPr>
        <w:pStyle w:val="c0"/>
      </w:pPr>
      <w:r>
        <w:rPr>
          <w:rStyle w:val="c4"/>
        </w:rPr>
        <w:t xml:space="preserve">Задачи. Учить двигаться в определенном направлении, согласовывать действия с другими детьми; вселять чувство </w:t>
      </w:r>
      <w:r>
        <w:rPr>
          <w:rStyle w:val="c3"/>
        </w:rPr>
        <w:t>уверенности и спои возможности; побуждать к самостоятельным действиям.</w:t>
      </w:r>
    </w:p>
    <w:p w:rsidR="003D54D9" w:rsidRDefault="003D54D9" w:rsidP="003D54D9">
      <w:pPr>
        <w:pStyle w:val="c0"/>
      </w:pPr>
      <w:r>
        <w:rPr>
          <w:rStyle w:val="c3"/>
        </w:rPr>
        <w:t>Содержание</w:t>
      </w:r>
      <w:r>
        <w:rPr>
          <w:rStyle w:val="c4"/>
        </w:rPr>
        <w:t> игры. Взрослый предлагает нескольким детям встать друг за другом. Дети выполняют роль вагончиков, а взрослый — паровоза. Паровоз дает гудок, и поезд начинает движение: вначале медленно, а затем все быстрее и быстрее. Дети двигают руками в такт словам «чу-чу-чу».</w:t>
      </w:r>
    </w:p>
    <w:p w:rsidR="003D54D9" w:rsidRDefault="003D54D9" w:rsidP="003D54D9">
      <w:pPr>
        <w:pStyle w:val="c0"/>
      </w:pPr>
      <w:r>
        <w:rPr>
          <w:rStyle w:val="c4"/>
        </w:rPr>
        <w:t>Варианты игры (2 года 6 месяцев — 3 года)</w:t>
      </w:r>
    </w:p>
    <w:p w:rsidR="003D54D9" w:rsidRDefault="003D54D9" w:rsidP="003D54D9">
      <w:pPr>
        <w:pStyle w:val="c0"/>
      </w:pPr>
      <w:r>
        <w:rPr>
          <w:rStyle w:val="c4"/>
        </w:rPr>
        <w:t>1. Роль паровоза выполняет ребенок.</w:t>
      </w:r>
    </w:p>
    <w:p w:rsidR="003D54D9" w:rsidRDefault="003D54D9" w:rsidP="003D54D9">
      <w:pPr>
        <w:pStyle w:val="c0"/>
      </w:pPr>
      <w:r>
        <w:rPr>
          <w:rStyle w:val="c4"/>
        </w:rPr>
        <w:t>2. Детям предлагают выйти на остановку, где они играют, собирают цветы и т. п.                                                                                    3. Игра может проводиться под пение следующей песенки:</w:t>
      </w:r>
    </w:p>
    <w:p w:rsidR="003D54D9" w:rsidRDefault="003D54D9" w:rsidP="003D54D9">
      <w:pPr>
        <w:pStyle w:val="c0"/>
      </w:pPr>
      <w:r>
        <w:rPr>
          <w:rStyle w:val="c4"/>
        </w:rPr>
        <w:lastRenderedPageBreak/>
        <w:t>Вот поезд наш едет,          Ребят он повез</w:t>
      </w:r>
    </w:p>
    <w:p w:rsidR="003D54D9" w:rsidRDefault="003D54D9" w:rsidP="003D54D9">
      <w:pPr>
        <w:pStyle w:val="c0"/>
      </w:pPr>
      <w:r>
        <w:rPr>
          <w:rStyle w:val="c4"/>
        </w:rPr>
        <w:t>Колеса стучат,                  Далеко-далеко.</w:t>
      </w:r>
    </w:p>
    <w:p w:rsidR="003D54D9" w:rsidRDefault="003D54D9" w:rsidP="003D54D9">
      <w:pPr>
        <w:pStyle w:val="c0"/>
      </w:pPr>
      <w:r>
        <w:rPr>
          <w:rStyle w:val="c4"/>
        </w:rPr>
        <w:t xml:space="preserve">А в поезде этом                Но вот остановка,         </w:t>
      </w:r>
    </w:p>
    <w:p w:rsidR="003D54D9" w:rsidRDefault="003D54D9" w:rsidP="003D54D9">
      <w:pPr>
        <w:pStyle w:val="c0"/>
      </w:pPr>
      <w:r>
        <w:rPr>
          <w:rStyle w:val="c4"/>
        </w:rPr>
        <w:t xml:space="preserve">Ребята сидят.                    Кто хочет слезать?       </w:t>
      </w:r>
    </w:p>
    <w:p w:rsidR="003D54D9" w:rsidRDefault="003D54D9" w:rsidP="003D54D9">
      <w:pPr>
        <w:pStyle w:val="c0"/>
      </w:pPr>
      <w:r>
        <w:rPr>
          <w:rStyle w:val="c4"/>
        </w:rPr>
        <w:t>Чу-чу-чу, чу-чу-чу!            Вставайте, ребята,</w:t>
      </w:r>
    </w:p>
    <w:p w:rsidR="003D54D9" w:rsidRDefault="003D54D9" w:rsidP="003D54D9">
      <w:pPr>
        <w:pStyle w:val="c0"/>
      </w:pPr>
      <w:r>
        <w:rPr>
          <w:rStyle w:val="c4"/>
        </w:rPr>
        <w:t>Бежит паровоз                  Пойдемте гулять!</w:t>
      </w:r>
    </w:p>
    <w:p w:rsidR="003D54D9" w:rsidRDefault="003D54D9" w:rsidP="003D54D9">
      <w:pPr>
        <w:pStyle w:val="c0"/>
      </w:pPr>
      <w:r>
        <w:rPr>
          <w:rStyle w:val="c4"/>
        </w:rPr>
        <w:t>Далеко-далеко.</w:t>
      </w:r>
    </w:p>
    <w:p w:rsidR="003D54D9" w:rsidRDefault="003D54D9" w:rsidP="003D54D9">
      <w:pPr>
        <w:pStyle w:val="c0"/>
      </w:pPr>
      <w:r>
        <w:rPr>
          <w:rStyle w:val="c4"/>
        </w:rPr>
        <w:t>После этих слов дети разбегаются по группе или участку. По сигналу взрослого они встают друг за другом, изображая вагончики.</w:t>
      </w:r>
    </w:p>
    <w:p w:rsidR="003D54D9" w:rsidRPr="00BD71A8" w:rsidRDefault="003D54D9" w:rsidP="003D54D9">
      <w:pPr>
        <w:pStyle w:val="c0"/>
        <w:rPr>
          <w:b/>
        </w:rPr>
      </w:pPr>
      <w:r w:rsidRPr="00BD71A8">
        <w:rPr>
          <w:rStyle w:val="c3"/>
          <w:b/>
        </w:rPr>
        <w:t>Куры и кошка (I год 8 месяцев — 3 года)</w:t>
      </w:r>
    </w:p>
    <w:p w:rsidR="003D54D9" w:rsidRDefault="003D54D9" w:rsidP="003D54D9">
      <w:pPr>
        <w:pStyle w:val="c0"/>
      </w:pPr>
      <w:r>
        <w:rPr>
          <w:rStyle w:val="c3"/>
        </w:rPr>
        <w:t>Задачи</w:t>
      </w:r>
      <w:r>
        <w:rPr>
          <w:rStyle w:val="c4"/>
        </w:rPr>
        <w:t>. Совершенствовать бег; развивать умение подражать, быть внимательным и действовать по сигналу; поощрять самостоятельные действия; вызывать чувство радости от совместных действий.</w:t>
      </w:r>
    </w:p>
    <w:p w:rsidR="003D54D9" w:rsidRDefault="003D54D9" w:rsidP="003D54D9">
      <w:pPr>
        <w:pStyle w:val="c0"/>
      </w:pPr>
      <w:r>
        <w:rPr>
          <w:rStyle w:val="c3"/>
        </w:rPr>
        <w:t>Содержание игры</w:t>
      </w:r>
      <w:r>
        <w:rPr>
          <w:rStyle w:val="c4"/>
        </w:rPr>
        <w:t>. Дети изображают курочек. Роль кошки исполняет помощник воспитателя. Воспитатель уточняет с детьми, как курочки машут крыльями, как они ходят, клюют зернышки. Определяет место, где живут курочки и где они будут прятаться от кошки. Затем воспитатель произносит следующие слова:</w:t>
      </w:r>
    </w:p>
    <w:p w:rsidR="003D54D9" w:rsidRDefault="003D54D9" w:rsidP="003D54D9">
      <w:pPr>
        <w:pStyle w:val="c0"/>
      </w:pPr>
      <w:r>
        <w:rPr>
          <w:rStyle w:val="c4"/>
        </w:rPr>
        <w:t>Выходите, курочки,         Жучков, паучков</w:t>
      </w:r>
    </w:p>
    <w:p w:rsidR="003D54D9" w:rsidRDefault="003D54D9" w:rsidP="003D54D9">
      <w:pPr>
        <w:pStyle w:val="c0"/>
      </w:pPr>
      <w:r>
        <w:rPr>
          <w:rStyle w:val="c4"/>
        </w:rPr>
        <w:t xml:space="preserve">Собирайте крошки,         На зеленой дорожке.   </w:t>
      </w:r>
    </w:p>
    <w:p w:rsidR="003D54D9" w:rsidRDefault="003D54D9" w:rsidP="003D54D9">
      <w:pPr>
        <w:pStyle w:val="c0"/>
      </w:pPr>
      <w:r>
        <w:rPr>
          <w:rStyle w:val="c4"/>
        </w:rPr>
        <w:t>Дети-курочки выбегают на середину зала, машут крыльями, летают. Воспитатель продолжает:</w:t>
      </w:r>
    </w:p>
    <w:p w:rsidR="003D54D9" w:rsidRDefault="003D54D9" w:rsidP="003D54D9">
      <w:pPr>
        <w:pStyle w:val="c0"/>
      </w:pPr>
      <w:r>
        <w:rPr>
          <w:rStyle w:val="c4"/>
        </w:rPr>
        <w:t xml:space="preserve">Куры крыльями махали:         Куры клювиком стучали: </w:t>
      </w:r>
    </w:p>
    <w:p w:rsidR="003D54D9" w:rsidRDefault="003D54D9" w:rsidP="003D54D9">
      <w:pPr>
        <w:pStyle w:val="c0"/>
      </w:pPr>
      <w:r>
        <w:rPr>
          <w:rStyle w:val="c4"/>
        </w:rPr>
        <w:t>Ко-ко-ко, ко-ко-ко!                Тук-тук-тук, тук-тук-тук!</w:t>
      </w:r>
    </w:p>
    <w:p w:rsidR="003D54D9" w:rsidRDefault="003D54D9" w:rsidP="003D54D9">
      <w:pPr>
        <w:pStyle w:val="c0"/>
      </w:pPr>
      <w:r>
        <w:rPr>
          <w:rStyle w:val="c4"/>
        </w:rPr>
        <w:t>Дети-курочки присаживаются на корточки и стучат пальцами по полу, произнося: «Тук-тук-тук!»</w:t>
      </w:r>
    </w:p>
    <w:p w:rsidR="003D54D9" w:rsidRDefault="003D54D9" w:rsidP="003D54D9">
      <w:pPr>
        <w:pStyle w:val="c0"/>
      </w:pPr>
      <w:r>
        <w:rPr>
          <w:rStyle w:val="c4"/>
        </w:rPr>
        <w:t>Вдруг появляется кошка (помощник воспитателя):</w:t>
      </w:r>
    </w:p>
    <w:p w:rsidR="003D54D9" w:rsidRDefault="003D54D9" w:rsidP="003D54D9">
      <w:pPr>
        <w:pStyle w:val="c0"/>
      </w:pPr>
      <w:r>
        <w:rPr>
          <w:rStyle w:val="c4"/>
        </w:rPr>
        <w:t xml:space="preserve">Выйду, выйду на дорожку,         Там, где куры ищут крошки, </w:t>
      </w:r>
    </w:p>
    <w:p w:rsidR="003D54D9" w:rsidRDefault="003D54D9" w:rsidP="003D54D9">
      <w:pPr>
        <w:pStyle w:val="c0"/>
      </w:pPr>
      <w:r>
        <w:rPr>
          <w:rStyle w:val="c4"/>
        </w:rPr>
        <w:t>Мяу-мяу-мяу!                            Мяу-мяу-мяу!</w:t>
      </w:r>
    </w:p>
    <w:p w:rsidR="003D54D9" w:rsidRDefault="003D54D9" w:rsidP="003D54D9">
      <w:pPr>
        <w:pStyle w:val="c0"/>
      </w:pPr>
      <w:r>
        <w:rPr>
          <w:rStyle w:val="c4"/>
        </w:rPr>
        <w:t>Куры громко кричат: «Ко-ко-ко, ко-ко-ко!»  — и убегают в свои домики.</w:t>
      </w:r>
    </w:p>
    <w:p w:rsidR="003D54D9" w:rsidRDefault="003D54D9" w:rsidP="003D54D9">
      <w:pPr>
        <w:pStyle w:val="c0"/>
      </w:pPr>
      <w:r>
        <w:rPr>
          <w:rStyle w:val="c4"/>
        </w:rPr>
        <w:t xml:space="preserve">Варианты игры 1. Задачи. Совершенствовать умение подлезать под веревку, натянутую на высоте 30—35 см от пола. Куры должны подлезать под нее. 2. Задачи. Совершенствовать </w:t>
      </w:r>
      <w:r>
        <w:rPr>
          <w:rStyle w:val="c4"/>
        </w:rPr>
        <w:lastRenderedPageBreak/>
        <w:t>умение влезать на предмет высотой 10—15 см (кубы) и слезать с него. Куры, убегая от кошки, взбираются на кубы, ящики.</w:t>
      </w:r>
    </w:p>
    <w:p w:rsidR="003D54D9" w:rsidRPr="00BD71A8" w:rsidRDefault="003D54D9" w:rsidP="003D54D9">
      <w:pPr>
        <w:pStyle w:val="c0"/>
        <w:rPr>
          <w:b/>
        </w:rPr>
      </w:pPr>
      <w:r w:rsidRPr="00BD71A8">
        <w:rPr>
          <w:rStyle w:val="c3"/>
          <w:b/>
        </w:rPr>
        <w:t>Уточки и собачка (1 год 8 месяцев — 3 года)</w:t>
      </w:r>
    </w:p>
    <w:p w:rsidR="003D54D9" w:rsidRDefault="003D54D9" w:rsidP="003D54D9">
      <w:pPr>
        <w:pStyle w:val="c0"/>
      </w:pPr>
      <w:r>
        <w:rPr>
          <w:rStyle w:val="c3"/>
        </w:rPr>
        <w:t>Задачи.</w:t>
      </w:r>
      <w:r>
        <w:rPr>
          <w:rStyle w:val="c4"/>
        </w:rPr>
        <w:t> Совершенствовать ходьбу, бег; побуждать к подражанию; вызывать чувство радости от совместных действий со взрослым и сверстниками.</w:t>
      </w:r>
    </w:p>
    <w:p w:rsidR="003D54D9" w:rsidRDefault="003D54D9" w:rsidP="003D54D9">
      <w:pPr>
        <w:pStyle w:val="c0"/>
      </w:pPr>
      <w:r>
        <w:rPr>
          <w:rStyle w:val="c4"/>
        </w:rPr>
        <w:t>Материал. Шапочки или нагрудные эмблемы с изображением уточек по количеству играющих детей, шапочка собачки или собачка -игрушка.</w:t>
      </w:r>
    </w:p>
    <w:p w:rsidR="003D54D9" w:rsidRDefault="003D54D9" w:rsidP="003D54D9">
      <w:pPr>
        <w:pStyle w:val="c0"/>
      </w:pPr>
      <w:r>
        <w:rPr>
          <w:rStyle w:val="c3"/>
        </w:rPr>
        <w:t>Содержание игры</w:t>
      </w:r>
      <w:r>
        <w:rPr>
          <w:rStyle w:val="c4"/>
        </w:rPr>
        <w:t>. Взрослый берет на себя роль утки-мамы, а дети изображают маленьких утят. Утка-мама показывает утятам, где пруд, и предлагает пойти поучиться плавать:</w:t>
      </w:r>
    </w:p>
    <w:p w:rsidR="003D54D9" w:rsidRDefault="003D54D9" w:rsidP="003D54D9">
      <w:pPr>
        <w:pStyle w:val="c0"/>
      </w:pPr>
      <w:r>
        <w:rPr>
          <w:rStyle w:val="c4"/>
        </w:rPr>
        <w:t xml:space="preserve">Рано-рано утречком         Уж она их учит, учит! </w:t>
      </w:r>
    </w:p>
    <w:p w:rsidR="003D54D9" w:rsidRDefault="003D54D9" w:rsidP="003D54D9">
      <w:pPr>
        <w:pStyle w:val="c0"/>
      </w:pPr>
      <w:r>
        <w:rPr>
          <w:rStyle w:val="c4"/>
        </w:rPr>
        <w:t xml:space="preserve">Вышла мама-уточка         Вы плывите, </w:t>
      </w:r>
      <w:proofErr w:type="spellStart"/>
      <w:r>
        <w:rPr>
          <w:rStyle w:val="c4"/>
        </w:rPr>
        <w:t>ути</w:t>
      </w:r>
      <w:proofErr w:type="spellEnd"/>
      <w:r>
        <w:rPr>
          <w:rStyle w:val="c4"/>
        </w:rPr>
        <w:t xml:space="preserve">-деточки, </w:t>
      </w:r>
    </w:p>
    <w:p w:rsidR="003D54D9" w:rsidRDefault="003D54D9" w:rsidP="003D54D9">
      <w:pPr>
        <w:pStyle w:val="c0"/>
      </w:pPr>
      <w:r>
        <w:rPr>
          <w:rStyle w:val="c4"/>
        </w:rPr>
        <w:t>Поучить утят.                   Плавно в ряд.</w:t>
      </w:r>
    </w:p>
    <w:p w:rsidR="003D54D9" w:rsidRDefault="003D54D9" w:rsidP="003D54D9">
      <w:pPr>
        <w:pStyle w:val="c0"/>
      </w:pPr>
      <w:r>
        <w:rPr>
          <w:rStyle w:val="c4"/>
        </w:rPr>
        <w:t> (А. Барто)</w:t>
      </w:r>
    </w:p>
    <w:p w:rsidR="003D54D9" w:rsidRDefault="003D54D9" w:rsidP="003D54D9">
      <w:pPr>
        <w:pStyle w:val="c0"/>
      </w:pPr>
      <w:r>
        <w:rPr>
          <w:rStyle w:val="c4"/>
        </w:rPr>
        <w:t>Утка-мама плавно двигается, отводя руки слегка назад, дети-уточки подражают ей. Затем она говорит: «Уточки в пруду плавают, крылышки приглаживают» (гладит руки, бока плавными движениями), хвалит де ток-уточек: «Вот молодцы, как хорошо пригладили свои крылышки, кря-кря, кря-кря».</w:t>
      </w:r>
    </w:p>
    <w:p w:rsidR="003D54D9" w:rsidRDefault="003D54D9" w:rsidP="003D54D9">
      <w:pPr>
        <w:pStyle w:val="c0"/>
      </w:pPr>
      <w:r>
        <w:rPr>
          <w:rStyle w:val="c4"/>
        </w:rPr>
        <w:t>Вдруг с лаем появляется собачка (помощник воспитателя или ребе нок старшей группы). Утка-мама говорит:</w:t>
      </w:r>
    </w:p>
    <w:p w:rsidR="003D54D9" w:rsidRDefault="003D54D9" w:rsidP="003D54D9">
      <w:pPr>
        <w:pStyle w:val="c0"/>
      </w:pPr>
      <w:r>
        <w:rPr>
          <w:rStyle w:val="c4"/>
        </w:rPr>
        <w:t xml:space="preserve">Ты, собачка, не лай! </w:t>
      </w:r>
    </w:p>
    <w:p w:rsidR="003D54D9" w:rsidRDefault="003D54D9" w:rsidP="003D54D9">
      <w:pPr>
        <w:pStyle w:val="c0"/>
      </w:pPr>
      <w:r>
        <w:rPr>
          <w:rStyle w:val="c4"/>
        </w:rPr>
        <w:t>Наших уток не пугай!</w:t>
      </w:r>
    </w:p>
    <w:p w:rsidR="003D54D9" w:rsidRDefault="003D54D9" w:rsidP="003D54D9">
      <w:pPr>
        <w:pStyle w:val="c0"/>
      </w:pPr>
      <w:r>
        <w:rPr>
          <w:rStyle w:val="c4"/>
        </w:rPr>
        <w:t xml:space="preserve">Утки наши белые </w:t>
      </w:r>
    </w:p>
    <w:p w:rsidR="003D54D9" w:rsidRDefault="003D54D9" w:rsidP="003D54D9">
      <w:pPr>
        <w:pStyle w:val="c0"/>
      </w:pPr>
      <w:r>
        <w:rPr>
          <w:rStyle w:val="c4"/>
        </w:rPr>
        <w:t>Без того не смелые.</w:t>
      </w:r>
    </w:p>
    <w:p w:rsidR="003D54D9" w:rsidRDefault="003D54D9" w:rsidP="003D54D9">
      <w:pPr>
        <w:pStyle w:val="c0"/>
      </w:pPr>
      <w:r>
        <w:rPr>
          <w:rStyle w:val="c4"/>
        </w:rPr>
        <w:t xml:space="preserve">                  (И. </w:t>
      </w:r>
      <w:proofErr w:type="spellStart"/>
      <w:r>
        <w:rPr>
          <w:rStyle w:val="c4"/>
        </w:rPr>
        <w:t>Токмакова</w:t>
      </w:r>
      <w:proofErr w:type="spellEnd"/>
      <w:r>
        <w:rPr>
          <w:rStyle w:val="c4"/>
        </w:rPr>
        <w:t>)</w:t>
      </w:r>
    </w:p>
    <w:p w:rsidR="003D54D9" w:rsidRDefault="003D54D9" w:rsidP="003D54D9">
      <w:pPr>
        <w:pStyle w:val="c0"/>
      </w:pPr>
      <w:r>
        <w:rPr>
          <w:rStyle w:val="c4"/>
        </w:rPr>
        <w:t xml:space="preserve">Собачка подбегает к пруду, а утята быстро плывут к утке-маме и прячутся у нее под крыльями. Собачка убегает. Игра повторяется. За тем утка-мама говорит: </w:t>
      </w:r>
    </w:p>
    <w:p w:rsidR="003D54D9" w:rsidRDefault="003D54D9" w:rsidP="003D54D9">
      <w:pPr>
        <w:pStyle w:val="c0"/>
      </w:pPr>
      <w:r>
        <w:rPr>
          <w:rStyle w:val="c4"/>
        </w:rPr>
        <w:t xml:space="preserve">Ты, собачка, не лай! </w:t>
      </w:r>
    </w:p>
    <w:p w:rsidR="003D54D9" w:rsidRDefault="003D54D9" w:rsidP="003D54D9">
      <w:pPr>
        <w:pStyle w:val="c0"/>
      </w:pPr>
      <w:r>
        <w:rPr>
          <w:rStyle w:val="c4"/>
        </w:rPr>
        <w:t>Наших уток не пугай!</w:t>
      </w:r>
    </w:p>
    <w:p w:rsidR="003D54D9" w:rsidRDefault="003D54D9" w:rsidP="003D54D9">
      <w:pPr>
        <w:pStyle w:val="c0"/>
      </w:pPr>
      <w:r>
        <w:rPr>
          <w:rStyle w:val="c4"/>
        </w:rPr>
        <w:t>Лучше с нами поиграй.</w:t>
      </w:r>
    </w:p>
    <w:p w:rsidR="003D54D9" w:rsidRDefault="003D54D9" w:rsidP="003D54D9">
      <w:pPr>
        <w:pStyle w:val="c0"/>
      </w:pPr>
      <w:r>
        <w:rPr>
          <w:rStyle w:val="c4"/>
        </w:rPr>
        <w:t>Пойдем к нам в гости, мы тебя угостим чем-нибудь вкусным. (Дети угощают собачку.)</w:t>
      </w:r>
    </w:p>
    <w:p w:rsidR="003D54D9" w:rsidRPr="00BD71A8" w:rsidRDefault="003D54D9" w:rsidP="003D54D9">
      <w:pPr>
        <w:pStyle w:val="c0"/>
        <w:rPr>
          <w:b/>
        </w:rPr>
      </w:pPr>
      <w:r w:rsidRPr="00BD71A8">
        <w:rPr>
          <w:rStyle w:val="c3"/>
          <w:b/>
        </w:rPr>
        <w:t>Я люблю свою лошадку (2—3 года)</w:t>
      </w:r>
    </w:p>
    <w:p w:rsidR="003D54D9" w:rsidRDefault="003D54D9" w:rsidP="003D54D9">
      <w:pPr>
        <w:pStyle w:val="c0"/>
      </w:pPr>
      <w:r>
        <w:rPr>
          <w:rStyle w:val="c3"/>
        </w:rPr>
        <w:lastRenderedPageBreak/>
        <w:t>Задачи.</w:t>
      </w:r>
      <w:r>
        <w:rPr>
          <w:rStyle w:val="c4"/>
        </w:rPr>
        <w:t xml:space="preserve"> Учить бегать галопом; развивать внимание, учить действо </w:t>
      </w:r>
      <w:proofErr w:type="spellStart"/>
      <w:r>
        <w:rPr>
          <w:rStyle w:val="c4"/>
        </w:rPr>
        <w:t>вать</w:t>
      </w:r>
      <w:proofErr w:type="spellEnd"/>
      <w:r>
        <w:rPr>
          <w:rStyle w:val="c4"/>
        </w:rPr>
        <w:t xml:space="preserve"> по сигналу; развивать воображение, подражание.</w:t>
      </w:r>
    </w:p>
    <w:p w:rsidR="003D54D9" w:rsidRDefault="003D54D9" w:rsidP="003D54D9">
      <w:pPr>
        <w:pStyle w:val="c0"/>
      </w:pPr>
      <w:r>
        <w:rPr>
          <w:rStyle w:val="c3"/>
        </w:rPr>
        <w:t>Содержание игры</w:t>
      </w:r>
      <w:r>
        <w:rPr>
          <w:rStyle w:val="c4"/>
        </w:rPr>
        <w:t>. Дети имитируют наездников. На слова из стихотворения А. Барто «Я люблю свою лошадку, причешу ей шерстку гладко, гребешком приглажу хвостик...» гладят, причесывают своих лошадок. На слова «И верхом поеду в гости...» скачут галопом (если еще не умеют, то как могут). Взрослый вначале действует с детьми, а они подражают ему. Затем дети действуют самостоятельно, а взрослый поощряет их.</w:t>
      </w:r>
    </w:p>
    <w:p w:rsidR="003D54D9" w:rsidRPr="00BD71A8" w:rsidRDefault="003D54D9" w:rsidP="003D54D9">
      <w:pPr>
        <w:spacing w:before="100" w:beforeAutospacing="1" w:after="100" w:afterAutospacing="1" w:line="240" w:lineRule="auto"/>
        <w:rPr>
          <w:rFonts w:ascii="Times New Roman" w:eastAsia="Times New Roman" w:hAnsi="Times New Roman" w:cs="Times New Roman"/>
          <w:b/>
          <w:sz w:val="24"/>
          <w:szCs w:val="24"/>
          <w:lang w:eastAsia="ru-RU"/>
        </w:rPr>
      </w:pPr>
      <w:r w:rsidRPr="00BD71A8">
        <w:rPr>
          <w:rFonts w:ascii="Times New Roman" w:eastAsia="Times New Roman" w:hAnsi="Times New Roman" w:cs="Times New Roman"/>
          <w:b/>
          <w:sz w:val="24"/>
          <w:szCs w:val="24"/>
          <w:lang w:eastAsia="ru-RU"/>
        </w:rPr>
        <w:t>Вороны (2—3 года)</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Задачи. Совершенствовать бег в сочетании с движениями рук; побуждать к подражанию взрослому; учить действовать в соответствии с текстом.</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Содержание игры. Дети изображают ворон, они стоят стайкой и подражают движениям воспитателя, который поет или говорит нараспев:</w:t>
      </w:r>
    </w:p>
    <w:tbl>
      <w:tblPr>
        <w:tblW w:w="0" w:type="auto"/>
        <w:tblCellSpacing w:w="0" w:type="dxa"/>
        <w:tblCellMar>
          <w:left w:w="0" w:type="dxa"/>
          <w:right w:w="0" w:type="dxa"/>
        </w:tblCellMar>
        <w:tblLook w:val="04A0" w:firstRow="1" w:lastRow="0" w:firstColumn="1" w:lastColumn="0" w:noHBand="0" w:noVBand="1"/>
      </w:tblPr>
      <w:tblGrid>
        <w:gridCol w:w="2278"/>
        <w:gridCol w:w="7077"/>
      </w:tblGrid>
      <w:tr w:rsidR="003D54D9" w:rsidRPr="003D54D9" w:rsidTr="003D54D9">
        <w:trPr>
          <w:tblCellSpacing w:w="0" w:type="dxa"/>
        </w:trPr>
        <w:tc>
          <w:tcPr>
            <w:tcW w:w="0" w:type="auto"/>
            <w:vAlign w:val="center"/>
            <w:hideMark/>
          </w:tcPr>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Вот под елочкой зеленой</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Скачут весело вороны,</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Кар-кар-кар!</w:t>
            </w:r>
          </w:p>
        </w:tc>
        <w:tc>
          <w:tcPr>
            <w:tcW w:w="0" w:type="auto"/>
            <w:vAlign w:val="center"/>
            <w:hideMark/>
          </w:tcPr>
          <w:p w:rsidR="003D54D9" w:rsidRPr="003D54D9" w:rsidRDefault="003D54D9" w:rsidP="00BD71A8">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(Дети бегают по комнате, размахивая руками, как крыльями, произнося «Кар-кар-кар!».)</w:t>
            </w:r>
          </w:p>
        </w:tc>
      </w:tr>
      <w:tr w:rsidR="003D54D9" w:rsidRPr="003D54D9" w:rsidTr="003D54D9">
        <w:trPr>
          <w:tblCellSpacing w:w="0" w:type="dxa"/>
        </w:trPr>
        <w:tc>
          <w:tcPr>
            <w:tcW w:w="0" w:type="auto"/>
            <w:vAlign w:val="center"/>
            <w:hideMark/>
          </w:tcPr>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Целый день они кричали,</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Спать ребяткам не давали,</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Кар-кар-кар!</w:t>
            </w:r>
          </w:p>
        </w:tc>
        <w:tc>
          <w:tcPr>
            <w:tcW w:w="0" w:type="auto"/>
            <w:vAlign w:val="center"/>
            <w:hideMark/>
          </w:tcPr>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(Продолжают бегать.)</w:t>
            </w:r>
          </w:p>
        </w:tc>
      </w:tr>
      <w:tr w:rsidR="003D54D9" w:rsidRPr="003D54D9" w:rsidTr="003D54D9">
        <w:trPr>
          <w:tblCellSpacing w:w="0" w:type="dxa"/>
        </w:trPr>
        <w:tc>
          <w:tcPr>
            <w:tcW w:w="0" w:type="auto"/>
            <w:vAlign w:val="center"/>
            <w:hideMark/>
          </w:tcPr>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Только к ночи умолкают</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И все вместе засыпают,</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Кар-кар-кар!</w:t>
            </w:r>
          </w:p>
        </w:tc>
        <w:tc>
          <w:tcPr>
            <w:tcW w:w="0" w:type="auto"/>
            <w:vAlign w:val="center"/>
            <w:hideMark/>
          </w:tcPr>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(Садятся на корточки, ручки под щечку и засыпают, тихо произнося «Кар-кар-кар!».)</w:t>
            </w:r>
          </w:p>
        </w:tc>
      </w:tr>
    </w:tbl>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Воронята (2—3 года)</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Задачи. Упражнять в беге; развивать внимание, умение подражать; учить действовать в соответствии с текстом; вызывать чувство радости от совместных действий.</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Материал. Шапочки или эмблемы с изображением воронят, игрушка-собачка.</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Содержание игры. Дети изображают воронят. Взрослый показывает, где гнездышки (круги, нарисованные на полу по количеству воронят), в которых живут воронята. Вспоминает с детьми, как кричат воронята, как клюют зернышки. Затем воронята занимают свои гнездышки, а взрослый читает стихи:</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Воронята крепко спят,               А проснутся на заре,</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lastRenderedPageBreak/>
        <w:t>Все по гнездышкам сидят,         Будут каркать во дворе.</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В соответствии с текстом воронята присаживаются на корточки, склоняют головку, закрывают глазки. На последние слова текста они просыпаются и произносят: «Кар-кар-кар!», затем летают по комнате, машут крыльями. Взрослый сопровождает их действия словами:</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Полетели, полетели,                    Воронята прилетали,        </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 xml:space="preserve">Воронята полетели,                      Все до крошки поклевали.   </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Кар-кар, кар-кар!                         Тук-тук-тук, тук-тук-туй,</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 xml:space="preserve">Вышла Таня на дорожку,             Клювами стучали.     </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 xml:space="preserve">Воронятам сыплет крошки.                                             </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Воронята-дети присаживаются на корточки и стучат пальчиками об пол, произнося: «Тук-тук-тук!»</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 xml:space="preserve">Взрослый берет собачку и говорит:                                         </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Тузик по двору гулял,</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3D54D9">
        <w:rPr>
          <w:rFonts w:ascii="Times New Roman" w:eastAsia="Times New Roman" w:hAnsi="Times New Roman" w:cs="Times New Roman"/>
          <w:sz w:val="24"/>
          <w:szCs w:val="24"/>
          <w:lang w:eastAsia="ru-RU"/>
        </w:rPr>
        <w:t>Вороняток</w:t>
      </w:r>
      <w:proofErr w:type="spellEnd"/>
      <w:r w:rsidRPr="003D54D9">
        <w:rPr>
          <w:rFonts w:ascii="Times New Roman" w:eastAsia="Times New Roman" w:hAnsi="Times New Roman" w:cs="Times New Roman"/>
          <w:sz w:val="24"/>
          <w:szCs w:val="24"/>
          <w:lang w:eastAsia="ru-RU"/>
        </w:rPr>
        <w:t xml:space="preserve"> испугал:</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w:t>
      </w:r>
      <w:proofErr w:type="spellStart"/>
      <w:r w:rsidRPr="003D54D9">
        <w:rPr>
          <w:rFonts w:ascii="Times New Roman" w:eastAsia="Times New Roman" w:hAnsi="Times New Roman" w:cs="Times New Roman"/>
          <w:sz w:val="24"/>
          <w:szCs w:val="24"/>
          <w:lang w:eastAsia="ru-RU"/>
        </w:rPr>
        <w:t>Ав-ав</w:t>
      </w:r>
      <w:proofErr w:type="spellEnd"/>
      <w:r w:rsidRPr="003D54D9">
        <w:rPr>
          <w:rFonts w:ascii="Times New Roman" w:eastAsia="Times New Roman" w:hAnsi="Times New Roman" w:cs="Times New Roman"/>
          <w:sz w:val="24"/>
          <w:szCs w:val="24"/>
          <w:lang w:eastAsia="ru-RU"/>
        </w:rPr>
        <w:t xml:space="preserve">, </w:t>
      </w:r>
      <w:proofErr w:type="spellStart"/>
      <w:r w:rsidRPr="003D54D9">
        <w:rPr>
          <w:rFonts w:ascii="Times New Roman" w:eastAsia="Times New Roman" w:hAnsi="Times New Roman" w:cs="Times New Roman"/>
          <w:sz w:val="24"/>
          <w:szCs w:val="24"/>
          <w:lang w:eastAsia="ru-RU"/>
        </w:rPr>
        <w:t>ав-ав</w:t>
      </w:r>
      <w:proofErr w:type="spellEnd"/>
      <w:r w:rsidRPr="003D54D9">
        <w:rPr>
          <w:rFonts w:ascii="Times New Roman" w:eastAsia="Times New Roman" w:hAnsi="Times New Roman" w:cs="Times New Roman"/>
          <w:sz w:val="24"/>
          <w:szCs w:val="24"/>
          <w:lang w:eastAsia="ru-RU"/>
        </w:rPr>
        <w:t>!»</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 xml:space="preserve">Собачка догоняет воронят, а воронята улетают в свои гнездышки. </w:t>
      </w:r>
    </w:p>
    <w:p w:rsidR="003D54D9" w:rsidRPr="00BD71A8" w:rsidRDefault="003D54D9" w:rsidP="003D54D9">
      <w:pPr>
        <w:spacing w:before="100" w:beforeAutospacing="1" w:after="100" w:afterAutospacing="1" w:line="240" w:lineRule="auto"/>
        <w:rPr>
          <w:rFonts w:ascii="Times New Roman" w:eastAsia="Times New Roman" w:hAnsi="Times New Roman" w:cs="Times New Roman"/>
          <w:b/>
          <w:sz w:val="24"/>
          <w:szCs w:val="24"/>
          <w:lang w:eastAsia="ru-RU"/>
        </w:rPr>
      </w:pPr>
      <w:r w:rsidRPr="00BD71A8">
        <w:rPr>
          <w:rFonts w:ascii="Times New Roman" w:eastAsia="Times New Roman" w:hAnsi="Times New Roman" w:cs="Times New Roman"/>
          <w:b/>
          <w:sz w:val="24"/>
          <w:szCs w:val="24"/>
          <w:lang w:eastAsia="ru-RU"/>
        </w:rPr>
        <w:t>Солнечные зайчики (2—3 года)</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Задачи. Повышать двигательную активность, развивать ловкость; вызывать положительные эмоции от совершаемых действий.</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Содержание игры. Воспитатель пускает с помощью зеркала солнечных зайчиков и одновременно произносит текст стихотворения А. Бродского:</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 xml:space="preserve">Скачут </w:t>
      </w:r>
      <w:proofErr w:type="spellStart"/>
      <w:r w:rsidRPr="003D54D9">
        <w:rPr>
          <w:rFonts w:ascii="Times New Roman" w:eastAsia="Times New Roman" w:hAnsi="Times New Roman" w:cs="Times New Roman"/>
          <w:sz w:val="24"/>
          <w:szCs w:val="24"/>
          <w:lang w:eastAsia="ru-RU"/>
        </w:rPr>
        <w:t>побегайчики</w:t>
      </w:r>
      <w:proofErr w:type="spellEnd"/>
      <w:r w:rsidRPr="003D54D9">
        <w:rPr>
          <w:rFonts w:ascii="Times New Roman" w:eastAsia="Times New Roman" w:hAnsi="Times New Roman" w:cs="Times New Roman"/>
          <w:sz w:val="24"/>
          <w:szCs w:val="24"/>
          <w:lang w:eastAsia="ru-RU"/>
        </w:rPr>
        <w:t xml:space="preserve"> —             Прыг, прыг по углам,</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Солнечные зайчики,                  Были там — и нет их там.</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Мы зовем их — не идут.           Где же зайчики? Ушли.</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 xml:space="preserve">Были тут — и нет их тут.          Мы нигде их не нашли.     </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 xml:space="preserve">В соответствии со словами текста дети манят зайчиков, разводят руки в стороны, прыгают за солнечными зайчиками. Взрослый </w:t>
      </w:r>
      <w:proofErr w:type="spellStart"/>
      <w:r w:rsidRPr="003D54D9">
        <w:rPr>
          <w:rFonts w:ascii="Times New Roman" w:eastAsia="Times New Roman" w:hAnsi="Times New Roman" w:cs="Times New Roman"/>
          <w:sz w:val="24"/>
          <w:szCs w:val="24"/>
          <w:lang w:eastAsia="ru-RU"/>
        </w:rPr>
        <w:t>направ</w:t>
      </w:r>
      <w:proofErr w:type="spellEnd"/>
      <w:r w:rsidRPr="003D54D9">
        <w:rPr>
          <w:rFonts w:ascii="Times New Roman" w:eastAsia="Times New Roman" w:hAnsi="Times New Roman" w:cs="Times New Roman"/>
          <w:sz w:val="24"/>
          <w:szCs w:val="24"/>
          <w:lang w:eastAsia="ru-RU"/>
        </w:rPr>
        <w:t xml:space="preserve"> </w:t>
      </w:r>
      <w:proofErr w:type="spellStart"/>
      <w:r w:rsidRPr="003D54D9">
        <w:rPr>
          <w:rFonts w:ascii="Times New Roman" w:eastAsia="Times New Roman" w:hAnsi="Times New Roman" w:cs="Times New Roman"/>
          <w:sz w:val="24"/>
          <w:szCs w:val="24"/>
          <w:lang w:eastAsia="ru-RU"/>
        </w:rPr>
        <w:t>ляет</w:t>
      </w:r>
      <w:proofErr w:type="spellEnd"/>
      <w:r w:rsidRPr="003D54D9">
        <w:rPr>
          <w:rFonts w:ascii="Times New Roman" w:eastAsia="Times New Roman" w:hAnsi="Times New Roman" w:cs="Times New Roman"/>
          <w:sz w:val="24"/>
          <w:szCs w:val="24"/>
          <w:lang w:eastAsia="ru-RU"/>
        </w:rPr>
        <w:t xml:space="preserve"> зайчиков в разные стороны комнаты.</w:t>
      </w:r>
    </w:p>
    <w:p w:rsidR="003D54D9" w:rsidRPr="00BD71A8" w:rsidRDefault="003D54D9" w:rsidP="003D54D9">
      <w:pPr>
        <w:pStyle w:val="c0"/>
        <w:rPr>
          <w:b/>
        </w:rPr>
      </w:pPr>
      <w:r w:rsidRPr="00BD71A8">
        <w:rPr>
          <w:rStyle w:val="c3"/>
          <w:b/>
        </w:rPr>
        <w:t>Птички (2—3 года)</w:t>
      </w:r>
    </w:p>
    <w:p w:rsidR="003D54D9" w:rsidRDefault="003D54D9" w:rsidP="003D54D9">
      <w:pPr>
        <w:pStyle w:val="c0"/>
      </w:pPr>
      <w:r>
        <w:rPr>
          <w:rStyle w:val="c3"/>
        </w:rPr>
        <w:lastRenderedPageBreak/>
        <w:t>Задачи.</w:t>
      </w:r>
      <w:r>
        <w:rPr>
          <w:rStyle w:val="c4"/>
        </w:rPr>
        <w:t> Обогащать двигательный опыт; побуждать детей к выполнению элементарных правил игры; поощрять самостоятельность; вызывать чувство удовольствия от общения со взрослым и сверстниками, а также от выполнения движений.</w:t>
      </w:r>
    </w:p>
    <w:p w:rsidR="003D54D9" w:rsidRDefault="003D54D9" w:rsidP="003D54D9">
      <w:pPr>
        <w:pStyle w:val="c0"/>
      </w:pPr>
      <w:r>
        <w:rPr>
          <w:rStyle w:val="c4"/>
        </w:rPr>
        <w:t>Материал. Шапочки или эмблемы с изображением птичек.</w:t>
      </w:r>
    </w:p>
    <w:p w:rsidR="003D54D9" w:rsidRDefault="003D54D9" w:rsidP="003D54D9">
      <w:pPr>
        <w:pStyle w:val="c0"/>
      </w:pPr>
      <w:r>
        <w:rPr>
          <w:rStyle w:val="c3"/>
        </w:rPr>
        <w:t>Содержание игры.</w:t>
      </w:r>
      <w:r>
        <w:rPr>
          <w:rStyle w:val="c4"/>
        </w:rPr>
        <w:t> Дети изображают птичек. Взрослый обозначает гнезда для них. По сигналу взрослого «Птички захотели поле тать!» птички вылетают из гнездышек, машут крыльями, приседают, клюют зерна, летают по всему обозначенному участку. По сигналу «Птички, в свои гнездышки!» птички занимают свои гнезда.</w:t>
      </w:r>
    </w:p>
    <w:p w:rsidR="003D54D9" w:rsidRDefault="003D54D9" w:rsidP="003D54D9">
      <w:pPr>
        <w:pStyle w:val="c0"/>
      </w:pPr>
      <w:r>
        <w:rPr>
          <w:rStyle w:val="c4"/>
        </w:rPr>
        <w:t>Примечание. Вначале взрослый проделывает все действия вместе с детьми. Когда дети запомнят игру, взрослый может с помощью слов руководить действиями детей.</w:t>
      </w:r>
    </w:p>
    <w:p w:rsidR="003D54D9" w:rsidRPr="00BD71A8" w:rsidRDefault="003D54D9" w:rsidP="003D54D9">
      <w:pPr>
        <w:pStyle w:val="c0"/>
        <w:rPr>
          <w:b/>
        </w:rPr>
      </w:pPr>
      <w:r w:rsidRPr="00BD71A8">
        <w:rPr>
          <w:rStyle w:val="c3"/>
          <w:b/>
        </w:rPr>
        <w:t>Пчелки (2—3 года)</w:t>
      </w:r>
    </w:p>
    <w:p w:rsidR="003D54D9" w:rsidRDefault="003D54D9" w:rsidP="003D54D9">
      <w:pPr>
        <w:pStyle w:val="c0"/>
      </w:pPr>
      <w:r>
        <w:rPr>
          <w:rStyle w:val="c3"/>
        </w:rPr>
        <w:t>Задачи.</w:t>
      </w:r>
      <w:r>
        <w:rPr>
          <w:rStyle w:val="c4"/>
        </w:rPr>
        <w:t> Совершенствовать бег в определенном направлении; учить ориентироваться в пространстве, подражать пчелкам.</w:t>
      </w:r>
    </w:p>
    <w:p w:rsidR="003D54D9" w:rsidRDefault="003D54D9" w:rsidP="003D54D9">
      <w:pPr>
        <w:pStyle w:val="c0"/>
      </w:pPr>
      <w:r>
        <w:rPr>
          <w:rStyle w:val="c3"/>
        </w:rPr>
        <w:t>Содержание игры</w:t>
      </w:r>
      <w:r>
        <w:rPr>
          <w:rStyle w:val="c4"/>
        </w:rPr>
        <w:t>. Дети изображают пчел, они бегают по ком нате, размахивая крыльями, жужжат: «Ж-ж-ж». Появляется медведь (помощник воспитателя). Воспитатель-пчела говорит:</w:t>
      </w:r>
    </w:p>
    <w:p w:rsidR="003D54D9" w:rsidRDefault="003D54D9" w:rsidP="003D54D9">
      <w:pPr>
        <w:pStyle w:val="c0"/>
      </w:pPr>
      <w:r>
        <w:rPr>
          <w:rStyle w:val="c4"/>
        </w:rPr>
        <w:t>Мишка-медведь идет,</w:t>
      </w:r>
    </w:p>
    <w:p w:rsidR="003D54D9" w:rsidRDefault="003D54D9" w:rsidP="003D54D9">
      <w:pPr>
        <w:pStyle w:val="c0"/>
      </w:pPr>
      <w:r>
        <w:rPr>
          <w:rStyle w:val="c4"/>
        </w:rPr>
        <w:t>Мед у пчелок унесет,</w:t>
      </w:r>
    </w:p>
    <w:p w:rsidR="003D54D9" w:rsidRDefault="003D54D9" w:rsidP="003D54D9">
      <w:pPr>
        <w:pStyle w:val="c0"/>
      </w:pPr>
      <w:r>
        <w:rPr>
          <w:rStyle w:val="c4"/>
        </w:rPr>
        <w:t>Пчелки, домой!</w:t>
      </w:r>
    </w:p>
    <w:p w:rsidR="003D54D9" w:rsidRDefault="003D54D9" w:rsidP="003D54D9">
      <w:pPr>
        <w:pStyle w:val="c0"/>
      </w:pPr>
      <w:r>
        <w:rPr>
          <w:rStyle w:val="c4"/>
        </w:rPr>
        <w:t>Пчелки летят в определенный угол комнаты — улей. Медведь, переваливаясь с ноги на ногу, идет туда же. Пчелки и взрослый говорят:</w:t>
      </w:r>
    </w:p>
    <w:p w:rsidR="003D54D9" w:rsidRDefault="003D54D9" w:rsidP="003D54D9">
      <w:pPr>
        <w:pStyle w:val="c0"/>
      </w:pPr>
      <w:r>
        <w:rPr>
          <w:rStyle w:val="c4"/>
        </w:rPr>
        <w:t xml:space="preserve">Этот улей — домик наш, </w:t>
      </w:r>
    </w:p>
    <w:p w:rsidR="003D54D9" w:rsidRDefault="003D54D9" w:rsidP="003D54D9">
      <w:pPr>
        <w:pStyle w:val="c0"/>
      </w:pPr>
      <w:r>
        <w:rPr>
          <w:rStyle w:val="c4"/>
        </w:rPr>
        <w:t>Уходи, медведь, от нас,</w:t>
      </w:r>
    </w:p>
    <w:p w:rsidR="003D54D9" w:rsidRDefault="003D54D9" w:rsidP="003D54D9">
      <w:pPr>
        <w:pStyle w:val="c0"/>
      </w:pPr>
      <w:r>
        <w:rPr>
          <w:rStyle w:val="c4"/>
        </w:rPr>
        <w:t> Ж-ж-ж-ж!</w:t>
      </w:r>
    </w:p>
    <w:p w:rsidR="003D54D9" w:rsidRDefault="003D54D9" w:rsidP="003D54D9">
      <w:pPr>
        <w:pStyle w:val="c0"/>
      </w:pPr>
      <w:r>
        <w:rPr>
          <w:rStyle w:val="c4"/>
        </w:rPr>
        <w:t>Машут крыльями, жужжат, прогоняя медведя. Медведь уходит, а пчелки опять вылетают на поляну. Они могут угостить в конце игры медведя медом.</w:t>
      </w:r>
    </w:p>
    <w:p w:rsidR="003D54D9" w:rsidRPr="00BD71A8" w:rsidRDefault="003D54D9" w:rsidP="003D54D9">
      <w:pPr>
        <w:pStyle w:val="c0"/>
        <w:rPr>
          <w:b/>
        </w:rPr>
      </w:pPr>
      <w:r w:rsidRPr="00BD71A8">
        <w:rPr>
          <w:rStyle w:val="c3"/>
          <w:b/>
        </w:rPr>
        <w:t>Мой веселый, звонкий мяч (2 года 6 месяцев — 3 года)</w:t>
      </w:r>
    </w:p>
    <w:p w:rsidR="003D54D9" w:rsidRDefault="003D54D9" w:rsidP="003D54D9">
      <w:pPr>
        <w:pStyle w:val="c0"/>
      </w:pPr>
      <w:r>
        <w:rPr>
          <w:rStyle w:val="c3"/>
        </w:rPr>
        <w:t>Задачи.</w:t>
      </w:r>
      <w:r>
        <w:rPr>
          <w:rStyle w:val="c4"/>
        </w:rPr>
        <w:t> Учить детей прыгать на двух ногах; учить внимательно слушать текст, действовать по сигналу; вызывать чувство радости от активных действий.</w:t>
      </w:r>
    </w:p>
    <w:p w:rsidR="003D54D9" w:rsidRDefault="003D54D9" w:rsidP="003D54D9">
      <w:pPr>
        <w:pStyle w:val="c0"/>
      </w:pPr>
      <w:r>
        <w:rPr>
          <w:rStyle w:val="c3"/>
        </w:rPr>
        <w:t>Содержание   игры.</w:t>
      </w:r>
      <w:r>
        <w:rPr>
          <w:rStyle w:val="c4"/>
        </w:rPr>
        <w:t> Взрослый читает стихи:</w:t>
      </w:r>
    </w:p>
    <w:p w:rsidR="003D54D9" w:rsidRDefault="003D54D9" w:rsidP="003D54D9">
      <w:pPr>
        <w:pStyle w:val="c0"/>
      </w:pPr>
      <w:r>
        <w:rPr>
          <w:rStyle w:val="c4"/>
        </w:rPr>
        <w:t xml:space="preserve">Мой веселый, звонкий мяч, </w:t>
      </w:r>
    </w:p>
    <w:p w:rsidR="003D54D9" w:rsidRDefault="003D54D9" w:rsidP="003D54D9">
      <w:pPr>
        <w:pStyle w:val="c0"/>
      </w:pPr>
      <w:r>
        <w:rPr>
          <w:rStyle w:val="c4"/>
        </w:rPr>
        <w:t>Ты куда помчался вскачь?</w:t>
      </w:r>
    </w:p>
    <w:p w:rsidR="003D54D9" w:rsidRDefault="003D54D9" w:rsidP="003D54D9">
      <w:pPr>
        <w:pStyle w:val="c0"/>
      </w:pPr>
      <w:r>
        <w:rPr>
          <w:rStyle w:val="c4"/>
        </w:rPr>
        <w:lastRenderedPageBreak/>
        <w:t xml:space="preserve">Желтый, красный, голубой, </w:t>
      </w:r>
    </w:p>
    <w:p w:rsidR="003D54D9" w:rsidRDefault="003D54D9" w:rsidP="003D54D9">
      <w:pPr>
        <w:pStyle w:val="c0"/>
      </w:pPr>
      <w:r>
        <w:rPr>
          <w:rStyle w:val="c4"/>
        </w:rPr>
        <w:t>Не угнаться за тобой!              </w:t>
      </w:r>
    </w:p>
    <w:p w:rsidR="003D54D9" w:rsidRDefault="003D54D9" w:rsidP="003D54D9">
      <w:pPr>
        <w:pStyle w:val="c0"/>
      </w:pPr>
      <w:r>
        <w:rPr>
          <w:rStyle w:val="c4"/>
        </w:rPr>
        <w:t>(С. Маршак)</w:t>
      </w:r>
    </w:p>
    <w:p w:rsidR="003D54D9" w:rsidRDefault="003D54D9" w:rsidP="003D54D9">
      <w:pPr>
        <w:pStyle w:val="c0"/>
      </w:pPr>
      <w:r>
        <w:rPr>
          <w:rStyle w:val="c4"/>
        </w:rPr>
        <w:t>Дети имитируют движения мяча, прыгают на месте. На слова «Не угнаться за тобой!» дети бегут от взрослого, который догоняет их. Дети, не умеющие прыгать, делают «пружинку».</w:t>
      </w:r>
    </w:p>
    <w:p w:rsidR="003D54D9" w:rsidRPr="00BD71A8" w:rsidRDefault="003D54D9" w:rsidP="003D54D9">
      <w:pPr>
        <w:pStyle w:val="c0"/>
        <w:rPr>
          <w:b/>
        </w:rPr>
      </w:pPr>
      <w:r w:rsidRPr="00BD71A8">
        <w:rPr>
          <w:rStyle w:val="c3"/>
          <w:b/>
        </w:rPr>
        <w:t>Зайчик в домике (2—3 года)</w:t>
      </w:r>
    </w:p>
    <w:p w:rsidR="003D54D9" w:rsidRDefault="003D54D9" w:rsidP="003D54D9">
      <w:pPr>
        <w:pStyle w:val="c0"/>
      </w:pPr>
      <w:r>
        <w:rPr>
          <w:rStyle w:val="c3"/>
        </w:rPr>
        <w:t>Задачи</w:t>
      </w:r>
      <w:r>
        <w:rPr>
          <w:rStyle w:val="c4"/>
        </w:rPr>
        <w:t>. Упражнять детей в прыжках; учить сильно отталкиваться от пола; побуждать действовать по сигналу.</w:t>
      </w:r>
    </w:p>
    <w:p w:rsidR="003D54D9" w:rsidRDefault="003D54D9" w:rsidP="003D54D9">
      <w:pPr>
        <w:pStyle w:val="c0"/>
      </w:pPr>
      <w:r>
        <w:rPr>
          <w:rStyle w:val="c3"/>
        </w:rPr>
        <w:t>Содержание игры</w:t>
      </w:r>
      <w:r>
        <w:rPr>
          <w:rStyle w:val="c4"/>
        </w:rPr>
        <w:t>. Обручи лежат на полу — это домики зайчиков. Зайчики прыгают по комнате, бегают. По сигналу взрослого «Серый волк!» бегут в свои домики. Затем игра продолжается. В игре может участвовать один ребенок или несколько детей. Воспитатель хвалит детей: «Молодцы, зайчата! Все убежали от волка!»</w:t>
      </w:r>
    </w:p>
    <w:p w:rsidR="003D54D9" w:rsidRPr="00BD71A8" w:rsidRDefault="003D54D9" w:rsidP="003D54D9">
      <w:pPr>
        <w:pStyle w:val="c0"/>
        <w:rPr>
          <w:b/>
        </w:rPr>
      </w:pPr>
      <w:r w:rsidRPr="00BD71A8">
        <w:rPr>
          <w:rStyle w:val="c3"/>
          <w:b/>
        </w:rPr>
        <w:t>Птички в гнездышках (2—3 года)</w:t>
      </w:r>
    </w:p>
    <w:p w:rsidR="003D54D9" w:rsidRDefault="003D54D9" w:rsidP="003D54D9">
      <w:pPr>
        <w:pStyle w:val="c0"/>
      </w:pPr>
      <w:r>
        <w:rPr>
          <w:rStyle w:val="c3"/>
        </w:rPr>
        <w:t>Задачи.</w:t>
      </w:r>
      <w:r>
        <w:rPr>
          <w:rStyle w:val="c4"/>
        </w:rPr>
        <w:t> Учить спрыгивать с небольшой высоты, бегать врассыпную; развивать внимание.</w:t>
      </w:r>
    </w:p>
    <w:p w:rsidR="003D54D9" w:rsidRDefault="003D54D9" w:rsidP="003D54D9">
      <w:pPr>
        <w:pStyle w:val="c0"/>
      </w:pPr>
      <w:r>
        <w:rPr>
          <w:rStyle w:val="c3"/>
        </w:rPr>
        <w:t>Содержание игры</w:t>
      </w:r>
      <w:r>
        <w:rPr>
          <w:rStyle w:val="c4"/>
        </w:rPr>
        <w:t>. Дети-птички встают на небольшие возвышения (кубы, бруски высотой 5—10 см), расположенные на одной стороне комнаты, площадки.</w:t>
      </w:r>
    </w:p>
    <w:p w:rsidR="003D54D9" w:rsidRDefault="003D54D9" w:rsidP="003D54D9">
      <w:pPr>
        <w:pStyle w:val="c0"/>
      </w:pPr>
      <w:r>
        <w:rPr>
          <w:rStyle w:val="c4"/>
        </w:rPr>
        <w:t>Взрослый говорит: «На улице солнышко светит, все птички вылетают из гнездышек, ищут зернышки». Дети-птички спрыгивают или сходят с возвышений, летают, размахивают крылышками, приседают, клюют зернышки. По сигналу взрослого «Дождь пошел!» птички улетают в свои гнездышки.</w:t>
      </w:r>
    </w:p>
    <w:p w:rsidR="003D54D9" w:rsidRDefault="003D54D9" w:rsidP="003D54D9">
      <w:pPr>
        <w:pStyle w:val="c0"/>
      </w:pPr>
      <w:r>
        <w:rPr>
          <w:rStyle w:val="c4"/>
        </w:rPr>
        <w:t>Когда дети освоят игру, взрослый вместо слов «Дождь пошел</w:t>
      </w:r>
      <w:proofErr w:type="gramStart"/>
      <w:r w:rsidR="00BD71A8">
        <w:rPr>
          <w:rStyle w:val="c4"/>
        </w:rPr>
        <w:t>»</w:t>
      </w:r>
      <w:r>
        <w:rPr>
          <w:rStyle w:val="c4"/>
        </w:rPr>
        <w:t>!-</w:t>
      </w:r>
      <w:proofErr w:type="gramEnd"/>
      <w:r>
        <w:rPr>
          <w:rStyle w:val="c4"/>
        </w:rPr>
        <w:t xml:space="preserve"> раскрывает зонтик, а дети-птички на этот сигнал прячутся и гнездышки.</w:t>
      </w:r>
    </w:p>
    <w:p w:rsidR="003D54D9" w:rsidRPr="00BD71A8" w:rsidRDefault="003D54D9" w:rsidP="003D54D9">
      <w:pPr>
        <w:pStyle w:val="c0"/>
        <w:rPr>
          <w:b/>
        </w:rPr>
      </w:pPr>
      <w:r w:rsidRPr="00BD71A8">
        <w:rPr>
          <w:rStyle w:val="c3"/>
          <w:b/>
        </w:rPr>
        <w:t>Гуси (2—3 года)</w:t>
      </w:r>
    </w:p>
    <w:p w:rsidR="003D54D9" w:rsidRDefault="003D54D9" w:rsidP="003D54D9">
      <w:pPr>
        <w:pStyle w:val="c0"/>
      </w:pPr>
      <w:r>
        <w:rPr>
          <w:rStyle w:val="c3"/>
        </w:rPr>
        <w:t>Задачи.</w:t>
      </w:r>
      <w:r>
        <w:rPr>
          <w:rStyle w:val="c4"/>
        </w:rPr>
        <w:t> Совершенствовать бег в сочетании с действиями рук; вызывать потребность к подражанию; получать удовольствие от совместных действий.</w:t>
      </w:r>
    </w:p>
    <w:p w:rsidR="003D54D9" w:rsidRDefault="003D54D9" w:rsidP="003D54D9">
      <w:pPr>
        <w:pStyle w:val="c0"/>
      </w:pPr>
      <w:r>
        <w:rPr>
          <w:rStyle w:val="c3"/>
        </w:rPr>
        <w:t>Содержание   игры</w:t>
      </w:r>
      <w:r>
        <w:rPr>
          <w:rStyle w:val="c4"/>
        </w:rPr>
        <w:t>. Дети изображают гусей, располагаясь в одном конце комнаты, в другом конце стоит взрослый. По очереди говорят:</w:t>
      </w:r>
    </w:p>
    <w:p w:rsidR="003D54D9" w:rsidRDefault="003D54D9" w:rsidP="003D54D9">
      <w:pPr>
        <w:pStyle w:val="c0"/>
      </w:pPr>
      <w:r>
        <w:rPr>
          <w:rStyle w:val="c4"/>
        </w:rPr>
        <w:t xml:space="preserve">Взрослый. Гуси-гуси!       </w:t>
      </w:r>
    </w:p>
    <w:p w:rsidR="003D54D9" w:rsidRDefault="003D54D9" w:rsidP="003D54D9">
      <w:pPr>
        <w:pStyle w:val="c0"/>
      </w:pPr>
      <w:r>
        <w:rPr>
          <w:rStyle w:val="c4"/>
        </w:rPr>
        <w:t>Дети. Га-га-га!</w:t>
      </w:r>
    </w:p>
    <w:p w:rsidR="003D54D9" w:rsidRDefault="003D54D9" w:rsidP="003D54D9">
      <w:pPr>
        <w:pStyle w:val="c0"/>
      </w:pPr>
      <w:r>
        <w:rPr>
          <w:rStyle w:val="c4"/>
        </w:rPr>
        <w:t xml:space="preserve">Взрослый   Есть хотите?                                                               </w:t>
      </w:r>
    </w:p>
    <w:p w:rsidR="003D54D9" w:rsidRDefault="003D54D9" w:rsidP="003D54D9">
      <w:pPr>
        <w:pStyle w:val="c0"/>
      </w:pPr>
      <w:r>
        <w:rPr>
          <w:rStyle w:val="c4"/>
        </w:rPr>
        <w:t>Дети. Да-да-да!</w:t>
      </w:r>
    </w:p>
    <w:p w:rsidR="003D54D9" w:rsidRDefault="003D54D9" w:rsidP="003D54D9">
      <w:pPr>
        <w:pStyle w:val="c0"/>
      </w:pPr>
      <w:r>
        <w:rPr>
          <w:rStyle w:val="c4"/>
        </w:rPr>
        <w:t>Взрослый. Идите ко мне!</w:t>
      </w:r>
    </w:p>
    <w:p w:rsidR="003D54D9" w:rsidRDefault="003D54D9" w:rsidP="003D54D9">
      <w:pPr>
        <w:pStyle w:val="c0"/>
      </w:pPr>
      <w:r>
        <w:rPr>
          <w:rStyle w:val="c4"/>
        </w:rPr>
        <w:lastRenderedPageBreak/>
        <w:t>Дети-гуси летят к взрослому, размахивая крыльями, шипя: «Ш-ш-ш»</w:t>
      </w:r>
    </w:p>
    <w:p w:rsidR="003D54D9" w:rsidRDefault="003D54D9" w:rsidP="003D54D9">
      <w:pPr>
        <w:pStyle w:val="c0"/>
      </w:pPr>
      <w:r>
        <w:rPr>
          <w:rStyle w:val="c4"/>
        </w:rPr>
        <w:t>Затем взрослый говорит: «Кш! Бегите в поле!» Гуси убегают на свое место.</w:t>
      </w:r>
    </w:p>
    <w:p w:rsidR="003D54D9" w:rsidRPr="00BD71A8" w:rsidRDefault="003D54D9" w:rsidP="003D54D9">
      <w:pPr>
        <w:pStyle w:val="c0"/>
        <w:rPr>
          <w:b/>
        </w:rPr>
      </w:pPr>
      <w:r w:rsidRPr="00BD71A8">
        <w:rPr>
          <w:rStyle w:val="c3"/>
          <w:b/>
        </w:rPr>
        <w:t>Мотыльки (2—3 года)</w:t>
      </w:r>
    </w:p>
    <w:p w:rsidR="003D54D9" w:rsidRDefault="003D54D9" w:rsidP="003D54D9">
      <w:pPr>
        <w:pStyle w:val="c0"/>
      </w:pPr>
      <w:r>
        <w:rPr>
          <w:rStyle w:val="c3"/>
        </w:rPr>
        <w:t>Задачи.</w:t>
      </w:r>
      <w:r>
        <w:rPr>
          <w:rStyle w:val="c4"/>
        </w:rPr>
        <w:t> Повысить двигательную активность; вызвать интерес и желание выполнять действия в соответствии с текстом.</w:t>
      </w:r>
    </w:p>
    <w:p w:rsidR="003D54D9" w:rsidRDefault="003D54D9" w:rsidP="003D54D9">
      <w:pPr>
        <w:pStyle w:val="c0"/>
      </w:pPr>
      <w:r>
        <w:rPr>
          <w:rStyle w:val="c3"/>
        </w:rPr>
        <w:t>Содержание игры</w:t>
      </w:r>
      <w:r>
        <w:rPr>
          <w:rStyle w:val="c4"/>
        </w:rPr>
        <w:t>. Дети изображают мотыльков. Взрослый поет или говорит:</w:t>
      </w:r>
    </w:p>
    <w:tbl>
      <w:tblPr>
        <w:tblW w:w="0" w:type="auto"/>
        <w:tblCellSpacing w:w="0" w:type="dxa"/>
        <w:tblCellMar>
          <w:left w:w="0" w:type="dxa"/>
          <w:right w:w="0" w:type="dxa"/>
        </w:tblCellMar>
        <w:tblLook w:val="04A0" w:firstRow="1" w:lastRow="0" w:firstColumn="1" w:lastColumn="0" w:noHBand="0" w:noVBand="1"/>
      </w:tblPr>
      <w:tblGrid>
        <w:gridCol w:w="2119"/>
        <w:gridCol w:w="7236"/>
      </w:tblGrid>
      <w:tr w:rsidR="003D54D9" w:rsidRPr="003D54D9" w:rsidTr="003D54D9">
        <w:trPr>
          <w:tblCellSpacing w:w="0" w:type="dxa"/>
        </w:trPr>
        <w:tc>
          <w:tcPr>
            <w:tcW w:w="0" w:type="auto"/>
            <w:vAlign w:val="center"/>
            <w:hideMark/>
          </w:tcPr>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 xml:space="preserve">На зеленом на лугу               </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Мотыльки летают.    </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И с цветочка на цветок  </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 xml:space="preserve">Весело порхают.           </w:t>
            </w:r>
          </w:p>
        </w:tc>
        <w:tc>
          <w:tcPr>
            <w:tcW w:w="0" w:type="auto"/>
            <w:vAlign w:val="center"/>
            <w:hideMark/>
          </w:tcPr>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  (Дети-мотыльки бегают, машут крылышками руками, порхают с кочки на кочку (мягкие дорожки или коврики   разложенные по группе).)</w:t>
            </w:r>
          </w:p>
        </w:tc>
      </w:tr>
      <w:tr w:rsidR="003D54D9" w:rsidRPr="003D54D9" w:rsidTr="003D54D9">
        <w:trPr>
          <w:tblCellSpacing w:w="0" w:type="dxa"/>
        </w:trPr>
        <w:tc>
          <w:tcPr>
            <w:tcW w:w="0" w:type="auto"/>
            <w:vAlign w:val="center"/>
            <w:hideMark/>
          </w:tcPr>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 xml:space="preserve">Таня вышла на лужок, </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 xml:space="preserve"> У нее в руках сачок. </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 xml:space="preserve">Берегись-ка, мотылек, </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Улетай скорей, дружок!</w:t>
            </w:r>
          </w:p>
        </w:tc>
        <w:tc>
          <w:tcPr>
            <w:tcW w:w="0" w:type="auto"/>
            <w:vAlign w:val="center"/>
            <w:hideMark/>
          </w:tcPr>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(Взрослый держит в руках яркий сачок и пытается поймать мотыльков. Дети убегают.)</w:t>
            </w:r>
          </w:p>
        </w:tc>
      </w:tr>
    </w:tbl>
    <w:p w:rsidR="003D54D9" w:rsidRPr="00BD71A8" w:rsidRDefault="003D54D9" w:rsidP="003D54D9">
      <w:pPr>
        <w:spacing w:before="100" w:beforeAutospacing="1" w:after="100" w:afterAutospacing="1" w:line="240" w:lineRule="auto"/>
        <w:rPr>
          <w:rFonts w:ascii="Times New Roman" w:eastAsia="Times New Roman" w:hAnsi="Times New Roman" w:cs="Times New Roman"/>
          <w:b/>
          <w:sz w:val="24"/>
          <w:szCs w:val="24"/>
          <w:lang w:eastAsia="ru-RU"/>
        </w:rPr>
      </w:pPr>
      <w:r w:rsidRPr="00BD71A8">
        <w:rPr>
          <w:rFonts w:ascii="Times New Roman" w:eastAsia="Times New Roman" w:hAnsi="Times New Roman" w:cs="Times New Roman"/>
          <w:b/>
          <w:sz w:val="24"/>
          <w:szCs w:val="24"/>
          <w:lang w:eastAsia="ru-RU"/>
        </w:rPr>
        <w:t>Кот Васька (2—3 года)</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Задачи. Повысить двигательную активность; способствовать возникновению положительных эмоций от совместных действий.</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Содержание игры. Дети-мышки сидят на стульчиках или на ковре. Один ребенок изображает кота Ваську. Он прогуливается перед детьми-мышками, подражая коту (идет на носочках, оглядывается вправо, влево, мяукает).</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Взрослый и дети поют или говорят:</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Ходит Васька беленький,            А бежит стрелой,</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Хвост у Васьки серенький,         А бежит стрелой.</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 xml:space="preserve">Кот бежит к стульчику, стоящему в конце комнаты, и садится па него, засыпает. Взрослый и дети поют:                                   </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lastRenderedPageBreak/>
        <w:t>Глазки закрываются,               Зубы у кота —                    </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Спит иль притворяется?         Острая игла.</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Взрослый идет посмотреть, спит ли котик, и приглашает детей-мышек погулять. Мышки подбегают к стулу и скребут по нему. Взрослый говорит:</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Только мышки заскребут,</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Серый Васька — тут как тут.</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Всех поймает он!</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Кот догоняет мышек, а они убегают от него.</w:t>
      </w:r>
    </w:p>
    <w:p w:rsidR="003D54D9" w:rsidRPr="00BD71A8" w:rsidRDefault="003D54D9" w:rsidP="003D54D9">
      <w:pPr>
        <w:spacing w:before="100" w:beforeAutospacing="1" w:after="100" w:afterAutospacing="1" w:line="240" w:lineRule="auto"/>
        <w:rPr>
          <w:rFonts w:ascii="Times New Roman" w:eastAsia="Times New Roman" w:hAnsi="Times New Roman" w:cs="Times New Roman"/>
          <w:b/>
          <w:sz w:val="24"/>
          <w:szCs w:val="24"/>
          <w:lang w:eastAsia="ru-RU"/>
        </w:rPr>
      </w:pPr>
      <w:r w:rsidRPr="00BD71A8">
        <w:rPr>
          <w:rFonts w:ascii="Times New Roman" w:eastAsia="Times New Roman" w:hAnsi="Times New Roman" w:cs="Times New Roman"/>
          <w:b/>
          <w:sz w:val="24"/>
          <w:szCs w:val="24"/>
          <w:lang w:eastAsia="ru-RU"/>
        </w:rPr>
        <w:t>У медведя во бору (2—3 года)</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Задачи. Совершенствовать бег в одном и разных напряжениях; развивать воображение; поощрять самостоятельные действий детой.</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 xml:space="preserve">Содержание игры. В лесу сидит медведь. Роль медведи вначале может выполнять взрослый, </w:t>
      </w:r>
      <w:proofErr w:type="gramStart"/>
      <w:r w:rsidRPr="003D54D9">
        <w:rPr>
          <w:rFonts w:ascii="Times New Roman" w:eastAsia="Times New Roman" w:hAnsi="Times New Roman" w:cs="Times New Roman"/>
          <w:sz w:val="24"/>
          <w:szCs w:val="24"/>
          <w:lang w:eastAsia="ru-RU"/>
        </w:rPr>
        <w:t>например</w:t>
      </w:r>
      <w:proofErr w:type="gramEnd"/>
      <w:r w:rsidRPr="003D54D9">
        <w:rPr>
          <w:rFonts w:ascii="Times New Roman" w:eastAsia="Times New Roman" w:hAnsi="Times New Roman" w:cs="Times New Roman"/>
          <w:sz w:val="24"/>
          <w:szCs w:val="24"/>
          <w:lang w:eastAsia="ru-RU"/>
        </w:rPr>
        <w:t xml:space="preserve"> помощник нос миттеля. Когда дети хорошо освоят игру, можно на роль медведя выбрать ребенка.</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На противоположной стороне леса живут дети. Воспитатель говорит: «Пойдемте, дети, в лес гулять, грибы, ягоды собирать». Дети идут в лес, имитируя сбор грибов, ягод. Воспитатель читает стихотворение:</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 xml:space="preserve">У медведя во бору         </w:t>
      </w:r>
      <w:proofErr w:type="gramStart"/>
      <w:r w:rsidRPr="003D54D9">
        <w:rPr>
          <w:rFonts w:ascii="Times New Roman" w:eastAsia="Times New Roman" w:hAnsi="Times New Roman" w:cs="Times New Roman"/>
          <w:sz w:val="24"/>
          <w:szCs w:val="24"/>
          <w:lang w:eastAsia="ru-RU"/>
        </w:rPr>
        <w:t>А</w:t>
      </w:r>
      <w:proofErr w:type="gramEnd"/>
      <w:r w:rsidRPr="003D54D9">
        <w:rPr>
          <w:rFonts w:ascii="Times New Roman" w:eastAsia="Times New Roman" w:hAnsi="Times New Roman" w:cs="Times New Roman"/>
          <w:sz w:val="24"/>
          <w:szCs w:val="24"/>
          <w:lang w:eastAsia="ru-RU"/>
        </w:rPr>
        <w:t xml:space="preserve"> медведь сидит </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Грибы, ягоды беру,         И на нас рычит.</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Когда воспитатель скажет последнюю строчку, медведь с рычанием выбегает из берлоги, а дети убегают домой.</w:t>
      </w:r>
    </w:p>
    <w:p w:rsidR="003D54D9" w:rsidRPr="00BD71A8" w:rsidRDefault="003D54D9" w:rsidP="003D54D9">
      <w:pPr>
        <w:spacing w:before="100" w:beforeAutospacing="1" w:after="100" w:afterAutospacing="1" w:line="240" w:lineRule="auto"/>
        <w:rPr>
          <w:rFonts w:ascii="Times New Roman" w:eastAsia="Times New Roman" w:hAnsi="Times New Roman" w:cs="Times New Roman"/>
          <w:b/>
          <w:sz w:val="24"/>
          <w:szCs w:val="24"/>
          <w:lang w:eastAsia="ru-RU"/>
        </w:rPr>
      </w:pPr>
      <w:r w:rsidRPr="00BD71A8">
        <w:rPr>
          <w:rFonts w:ascii="Times New Roman" w:eastAsia="Times New Roman" w:hAnsi="Times New Roman" w:cs="Times New Roman"/>
          <w:b/>
          <w:sz w:val="24"/>
          <w:szCs w:val="24"/>
          <w:lang w:eastAsia="ru-RU"/>
        </w:rPr>
        <w:t>Догони мяч (2 года 6 месяцев — 3 года)</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Задачи. Совершенствовать бег в разном направлении; вызывать оживление, радость у ребенка; поощрять самостоятельность.</w:t>
      </w:r>
    </w:p>
    <w:p w:rsidR="003D54D9" w:rsidRPr="003D54D9" w:rsidRDefault="003D54D9" w:rsidP="003D54D9">
      <w:pPr>
        <w:spacing w:before="100" w:beforeAutospacing="1" w:after="100" w:afterAutospacing="1" w:line="240" w:lineRule="auto"/>
        <w:rPr>
          <w:rFonts w:ascii="Times New Roman" w:eastAsia="Times New Roman" w:hAnsi="Times New Roman" w:cs="Times New Roman"/>
          <w:sz w:val="24"/>
          <w:szCs w:val="24"/>
          <w:lang w:eastAsia="ru-RU"/>
        </w:rPr>
      </w:pPr>
      <w:r w:rsidRPr="003D54D9">
        <w:rPr>
          <w:rFonts w:ascii="Times New Roman" w:eastAsia="Times New Roman" w:hAnsi="Times New Roman" w:cs="Times New Roman"/>
          <w:sz w:val="24"/>
          <w:szCs w:val="24"/>
          <w:lang w:eastAsia="ru-RU"/>
        </w:rPr>
        <w:t>Содержание игры. Взрослый бросает мяч и говорит: «Раз, два, три, беги!» Ребенок должен побежать только после слова «беги» и догнать мяч. Взрослый бросает мяч в разных направлениях.</w:t>
      </w:r>
    </w:p>
    <w:sectPr w:rsidR="003D54D9" w:rsidRPr="003D54D9" w:rsidSect="007C3A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entury">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3D54D9"/>
    <w:rsid w:val="00336A16"/>
    <w:rsid w:val="00390B43"/>
    <w:rsid w:val="003D54D9"/>
    <w:rsid w:val="007C3A3C"/>
    <w:rsid w:val="007E0CDA"/>
    <w:rsid w:val="00BD71A8"/>
    <w:rsid w:val="00C553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B90D1A-93A2-431F-A889-5FD87A87A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3A3C"/>
  </w:style>
  <w:style w:type="paragraph" w:styleId="5">
    <w:name w:val="heading 5"/>
    <w:basedOn w:val="a"/>
    <w:link w:val="50"/>
    <w:uiPriority w:val="9"/>
    <w:qFormat/>
    <w:rsid w:val="003D54D9"/>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2">
    <w:name w:val="c12"/>
    <w:basedOn w:val="a"/>
    <w:rsid w:val="003D54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3D54D9"/>
  </w:style>
  <w:style w:type="paragraph" w:customStyle="1" w:styleId="c0">
    <w:name w:val="c0"/>
    <w:basedOn w:val="a"/>
    <w:rsid w:val="003D54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3D54D9"/>
  </w:style>
  <w:style w:type="character" w:customStyle="1" w:styleId="50">
    <w:name w:val="Заголовок 5 Знак"/>
    <w:basedOn w:val="a0"/>
    <w:link w:val="5"/>
    <w:uiPriority w:val="9"/>
    <w:rsid w:val="003D54D9"/>
    <w:rPr>
      <w:rFonts w:ascii="Times New Roman" w:eastAsia="Times New Roman" w:hAnsi="Times New Roman" w:cs="Times New Roman"/>
      <w:b/>
      <w:bCs/>
      <w:sz w:val="20"/>
      <w:szCs w:val="20"/>
      <w:lang w:eastAsia="ru-RU"/>
    </w:rPr>
  </w:style>
  <w:style w:type="paragraph" w:customStyle="1" w:styleId="c14">
    <w:name w:val="c14"/>
    <w:basedOn w:val="a"/>
    <w:rsid w:val="003D54D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641636">
      <w:bodyDiv w:val="1"/>
      <w:marLeft w:val="0"/>
      <w:marRight w:val="0"/>
      <w:marTop w:val="0"/>
      <w:marBottom w:val="0"/>
      <w:divBdr>
        <w:top w:val="none" w:sz="0" w:space="0" w:color="auto"/>
        <w:left w:val="none" w:sz="0" w:space="0" w:color="auto"/>
        <w:bottom w:val="none" w:sz="0" w:space="0" w:color="auto"/>
        <w:right w:val="none" w:sz="0" w:space="0" w:color="auto"/>
      </w:divBdr>
    </w:div>
    <w:div w:id="218128483">
      <w:bodyDiv w:val="1"/>
      <w:marLeft w:val="0"/>
      <w:marRight w:val="0"/>
      <w:marTop w:val="0"/>
      <w:marBottom w:val="0"/>
      <w:divBdr>
        <w:top w:val="none" w:sz="0" w:space="0" w:color="auto"/>
        <w:left w:val="none" w:sz="0" w:space="0" w:color="auto"/>
        <w:bottom w:val="none" w:sz="0" w:space="0" w:color="auto"/>
        <w:right w:val="none" w:sz="0" w:space="0" w:color="auto"/>
      </w:divBdr>
    </w:div>
    <w:div w:id="263921642">
      <w:bodyDiv w:val="1"/>
      <w:marLeft w:val="0"/>
      <w:marRight w:val="0"/>
      <w:marTop w:val="0"/>
      <w:marBottom w:val="0"/>
      <w:divBdr>
        <w:top w:val="none" w:sz="0" w:space="0" w:color="auto"/>
        <w:left w:val="none" w:sz="0" w:space="0" w:color="auto"/>
        <w:bottom w:val="none" w:sz="0" w:space="0" w:color="auto"/>
        <w:right w:val="none" w:sz="0" w:space="0" w:color="auto"/>
      </w:divBdr>
    </w:div>
    <w:div w:id="345136186">
      <w:bodyDiv w:val="1"/>
      <w:marLeft w:val="0"/>
      <w:marRight w:val="0"/>
      <w:marTop w:val="0"/>
      <w:marBottom w:val="0"/>
      <w:divBdr>
        <w:top w:val="none" w:sz="0" w:space="0" w:color="auto"/>
        <w:left w:val="none" w:sz="0" w:space="0" w:color="auto"/>
        <w:bottom w:val="none" w:sz="0" w:space="0" w:color="auto"/>
        <w:right w:val="none" w:sz="0" w:space="0" w:color="auto"/>
      </w:divBdr>
    </w:div>
    <w:div w:id="543054618">
      <w:bodyDiv w:val="1"/>
      <w:marLeft w:val="0"/>
      <w:marRight w:val="0"/>
      <w:marTop w:val="0"/>
      <w:marBottom w:val="0"/>
      <w:divBdr>
        <w:top w:val="none" w:sz="0" w:space="0" w:color="auto"/>
        <w:left w:val="none" w:sz="0" w:space="0" w:color="auto"/>
        <w:bottom w:val="none" w:sz="0" w:space="0" w:color="auto"/>
        <w:right w:val="none" w:sz="0" w:space="0" w:color="auto"/>
      </w:divBdr>
    </w:div>
    <w:div w:id="631405430">
      <w:bodyDiv w:val="1"/>
      <w:marLeft w:val="0"/>
      <w:marRight w:val="0"/>
      <w:marTop w:val="0"/>
      <w:marBottom w:val="0"/>
      <w:divBdr>
        <w:top w:val="none" w:sz="0" w:space="0" w:color="auto"/>
        <w:left w:val="none" w:sz="0" w:space="0" w:color="auto"/>
        <w:bottom w:val="none" w:sz="0" w:space="0" w:color="auto"/>
        <w:right w:val="none" w:sz="0" w:space="0" w:color="auto"/>
      </w:divBdr>
    </w:div>
    <w:div w:id="862868191">
      <w:bodyDiv w:val="1"/>
      <w:marLeft w:val="0"/>
      <w:marRight w:val="0"/>
      <w:marTop w:val="0"/>
      <w:marBottom w:val="0"/>
      <w:divBdr>
        <w:top w:val="none" w:sz="0" w:space="0" w:color="auto"/>
        <w:left w:val="none" w:sz="0" w:space="0" w:color="auto"/>
        <w:bottom w:val="none" w:sz="0" w:space="0" w:color="auto"/>
        <w:right w:val="none" w:sz="0" w:space="0" w:color="auto"/>
      </w:divBdr>
    </w:div>
    <w:div w:id="1518811792">
      <w:bodyDiv w:val="1"/>
      <w:marLeft w:val="0"/>
      <w:marRight w:val="0"/>
      <w:marTop w:val="0"/>
      <w:marBottom w:val="0"/>
      <w:divBdr>
        <w:top w:val="none" w:sz="0" w:space="0" w:color="auto"/>
        <w:left w:val="none" w:sz="0" w:space="0" w:color="auto"/>
        <w:bottom w:val="none" w:sz="0" w:space="0" w:color="auto"/>
        <w:right w:val="none" w:sz="0" w:space="0" w:color="auto"/>
      </w:divBdr>
    </w:div>
    <w:div w:id="1738164260">
      <w:bodyDiv w:val="1"/>
      <w:marLeft w:val="0"/>
      <w:marRight w:val="0"/>
      <w:marTop w:val="0"/>
      <w:marBottom w:val="0"/>
      <w:divBdr>
        <w:top w:val="none" w:sz="0" w:space="0" w:color="auto"/>
        <w:left w:val="none" w:sz="0" w:space="0" w:color="auto"/>
        <w:bottom w:val="none" w:sz="0" w:space="0" w:color="auto"/>
        <w:right w:val="none" w:sz="0" w:space="0" w:color="auto"/>
      </w:divBdr>
    </w:div>
    <w:div w:id="1942567508">
      <w:bodyDiv w:val="1"/>
      <w:marLeft w:val="0"/>
      <w:marRight w:val="0"/>
      <w:marTop w:val="0"/>
      <w:marBottom w:val="0"/>
      <w:divBdr>
        <w:top w:val="none" w:sz="0" w:space="0" w:color="auto"/>
        <w:left w:val="none" w:sz="0" w:space="0" w:color="auto"/>
        <w:bottom w:val="none" w:sz="0" w:space="0" w:color="auto"/>
        <w:right w:val="none" w:sz="0" w:space="0" w:color="auto"/>
      </w:divBdr>
    </w:div>
    <w:div w:id="2054378940">
      <w:bodyDiv w:val="1"/>
      <w:marLeft w:val="0"/>
      <w:marRight w:val="0"/>
      <w:marTop w:val="0"/>
      <w:marBottom w:val="0"/>
      <w:divBdr>
        <w:top w:val="none" w:sz="0" w:space="0" w:color="auto"/>
        <w:left w:val="none" w:sz="0" w:space="0" w:color="auto"/>
        <w:bottom w:val="none" w:sz="0" w:space="0" w:color="auto"/>
        <w:right w:val="none" w:sz="0" w:space="0" w:color="auto"/>
      </w:divBdr>
    </w:div>
    <w:div w:id="214318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2221</Words>
  <Characters>12662</Characters>
  <Application>Microsoft Office Word</Application>
  <DocSecurity>0</DocSecurity>
  <Lines>105</Lines>
  <Paragraphs>29</Paragraphs>
  <ScaleCrop>false</ScaleCrop>
  <Company>Microsoft</Company>
  <LinksUpToDate>false</LinksUpToDate>
  <CharactersWithSpaces>14854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Дельфинчик</cp:lastModifiedBy>
  <cp:revision>7</cp:revision>
  <dcterms:created xsi:type="dcterms:W3CDTF">2012-10-02T13:23:00Z</dcterms:created>
  <dcterms:modified xsi:type="dcterms:W3CDTF">2023-04-13T04:12:00Z</dcterms:modified>
</cp:coreProperties>
</file>