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DC2" w:rsidRPr="003C3DC2" w:rsidRDefault="003C3DC2" w:rsidP="00AE543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3C3DC2">
        <w:rPr>
          <w:rFonts w:ascii="Times New Roman" w:hAnsi="Times New Roman" w:cs="Times New Roman"/>
          <w:b/>
          <w:sz w:val="40"/>
          <w:szCs w:val="40"/>
        </w:rPr>
        <w:t>Я люблю свой край родной</w:t>
      </w:r>
    </w:p>
    <w:bookmarkEnd w:id="0"/>
    <w:p w:rsidR="00AE5432" w:rsidRPr="003C3DC2" w:rsidRDefault="00AD4ACF" w:rsidP="003C3DC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3C3DC2">
        <w:rPr>
          <w:rFonts w:ascii="Times New Roman" w:hAnsi="Times New Roman" w:cs="Times New Roman"/>
          <w:i/>
          <w:sz w:val="28"/>
          <w:szCs w:val="28"/>
        </w:rPr>
        <w:t>«Любовь к родному краю, родной культуре, родной речи начинается с малого – с любви к своей семье, к своему жилищу, к своему детскому саду. Постепенно расширяясь, эта любовь переходит в любовь к родной стране, к ее истории, прошлому и настоящему, ко всему человечеству». Д. С. Лихачев</w:t>
      </w:r>
    </w:p>
    <w:p w:rsidR="00AE5432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Гражданско-патриотическое воспитание ребенка - сложный педагогический процесс. Базовым этапом формирования любви к Родине следует считать накопление детьми социального опыта жизни в своем городе, усвоение принятых норм поведения, взаимоотношений, приобщение к миру его культуры. В последнее время в людях пропало чувство гордости за свою Родину, за свой народ, появилось равнодушное отношение друг к другу. Детям стали чужды такие понятия, как милосердие, сочувствие, доброта, понимание. Современные дети мало знают о родном городе, стране, особенностях народных традиций, часто равнодушны к близким людям, редко сострадают чужому горю. Нам, педагогам, необходимо серьёзно задуматься над тем, как возродить потерявшую в последнее годы актуальность работу по формированию патриотических чувств детей, которые выражаются в соответствующих поступках и поведении — уважительном отношении к участникам Великой Отечественной войны, героям труда, в стремлении быть похожими на них, оказывать помощь. Гражданско-патриотическое воспитание как одно из направлений социально-личностного развития детей я считаю важной частью своей педагогической деятельности. Суть патриотического воспитания состоит в том, чтобы посеять и взрастить в детской душе семена любви к родной природе, к родному дому и семье, к истории и культуре страны, созданной трудом родных и близких людей, тех, кого зовут соотечественниками. Наследование нравственных и эстетических ценностей родной культуры в самом нежном возрасте – это и есть самый естественный, а поэтому и верный способ патриотического воспитания, воспитания чувства любви к Отчизне. Культурное наследие народа - огромное богатство, которым каждому ребенку нужно научиться правильно распоряжаться, владеть им так, чтобы не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разбазаривать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, не разменять на пустяки, а сохранить и приумножить, воплотить его в сокровища своего внутреннего мира, своей личности, в дальнейшем творческом созидании. В разное время к проблеме патриотического воспитания дошкольников обращались педагоги и ученые: К. Д. Ушинский, Л. Н. Толстой, Я. А. Коменский, Г. Н. Волков, А. С. Макаренко, В. А. Сухомлинский. Патриотическое воспитание детей должно </w:t>
      </w:r>
      <w:r w:rsidRPr="00AD4ACF">
        <w:rPr>
          <w:rFonts w:ascii="Times New Roman" w:hAnsi="Times New Roman" w:cs="Times New Roman"/>
          <w:sz w:val="28"/>
          <w:szCs w:val="28"/>
        </w:rPr>
        <w:lastRenderedPageBreak/>
        <w:t>основываться на краеведческой работе, проводимой в детском саду. А какой патриотический потенциал заключен в краеведении? И что такое краеведение?</w:t>
      </w:r>
    </w:p>
    <w:p w:rsidR="00AE5432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 Краеведение - это изучение природы родного края, его хозяйства, экологических проблем, особенностей населения, истории и культуры. В качестве объектов познания краеведения использую природу родного края, особенности растительного и животного мира, местные достопримечательности.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С помощью краеведения воспитанники начинают понимать, что наш мир – это хрупкий, беззащитный, живой организм, жизнь которого зависит от его отношения к нему и только от нас, взрослых – педагогов, родителей - зависит элементарное осознание маленьким хозяином беззащитного мира природы и величия человека, любящего, уважающего свое отечество и живущего в нем. В работе я использую разнообразные методы и приемы патриотического воспитания с учетом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 психологических особенностей дошкольника (эмоциональное восприятие окружающего, образность и конкретность мышления, незнание истории и др.)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 Я стремлюсь учитывать, что воспитывать любовь к Родине, родной республике – значит связывать воспитательную работу с социальной жизнью, которая окружает ребенка. Патриотическое воспитание пронизывает все виды деятельности в непосредственно образовательной деятельности: чтение художественной литературы, художественное творчество, физическое развитие, труд, конструирование, формирование общественной жизни (экскурсии, прогулки).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В образовательной деятельности: игра, наблюдение, беседы, экспериментирование, рассматривание картинок, видеотека, информационная корзина.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 Цель работы по краеведению - пробуждение патриотических чувств у детей дошкольного возраста средствами краеведческой деятельности, т. е., обеспечить широкую направленность содержания образовательно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оспитательного процесса по ознакомлению детей с историей и культурой родного края, природным, социальным и рукотворным миром, который окружает ребенка, на воспитание целостной личности, сочетающей в себе нравственные, моральные и гражданские черты. Чтобы реализовать эту цель, были поставлены следующие задачи: • Формировать чувство привязанности к своему дому, детскому саду, друзьям в детском саду, своим близким. • Формировать у детей чувство любви к своему родному краю, своей малой Родине на основе приобщения к родной природе, культуре и традициям. • Воспитание чувств патриотизма, уважения и благодарности к подвигу соотечественников в годы Великой Отечественной Войны, к воинам Российской Армии. •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AD4ACF">
        <w:rPr>
          <w:rFonts w:ascii="Times New Roman" w:hAnsi="Times New Roman" w:cs="Times New Roman"/>
          <w:sz w:val="28"/>
          <w:szCs w:val="28"/>
        </w:rPr>
        <w:lastRenderedPageBreak/>
        <w:t>познавательные процессы (восприятие, память, внимание, воображение, мышление) и мыслительные операции (анализ, синтез, сравнение, обобщение) посредством специальных игр и упражнений; Содержание работы по реализации поставленных задач строится по следующим этапам:</w:t>
      </w:r>
      <w:proofErr w:type="gramEnd"/>
    </w:p>
    <w:p w:rsidR="00AE5432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 1. «Я и моя семья». • Дети знакомятся с ближайшим окружением. Воспитывая любовь и привязанность к своей семье, родному дому, своим близким, оформлен фотоматериал к альбому «Моя семья», который оформлялся совместно с родителями. На этом этапе проводились совместные праздники: «Папа, мама, я – спортивная семья», «Когда семья вместе – тогда и душа на месте». Все это способствовало тому, что у детей воспитывалось гуманное отношение к членам семьи, их занятиям, формировались представления о семейных ценностях и традициях. Большая работа была проведена по формированию представлений о своей семье, своем роде. Учили родителей строить генеалогическое древо, которое способствовало составлению рассказов о своей семье, своей родословной. Учили защищать и знать свои права, воспитывали чувство любви к матери через приобщение к произведениям искусства. </w:t>
      </w:r>
    </w:p>
    <w:p w:rsidR="00AE5432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2. «Детский сад» • Следующим этапом работы было знакомство детей с детским садом и его сотрудниками. Проводились экскурсии по детскому саду, беседы «Кто работает у нас в саду», «Кому, что нужно для работы», дидактические игры «Кто что делает», «Узнай по имени-отчеству». </w:t>
      </w:r>
    </w:p>
    <w:p w:rsidR="00206839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3. «Родной город. Родная природа» • Любовь к природе – одно из проявлений патриотизма. Важно прививать детям умение эстетически воспринимать красоту окружающего мира, относиться к природе поэтически, эмоционально, бережно, поощрять желание детей больше узнать о родной природе.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В младших группах знакомила детей с природой участка детского сада, проводили целевые прогулки в разные времена года («Осень в лесу», рассматривали деревья, закрепляли их название в игровой форме («Добеги до дерева, которое назову», «С какого дерева упал листик?», чтобы дети увидели красоту природы, читали отрывки из стихотворений И. А. Бунина, А. С. Пушкина, А.</w:t>
      </w:r>
      <w:r w:rsidR="00206839">
        <w:rPr>
          <w:rFonts w:ascii="Times New Roman" w:hAnsi="Times New Roman" w:cs="Times New Roman"/>
          <w:sz w:val="28"/>
          <w:szCs w:val="28"/>
        </w:rPr>
        <w:t xml:space="preserve"> Н. Плещеева, Е. Ф. Трутневой</w:t>
      </w:r>
      <w:r w:rsidRPr="00AD4AC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 Дети получали краеведческие сведения о природе родного края через рассматривание фотоальбомов, картинок животных наших лесов, ди</w:t>
      </w:r>
      <w:r w:rsidR="00206839">
        <w:rPr>
          <w:rFonts w:ascii="Times New Roman" w:hAnsi="Times New Roman" w:cs="Times New Roman"/>
          <w:sz w:val="28"/>
          <w:szCs w:val="28"/>
        </w:rPr>
        <w:t>дактические игры.</w:t>
      </w:r>
    </w:p>
    <w:p w:rsidR="00206839" w:rsidRDefault="002068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«Родная страна» •</w:t>
      </w:r>
      <w:r w:rsidR="00AD4ACF" w:rsidRPr="00AD4ACF">
        <w:rPr>
          <w:rFonts w:ascii="Times New Roman" w:hAnsi="Times New Roman" w:cs="Times New Roman"/>
          <w:sz w:val="28"/>
          <w:szCs w:val="28"/>
        </w:rPr>
        <w:t xml:space="preserve"> На тематических праздниках формировал</w:t>
      </w:r>
      <w:r>
        <w:rPr>
          <w:rFonts w:ascii="Times New Roman" w:hAnsi="Times New Roman" w:cs="Times New Roman"/>
          <w:sz w:val="28"/>
          <w:szCs w:val="28"/>
        </w:rPr>
        <w:t>и чувство патриотизма</w:t>
      </w:r>
      <w:r w:rsidR="00AD4ACF" w:rsidRPr="00AD4ACF">
        <w:rPr>
          <w:rFonts w:ascii="Times New Roman" w:hAnsi="Times New Roman" w:cs="Times New Roman"/>
          <w:sz w:val="28"/>
          <w:szCs w:val="28"/>
        </w:rPr>
        <w:t>. Расширяли представление о защитниках Отече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="00AD4ACF" w:rsidRPr="00AD4ACF">
        <w:rPr>
          <w:rFonts w:ascii="Times New Roman" w:hAnsi="Times New Roman" w:cs="Times New Roman"/>
          <w:sz w:val="28"/>
          <w:szCs w:val="28"/>
        </w:rPr>
        <w:t xml:space="preserve">. Углубляли знания о Российской армии, воспитывали уважение к мужеству русских солдат («Будем в армии служить»). Формировали у детей образ героя, </w:t>
      </w:r>
      <w:r w:rsidR="00AD4ACF" w:rsidRPr="00AD4ACF">
        <w:rPr>
          <w:rFonts w:ascii="Times New Roman" w:hAnsi="Times New Roman" w:cs="Times New Roman"/>
          <w:sz w:val="28"/>
          <w:szCs w:val="28"/>
        </w:rPr>
        <w:lastRenderedPageBreak/>
        <w:t xml:space="preserve">защитника своего государства, прививали любовь к Отечеству и родному </w:t>
      </w:r>
      <w:r>
        <w:rPr>
          <w:rFonts w:ascii="Times New Roman" w:hAnsi="Times New Roman" w:cs="Times New Roman"/>
          <w:sz w:val="28"/>
          <w:szCs w:val="28"/>
        </w:rPr>
        <w:t>краю.</w:t>
      </w:r>
    </w:p>
    <w:p w:rsidR="00206839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 5. «Культура страны» • На этом этапе специфика воспитательно-образовательной работы заключается в создании особого воспитательного пространства, в котором созданы условия для активного приобщен</w:t>
      </w:r>
      <w:r w:rsidR="00206839">
        <w:rPr>
          <w:rFonts w:ascii="Times New Roman" w:hAnsi="Times New Roman" w:cs="Times New Roman"/>
          <w:sz w:val="28"/>
          <w:szCs w:val="28"/>
        </w:rPr>
        <w:t xml:space="preserve">ия ребенка к русским </w:t>
      </w:r>
      <w:r w:rsidRPr="00AD4ACF">
        <w:rPr>
          <w:rFonts w:ascii="Times New Roman" w:hAnsi="Times New Roman" w:cs="Times New Roman"/>
          <w:sz w:val="28"/>
          <w:szCs w:val="28"/>
        </w:rPr>
        <w:t xml:space="preserve"> традициям и обычаям. С традициями и обычаями русского народа дети знакомились, участвуя в народных праздниках «</w:t>
      </w:r>
      <w:proofErr w:type="spellStart"/>
      <w:r w:rsidRPr="00AD4ACF">
        <w:rPr>
          <w:rFonts w:ascii="Times New Roman" w:hAnsi="Times New Roman" w:cs="Times New Roman"/>
          <w:sz w:val="28"/>
          <w:szCs w:val="28"/>
        </w:rPr>
        <w:t>Осенины</w:t>
      </w:r>
      <w:proofErr w:type="spellEnd"/>
      <w:r w:rsidRPr="00AD4ACF">
        <w:rPr>
          <w:rFonts w:ascii="Times New Roman" w:hAnsi="Times New Roman" w:cs="Times New Roman"/>
          <w:sz w:val="28"/>
          <w:szCs w:val="28"/>
        </w:rPr>
        <w:t xml:space="preserve">», «Масленица», «Колядки». Знакомила детей со сказками, былинами, </w:t>
      </w:r>
      <w:proofErr w:type="spellStart"/>
      <w:r w:rsidRPr="00AD4ACF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AD4ACF">
        <w:rPr>
          <w:rFonts w:ascii="Times New Roman" w:hAnsi="Times New Roman" w:cs="Times New Roman"/>
          <w:sz w:val="28"/>
          <w:szCs w:val="28"/>
        </w:rPr>
        <w:t>, праздниками и обрядами, народным декоративно-прикладным искусством</w:t>
      </w:r>
      <w:r w:rsidR="00206839">
        <w:rPr>
          <w:rFonts w:ascii="Times New Roman" w:hAnsi="Times New Roman" w:cs="Times New Roman"/>
          <w:sz w:val="28"/>
          <w:szCs w:val="28"/>
        </w:rPr>
        <w:t xml:space="preserve">. </w:t>
      </w:r>
      <w:r w:rsidRPr="00AD4ACF">
        <w:rPr>
          <w:rFonts w:ascii="Times New Roman" w:hAnsi="Times New Roman" w:cs="Times New Roman"/>
          <w:sz w:val="28"/>
          <w:szCs w:val="28"/>
        </w:rPr>
        <w:t xml:space="preserve">Развивающие игры: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>«Экскурсия», «Кто больше назовёт улиц», «Над – под - между (флаг) », «Найди отличия».</w:t>
      </w:r>
      <w:proofErr w:type="gramEnd"/>
      <w:r w:rsidRPr="00AD4ACF">
        <w:rPr>
          <w:rFonts w:ascii="Times New Roman" w:hAnsi="Times New Roman" w:cs="Times New Roman"/>
          <w:sz w:val="28"/>
          <w:szCs w:val="28"/>
        </w:rPr>
        <w:t xml:space="preserve"> Сюжетно-ролевые игры: </w:t>
      </w:r>
      <w:proofErr w:type="gramStart"/>
      <w:r w:rsidRPr="00AD4ACF">
        <w:rPr>
          <w:rFonts w:ascii="Times New Roman" w:hAnsi="Times New Roman" w:cs="Times New Roman"/>
          <w:sz w:val="28"/>
          <w:szCs w:val="28"/>
        </w:rPr>
        <w:t xml:space="preserve">«Почта», «Семья», «Детский сад», «Магазин», «Шофёры», «Больница», «Супермаркет», «Аптека», «В кафе», «Строители». </w:t>
      </w:r>
      <w:proofErr w:type="gramEnd"/>
    </w:p>
    <w:p w:rsidR="00701F71" w:rsidRPr="00AD4ACF" w:rsidRDefault="00AD4ACF">
      <w:pPr>
        <w:rPr>
          <w:rFonts w:ascii="Times New Roman" w:hAnsi="Times New Roman" w:cs="Times New Roman"/>
          <w:sz w:val="28"/>
          <w:szCs w:val="28"/>
        </w:rPr>
      </w:pPr>
      <w:r w:rsidRPr="00AD4ACF">
        <w:rPr>
          <w:rFonts w:ascii="Times New Roman" w:hAnsi="Times New Roman" w:cs="Times New Roman"/>
          <w:sz w:val="28"/>
          <w:szCs w:val="28"/>
        </w:rPr>
        <w:t xml:space="preserve">Одно из главных условий патриотического воспитания – приобщение детей к трудовой деятельности. Труд с общественной мотивацией следует организовывать и в детском саду и дома систематически, а не от случая к случаю. Дети старшего дошкольного возраста могут выполнять постоянные трудовые поручения не только по самообслуживанию, но и на общую пользу. Использование аудио и видеоаппаратуры для слушания музыкальных произведений о Родной земле, показа детям фильмов о подвигах русских людей. Подготовка тематических выставок, посвященных памятным датам. Вся работа по патриотическому воспитанию проходит в тесном контакте с семьей. В своей работе с семьей я опираюсь на родителей не только как на помощников детского сада, а как на равноправных участников формирования детской личности. </w:t>
      </w:r>
    </w:p>
    <w:sectPr w:rsidR="00701F71" w:rsidRPr="00AD4ACF" w:rsidSect="00701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4ACF"/>
    <w:rsid w:val="00206839"/>
    <w:rsid w:val="00317D97"/>
    <w:rsid w:val="0034058F"/>
    <w:rsid w:val="003C3DC2"/>
    <w:rsid w:val="00701F71"/>
    <w:rsid w:val="009E3881"/>
    <w:rsid w:val="00AD4ACF"/>
    <w:rsid w:val="00AE5432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Admin</cp:lastModifiedBy>
  <cp:revision>3</cp:revision>
  <dcterms:created xsi:type="dcterms:W3CDTF">2023-03-15T14:04:00Z</dcterms:created>
  <dcterms:modified xsi:type="dcterms:W3CDTF">2023-05-14T21:03:00Z</dcterms:modified>
</cp:coreProperties>
</file>