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ECA" w:rsidRDefault="00424ECA" w:rsidP="00424ECA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0"/>
          <w:lang w:eastAsia="ru-RU"/>
        </w:rPr>
      </w:pPr>
      <w:r w:rsidRPr="006A73CE">
        <w:rPr>
          <w:rFonts w:ascii="Times New Roman" w:eastAsia="Times New Roman" w:hAnsi="Times New Roman" w:cs="Times New Roman"/>
          <w:b/>
          <w:bCs/>
          <w:color w:val="000000"/>
          <w:sz w:val="36"/>
          <w:szCs w:val="30"/>
          <w:lang w:eastAsia="ru-RU"/>
        </w:rPr>
        <w:t>Консультация для родителей</w:t>
      </w:r>
    </w:p>
    <w:p w:rsidR="00427129" w:rsidRDefault="00424ECA" w:rsidP="00424ECA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0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0"/>
          <w:lang w:eastAsia="ru-RU"/>
        </w:rPr>
        <w:t>Значимость</w:t>
      </w:r>
      <w:r w:rsidR="00427129" w:rsidRPr="006A73CE">
        <w:rPr>
          <w:rFonts w:ascii="Times New Roman" w:eastAsia="Times New Roman" w:hAnsi="Times New Roman" w:cs="Times New Roman"/>
          <w:b/>
          <w:bCs/>
          <w:color w:val="000000"/>
          <w:sz w:val="36"/>
          <w:szCs w:val="30"/>
          <w:lang w:eastAsia="ru-RU"/>
        </w:rPr>
        <w:t xml:space="preserve"> формирования духовно-нравственных ценностей у детей</w:t>
      </w:r>
      <w:bookmarkEnd w:id="0"/>
      <w:r w:rsidR="00427129" w:rsidRPr="006A73CE">
        <w:rPr>
          <w:rFonts w:ascii="Times New Roman" w:eastAsia="Times New Roman" w:hAnsi="Times New Roman" w:cs="Times New Roman"/>
          <w:b/>
          <w:bCs/>
          <w:color w:val="000000"/>
          <w:sz w:val="36"/>
          <w:szCs w:val="30"/>
          <w:lang w:eastAsia="ru-RU"/>
        </w:rPr>
        <w:t>.</w:t>
      </w:r>
    </w:p>
    <w:p w:rsidR="00424ECA" w:rsidRDefault="00424ECA" w:rsidP="00424ECA">
      <w:pPr>
        <w:spacing w:after="0"/>
        <w:ind w:firstLine="709"/>
        <w:jc w:val="right"/>
        <w:rPr>
          <w:rFonts w:ascii="Times New Roman" w:eastAsia="Times New Roman" w:hAnsi="Times New Roman" w:cs="Times New Roman"/>
          <w:b/>
          <w:bCs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b/>
          <w:bCs/>
          <w:szCs w:val="18"/>
          <w:lang w:eastAsia="ru-RU"/>
        </w:rPr>
        <w:t>«Ум без сердечности, знание без нравственности</w:t>
      </w:r>
    </w:p>
    <w:p w:rsidR="00424ECA" w:rsidRDefault="00424ECA" w:rsidP="00424ECA">
      <w:pPr>
        <w:spacing w:after="0"/>
        <w:ind w:firstLine="709"/>
        <w:jc w:val="right"/>
        <w:rPr>
          <w:rFonts w:ascii="Times New Roman" w:eastAsia="Times New Roman" w:hAnsi="Times New Roman" w:cs="Times New Roman"/>
          <w:b/>
          <w:bCs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b/>
          <w:bCs/>
          <w:szCs w:val="18"/>
          <w:lang w:eastAsia="ru-RU"/>
        </w:rPr>
        <w:t xml:space="preserve"> говорит о </w:t>
      </w:r>
      <w:proofErr w:type="spellStart"/>
      <w:r w:rsidRPr="006A73CE">
        <w:rPr>
          <w:rFonts w:ascii="Times New Roman" w:eastAsia="Times New Roman" w:hAnsi="Times New Roman" w:cs="Times New Roman"/>
          <w:b/>
          <w:bCs/>
          <w:szCs w:val="18"/>
          <w:lang w:eastAsia="ru-RU"/>
        </w:rPr>
        <w:t>бездуховности</w:t>
      </w:r>
      <w:proofErr w:type="spellEnd"/>
      <w:r w:rsidRPr="006A73CE">
        <w:rPr>
          <w:rFonts w:ascii="Times New Roman" w:eastAsia="Times New Roman" w:hAnsi="Times New Roman" w:cs="Times New Roman"/>
          <w:b/>
          <w:bCs/>
          <w:szCs w:val="18"/>
          <w:lang w:eastAsia="ru-RU"/>
        </w:rPr>
        <w:t xml:space="preserve"> и бедности» </w:t>
      </w:r>
    </w:p>
    <w:p w:rsidR="00424ECA" w:rsidRDefault="00424ECA" w:rsidP="00424ECA">
      <w:pPr>
        <w:spacing w:after="0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36"/>
          <w:szCs w:val="30"/>
          <w:lang w:eastAsia="ru-RU"/>
        </w:rPr>
      </w:pPr>
      <w:r w:rsidRPr="006A73CE">
        <w:rPr>
          <w:rFonts w:ascii="Times New Roman" w:eastAsia="Times New Roman" w:hAnsi="Times New Roman" w:cs="Times New Roman"/>
          <w:b/>
          <w:bCs/>
          <w:szCs w:val="18"/>
          <w:lang w:eastAsia="ru-RU"/>
        </w:rPr>
        <w:t>(</w:t>
      </w:r>
      <w:proofErr w:type="spellStart"/>
      <w:r w:rsidRPr="006A73CE">
        <w:rPr>
          <w:rFonts w:ascii="Times New Roman" w:eastAsia="Times New Roman" w:hAnsi="Times New Roman" w:cs="Times New Roman"/>
          <w:b/>
          <w:bCs/>
          <w:szCs w:val="18"/>
          <w:lang w:eastAsia="ru-RU"/>
        </w:rPr>
        <w:t>В.А.Сухомлинский</w:t>
      </w:r>
      <w:proofErr w:type="spellEnd"/>
      <w:r w:rsidRPr="006A73CE">
        <w:rPr>
          <w:rFonts w:ascii="Times New Roman" w:eastAsia="Times New Roman" w:hAnsi="Times New Roman" w:cs="Times New Roman"/>
          <w:b/>
          <w:bCs/>
          <w:szCs w:val="18"/>
          <w:lang w:eastAsia="ru-RU"/>
        </w:rPr>
        <w:t>) 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t xml:space="preserve">Нравственное воспитание всегда было и остаётся наиважнейшей задачей. Верить, или не верить, во что верить – каждый решает сам, но, главное – донести до наших деток моральные принципы и этические нормы, которые дадут им прочную основу для становления в жизни. У детей нет врожденного понимания нравственных ценностей. Процесс формирования духовно-нравственных ценностей длительный, быстрого результата быть не может. Важно не только научить ребёнка правилам поведения, но помочь обрести стремление жить по ним, помочь заронить драгоценное зерно в душу ребёнка. Дошкольник учится в семье и в детском саду верному восприятию авторитета взрослого. 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t>Первая школа воспитания растущего человека – семья. Здесь он учится любить, терпеть, радоваться, сочувствовать. В условиях семьи складывается эмоционально-нравственный опыт, семья определяет уровень и содержание эмоционального и социального развития ребенка. Учитывая специфику дошкольного детства, необходимо помнить, что уровень развития и образования ребенка во многом зависит не только от личностных и профессиональных качеств педагога, но и от педагогической компетентности родителей. Поэтому одним из важнейших факторов в вопросах воспитания и обучения дошкольников является взаимодействие между педагогами и родителями. Воспитание духовной личности возможно только совместными усилиями семьи, образовательного учреждения и государства. Одна из проблем современного образования состоит в том, что в процессе воспитания не соблюдается историческая преемственность поколений. Дети лишаются возможности брать пример с людей, живших в прошлом, не знают, как люди решали свои проблем. Предпринятые на сегодняшний день попытки воспитания духовно-нравственной личности показывают, что самым слабым, местом в этой деятельности является семья. Многим родителям просто неизвестно, что именно в дошкольном возрасте происходит усвоение социальных норм, моральных требований и образцов поведения на основе подражания. Поэтому нам –педагогам необходимо помочь осознать, что в первую очередь в семье должны сохраняться и передаваться нравственные и духовные обычаи и ценности, созданные предками, и что именно родители ответственны за воспитание детей. </w:t>
      </w:r>
      <w:r w:rsidRPr="006A73CE">
        <w:rPr>
          <w:rFonts w:ascii="Times New Roman" w:eastAsia="Times New Roman" w:hAnsi="Times New Roman" w:cs="Times New Roman"/>
          <w:szCs w:val="18"/>
          <w:lang w:eastAsia="ru-RU"/>
        </w:rPr>
        <w:br/>
        <w:t>Православная педагогика направляет воспитание на конкретную личность, которая должна быть ответственной не только за свою жизнь, но и за сохранение и развитие исторических и культурных традиций своего народа. Православная педагогика обогащала светскую педагогику цельностью миропонимания, опытом нравственного уклада жизни, развития гармоничной личности. Понятия «нравственный» и «духовный» в православной педагогике определяются следующим образом: духовность - это состояние близости души, внутреннего мира человека к Вышнему и Горнему миру; нравственность - это твердая постоянная решимость воли следовать за добрыми влечениями сердца и совести (добронравие).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t>Духовно-нравственное воспитание понимается как целенаправленная деятельность, нацеленная на приобщение человека к Вышнему и Горнему миру, на постепенное восстановление целостной структуры личности, самоопределение человека и совершенствование его в добродетели. Исходя из этого, духовные упражнения ума, чувств и сердца ребенка являются основным средством духовно-нравственного воспитания, а основной формой - служение добру, служение людям.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t xml:space="preserve">Проблема заключается в том, что многие современные родители перекладывают свои функции воспитания на сотрудников дошкольных образовательных учреждений, не понимая </w:t>
      </w:r>
      <w:r w:rsidRPr="006A73CE">
        <w:rPr>
          <w:rFonts w:ascii="Times New Roman" w:eastAsia="Times New Roman" w:hAnsi="Times New Roman" w:cs="Times New Roman"/>
          <w:szCs w:val="18"/>
          <w:lang w:eastAsia="ru-RU"/>
        </w:rPr>
        <w:lastRenderedPageBreak/>
        <w:t>важности единых требований к родителям и воспитателям. Семья и детский сад не могут заменить друг друга; у каждого из них свои функции, свои методы воспитания. Дошкольник – не эстафетная палочка, которую семья передает в руки педагогов. Здесь важен не принцип параллельности, а принцип взаимопроникновения двух социальных институтов.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t>Сотрудничество дошкольного образовательного учреждения и семьи предполагает совместные определения целей деятельности, планирование предстоящей работы, распределение сил и средств в соответствии с возможностями каждого участника, совместный контроль и оценку результатов работы, а затем и прогнозирование новых целей, задач и результатов. </w:t>
      </w:r>
      <w:r w:rsidRPr="006A73CE">
        <w:rPr>
          <w:rFonts w:ascii="Times New Roman" w:eastAsia="Times New Roman" w:hAnsi="Times New Roman" w:cs="Times New Roman"/>
          <w:szCs w:val="18"/>
          <w:lang w:eastAsia="ru-RU"/>
        </w:rPr>
        <w:br/>
        <w:t>Однако на данное взаимодействие влияет ряд факторов. Прежде всего, несовпадение представлений, запросов и ожиданий родителей по отношению к дошкольному учреждению и представлений воспитателей о своих функциях в работе с семьей, что существенно снижает эффективность их взаимодействия с целью создания единого воспитательно-образовательного пространства. 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t>Нравственное воспитание дошкольников особенно важно, потому как именно в дошкольном возрасте ребенок особенно восприимчив к усвоению нравственных норм и требований. Это одна из очень важных сторон процесса формирования личности ребенка. Другими словами, духовно-нравственное воспитание детей раннего возраста можно рассматривать как непрерывный процесс усвоения ими установленных в обществе образцов поведения, которые в дальнейшем будут регулировать его поступки. В результате такого нравственного воспитания ребенок начинает действовать не потому, что хочет заслужить одобрение взрослого, а потому, что считает необходимым соблюдение самой нормы поведения, как важного правила в отношениях между людьми.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t>В младшем возрасте стержнем, который будет определять нравственное воспитание личности ребенка, является установление гуманистических отношений между детьми, опора на свои чувства, эмоциональная отзывчивость. В жизни ребенка эмоции играют очень важную роль, они помогают реагировать на окружающую действительность и формировать свое к ней отношение. По мере роста малыша мир его эмоций развивается, становится разнообразнее и богаче. Нравственное воспитание дошкольников определяется тем, что в этот период малыш усваивает язык эмоций и чувств, он овладевает принятыми в обществе формами выражения своих переживаний при помощи всевозможных вербальных и невербальных средств. В то же время ребенок научается сдерживать себя в проявлении своих чувств, слишком бурно или резко. В отличие от двухлетнего, малыш в возрасте пяти лет уже может скрыть свой страх или сдержать слезы. Он овладевает наукой управления своими эмоциями, научается облекать их в принятую в обществе форму. Пользоваться своими чувствами осознанно.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t>Становление эмоциональной среды дошкольника самым тесным образом связано с его нравственным воспитанием и имеет свою динамику. Так малыш, основываясь на примерах из опыта, складывает понимание того, что хорошо, а что плохо, формирует свое отношение к жадности, дружбе и т. п. Такое отношение к основополагающим понятиям нашей жизни продолжает формироваться и в дальнейшем по мере взросления. Главным помощником ребенка на этом пути является взрослый, который конкретными примерами своего поведения и закладывает в ребенка основные нравственные нормы поведения.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t>Итак, нравственное воспитание в дошкольном возрасте определяется тем, что ребенок формирует самые первые моральные оценки и суждения. Он начинает понимать, что такое нравственная норма, и формирует свое отношение к ней, что, однако, далеко не всегда обеспечивает соблюдение ее в реальных поступках. Нравственное воспитание детей происходит на всем протяжении их жизни, и определяющее значение в становлении нравственности ребенка играет среда, в которой он развивается и растет. Поэтому переоценить важность семьи в нравственном воспитании дошкольников невозможно. Способы поведения, принятые в семье, очень быстро усваиваются ребенком и воспринимаются им, как правило, в качестве общепринятой нормы. 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lastRenderedPageBreak/>
        <w:t>Первейшая задача родителей заключается в том, чтобы помочь дошкольнику определиться с объектами его чувств и сделать их общественно ценными. Чувства позволяют человеку испытать удовлетворение после совершения правильного поступка или заставляют нас испытывать угрызения совести, если нравственные нормы были нарушены. Основа таких чувств как раз и закладывается в детстве, и задача родителей помочь в этом своему ребенку. Обсуждать с ним нравственные вопросы. Добиваться формирования ясной системы ценностей, чтобы малыш понимал, какие поступки недопустимы, а какие желательны и одобряемы обществом. Эффективное нравственное воспитание невозможно без обсуждения с малышом нравственной стороны поступков других людей, персонажей художественных произведений, выражения своего одобрения его нравственных поступков наиболее понятным для малыша образом.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t>Дети в общении формируют способность выражать свои чувства, оценивать их, развивают способность к сопереживанию и сочувствию, очень важную в нравственном воспитании малыша. Неумение выразить свои эмоции, понять чувства окружающих может привести к формированию «коммуникативной глухоты», которая может стать причиной конфликтов ребенка с другими детьми и негативно отразиться в процессе формирования его личности. Поэтому еще одно очень важное направление нравственного воспитания детей — развивать их способности к эмпатии. Важно постоянно обращать внимание ребенка на то, какие переживания он испытывает, что чувствуют окружающие его люди, обогащать лексикон малыша различными словами, выражающими переживания, эмоции, чувства.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t>Стратегия нравственного воспитания в детском саду и дома должна направляться не только на осознание своих чувств и переживаний, на усвоение общественно значимых правил и норм поведения, но и на развитие чувства общности с другими людьми, формирование позитивного отношения к людям в целом. И такую задачу нравственного воспитания детей в дошкольном возрасте способна решить игра. Именно в игре малыш знакомится с разными видами деятельности, осваивает новые для себя социальные роли, совершенствует коммуникативные навыки, учится выражать свои чувства и понимать эмоции других людей, оказывается в ситуации, когда необходимо сотрудничество и взаимная помощь, накапливает первоначальный банк нравственных представлений и пробует соотносить их со своими поступками, учится следовать усвоенным нравственным нормам и самостоятельно совершать моральный выбор. </w:t>
      </w:r>
      <w:r w:rsidRPr="006A73CE">
        <w:rPr>
          <w:rFonts w:ascii="Times New Roman" w:eastAsia="Times New Roman" w:hAnsi="Times New Roman" w:cs="Times New Roman"/>
          <w:szCs w:val="18"/>
          <w:lang w:eastAsia="ru-RU"/>
        </w:rPr>
        <w:br/>
        <w:t xml:space="preserve">Человек – существо духовное, он стремится не только к физическому развитию, но и к духовному становлению. Соединить в себе личное и народное, земное и небесное, телесное и духовное – это естественная потребность человека, призванная в этот мир. 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t xml:space="preserve">Министр образования и науки РФ А.А. Фурсенко в докладе о приоритетных направлениях развития российского образования подчеркнул: “Мы должны перестать стесняться духовных исканий. Усилия направленное на патриотическое воспитание молодежи, противодействие наркомании, экстремизму, социальному инфантилизму и другим порокам, будут эффективны только тогда, когда будут опираться на духовные ценности”. В обществе возрастает мера понимания того, что достигнуть социального мира в стране, высокой нравственности и культуры, полноценного патриотического сознания народа можно только работая вместе – семья, детский сад, школа и церковь. Только все вместе – образовательное учреждение, семья, церковь, государство – путем целенаправленного воспитательного влияния могут заложить в человеке семена любви к людям и добра, заложить основы понимания того, что надо действительно спешить делать добро, а не только и не столько “брать от жизни все” и “действовать ради целей обогащения любым способом”. 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t>Ректор Российского Православного университета святого апостола Иоанна Богослова Архимандрит Иоанн (</w:t>
      </w:r>
      <w:proofErr w:type="spellStart"/>
      <w:r w:rsidRPr="006A73CE">
        <w:rPr>
          <w:rFonts w:ascii="Times New Roman" w:eastAsia="Times New Roman" w:hAnsi="Times New Roman" w:cs="Times New Roman"/>
          <w:szCs w:val="18"/>
          <w:lang w:eastAsia="ru-RU"/>
        </w:rPr>
        <w:t>Экономцев</w:t>
      </w:r>
      <w:proofErr w:type="spellEnd"/>
      <w:r w:rsidRPr="006A73CE">
        <w:rPr>
          <w:rFonts w:ascii="Times New Roman" w:eastAsia="Times New Roman" w:hAnsi="Times New Roman" w:cs="Times New Roman"/>
          <w:szCs w:val="18"/>
          <w:lang w:eastAsia="ru-RU"/>
        </w:rPr>
        <w:t xml:space="preserve">) особо подчеркивает: “Нельзя допустить духовной, культурной и физической гибели нашего народа. Дети и молодежь безотлагательно нуждаются в духовно-нравственном просвещении и воспитании”. В наше время особенно, очевидно, что без духовности, которую несет с собой Православие нам не выжить, не обрести согласия в обществе. Больно от того, что из душ наших исчезают сострадание, сочувствие – вечные ценности. И без духовной </w:t>
      </w:r>
      <w:r w:rsidRPr="006A73CE">
        <w:rPr>
          <w:rFonts w:ascii="Times New Roman" w:eastAsia="Times New Roman" w:hAnsi="Times New Roman" w:cs="Times New Roman"/>
          <w:szCs w:val="18"/>
          <w:lang w:eastAsia="ru-RU"/>
        </w:rPr>
        <w:lastRenderedPageBreak/>
        <w:t>помощи Православия просто не обойтись. Православная педагогическая традиция в России развивается на протяжении десяти столетий, и базовым ее основанием всегда была любовь к людям, поэтому проблема насилия не возникала как таковая. Русское православие традиционно видит смысл образования в духовном просвещении и воспитании человека. Сила православия заключатся в приоритете духовных ценностей над материальными благами, в неискаженном духовном мироощущении и назначении человека. Духовность понимает, как ценностное измерение высших начал: добра, любви, истины, правды, красоты, жизни, человечности, сочувствия, как приоритет таких ценностей как Родина, семья, долг, подвиг. Они должны стать нормами нашей жизни, и жизни детей.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t>Святое дело – душу воспитать,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t>Сердца наполнить светлою палитрой!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t>Пусть малышей согреет Благодать.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t>Растите их с любовью и молитвой!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t>Родитель, воспитатель, педагог!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t>Святое дело нам доверил Бог!</w:t>
      </w:r>
    </w:p>
    <w:p w:rsidR="00424ECA" w:rsidRPr="006A73CE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  <w:r w:rsidRPr="006A73CE">
        <w:rPr>
          <w:rFonts w:ascii="Times New Roman" w:eastAsia="Times New Roman" w:hAnsi="Times New Roman" w:cs="Times New Roman"/>
          <w:szCs w:val="18"/>
          <w:lang w:eastAsia="ru-RU"/>
        </w:rPr>
        <w:t xml:space="preserve">(Наталия </w:t>
      </w:r>
      <w:proofErr w:type="spellStart"/>
      <w:r w:rsidRPr="006A73CE">
        <w:rPr>
          <w:rFonts w:ascii="Times New Roman" w:eastAsia="Times New Roman" w:hAnsi="Times New Roman" w:cs="Times New Roman"/>
          <w:szCs w:val="18"/>
          <w:lang w:eastAsia="ru-RU"/>
        </w:rPr>
        <w:t>Лодеева</w:t>
      </w:r>
      <w:proofErr w:type="spellEnd"/>
      <w:r w:rsidRPr="006A73CE">
        <w:rPr>
          <w:rFonts w:ascii="Times New Roman" w:eastAsia="Times New Roman" w:hAnsi="Times New Roman" w:cs="Times New Roman"/>
          <w:szCs w:val="18"/>
          <w:lang w:eastAsia="ru-RU"/>
        </w:rPr>
        <w:t>)</w:t>
      </w:r>
    </w:p>
    <w:p w:rsidR="00424ECA" w:rsidRDefault="00424ECA" w:rsidP="00424ECA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18"/>
          <w:lang w:eastAsia="ru-RU"/>
        </w:rPr>
      </w:pPr>
    </w:p>
    <w:p w:rsidR="00424ECA" w:rsidRDefault="00424ECA" w:rsidP="00424ECA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0"/>
          <w:lang w:eastAsia="ru-RU"/>
        </w:rPr>
      </w:pPr>
    </w:p>
    <w:p w:rsidR="00424ECA" w:rsidRDefault="00424ECA" w:rsidP="00424ECA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0"/>
          <w:lang w:eastAsia="ru-RU"/>
        </w:rPr>
      </w:pPr>
    </w:p>
    <w:p w:rsidR="00424ECA" w:rsidRPr="006A73CE" w:rsidRDefault="00424ECA" w:rsidP="00424ECA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0"/>
          <w:lang w:eastAsia="ru-RU"/>
        </w:rPr>
      </w:pPr>
    </w:p>
    <w:p w:rsidR="000C1432" w:rsidRPr="006A73CE" w:rsidRDefault="000C1432" w:rsidP="006A73CE">
      <w:pPr>
        <w:ind w:firstLine="709"/>
        <w:rPr>
          <w:rFonts w:ascii="Times New Roman" w:hAnsi="Times New Roman" w:cs="Times New Roman"/>
          <w:sz w:val="28"/>
        </w:rPr>
      </w:pPr>
      <w:bookmarkStart w:id="1" w:name="up"/>
      <w:bookmarkEnd w:id="1"/>
    </w:p>
    <w:sectPr w:rsidR="000C1432" w:rsidRPr="006A73CE" w:rsidSect="00EF3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2F48"/>
    <w:rsid w:val="000C1432"/>
    <w:rsid w:val="00424ECA"/>
    <w:rsid w:val="00427129"/>
    <w:rsid w:val="006A73CE"/>
    <w:rsid w:val="006E2F48"/>
    <w:rsid w:val="00DB7525"/>
    <w:rsid w:val="00EF3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4E62B8-18D2-49B1-99D6-3B66D8F61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0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27129"/>
  </w:style>
  <w:style w:type="character" w:customStyle="1" w:styleId="authors">
    <w:name w:val="authors"/>
    <w:basedOn w:val="a0"/>
    <w:rsid w:val="00427129"/>
  </w:style>
  <w:style w:type="paragraph" w:styleId="a3">
    <w:name w:val="Balloon Text"/>
    <w:basedOn w:val="a"/>
    <w:link w:val="a4"/>
    <w:uiPriority w:val="99"/>
    <w:semiHidden/>
    <w:unhideWhenUsed/>
    <w:rsid w:val="00427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7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7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48940">
          <w:marLeft w:val="3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3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1911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Дельфинчик</cp:lastModifiedBy>
  <cp:revision>5</cp:revision>
  <dcterms:created xsi:type="dcterms:W3CDTF">2013-06-01T15:32:00Z</dcterms:created>
  <dcterms:modified xsi:type="dcterms:W3CDTF">2023-06-16T11:25:00Z</dcterms:modified>
</cp:coreProperties>
</file>