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2CC" w:themeColor="accent4" w:themeTint="33"/>
  <w:body>
    <w:p w:rsidR="0034062A" w:rsidRPr="00A27AD9" w:rsidRDefault="0034062A" w:rsidP="0034062A">
      <w:pPr>
        <w:spacing w:after="0" w:line="240" w:lineRule="auto"/>
        <w:ind w:left="-28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Pr="00A27AD9">
        <w:rPr>
          <w:rFonts w:ascii="Times New Roman" w:hAnsi="Times New Roman"/>
          <w:sz w:val="28"/>
        </w:rPr>
        <w:t>инистерство</w:t>
      </w:r>
      <w:r>
        <w:rPr>
          <w:rFonts w:ascii="Times New Roman" w:hAnsi="Times New Roman"/>
          <w:sz w:val="28"/>
        </w:rPr>
        <w:t xml:space="preserve"> </w:t>
      </w:r>
      <w:r w:rsidRPr="00A27AD9">
        <w:rPr>
          <w:rFonts w:ascii="Times New Roman" w:hAnsi="Times New Roman"/>
          <w:sz w:val="28"/>
        </w:rPr>
        <w:t>образования</w:t>
      </w:r>
      <w:r>
        <w:rPr>
          <w:rFonts w:ascii="Times New Roman" w:hAnsi="Times New Roman"/>
          <w:sz w:val="28"/>
        </w:rPr>
        <w:t xml:space="preserve"> </w:t>
      </w:r>
      <w:r w:rsidRPr="00A27AD9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Pr="00A27AD9">
        <w:rPr>
          <w:rFonts w:ascii="Times New Roman" w:hAnsi="Times New Roman"/>
          <w:sz w:val="28"/>
        </w:rPr>
        <w:t>молодёжной</w:t>
      </w:r>
      <w:r>
        <w:rPr>
          <w:rFonts w:ascii="Times New Roman" w:hAnsi="Times New Roman"/>
          <w:sz w:val="28"/>
        </w:rPr>
        <w:t xml:space="preserve"> </w:t>
      </w:r>
      <w:r w:rsidRPr="00A27AD9">
        <w:rPr>
          <w:rFonts w:ascii="Times New Roman" w:hAnsi="Times New Roman"/>
          <w:sz w:val="28"/>
        </w:rPr>
        <w:t>политики</w:t>
      </w:r>
      <w:r>
        <w:rPr>
          <w:rFonts w:ascii="Times New Roman" w:hAnsi="Times New Roman"/>
          <w:sz w:val="28"/>
        </w:rPr>
        <w:t xml:space="preserve"> </w:t>
      </w:r>
      <w:r w:rsidRPr="00A27AD9">
        <w:rPr>
          <w:rFonts w:ascii="Times New Roman" w:hAnsi="Times New Roman"/>
          <w:sz w:val="28"/>
        </w:rPr>
        <w:t>Свердловской</w:t>
      </w:r>
      <w:r>
        <w:rPr>
          <w:rFonts w:ascii="Times New Roman" w:hAnsi="Times New Roman"/>
          <w:sz w:val="28"/>
        </w:rPr>
        <w:t xml:space="preserve"> </w:t>
      </w:r>
      <w:r w:rsidRPr="00A27AD9">
        <w:rPr>
          <w:rFonts w:ascii="Times New Roman" w:hAnsi="Times New Roman"/>
          <w:sz w:val="28"/>
        </w:rPr>
        <w:t>области</w:t>
      </w:r>
    </w:p>
    <w:p w:rsidR="0034062A" w:rsidRPr="00A27AD9" w:rsidRDefault="0034062A" w:rsidP="0034062A">
      <w:pPr>
        <w:spacing w:after="0" w:line="240" w:lineRule="auto"/>
        <w:ind w:left="-284"/>
        <w:jc w:val="center"/>
        <w:rPr>
          <w:rFonts w:ascii="Times New Roman" w:hAnsi="Times New Roman"/>
          <w:sz w:val="28"/>
        </w:rPr>
      </w:pPr>
      <w:r w:rsidRPr="00A27AD9">
        <w:rPr>
          <w:rFonts w:ascii="Times New Roman" w:hAnsi="Times New Roman"/>
          <w:sz w:val="28"/>
        </w:rPr>
        <w:t>Государственное</w:t>
      </w:r>
      <w:r>
        <w:rPr>
          <w:rFonts w:ascii="Times New Roman" w:hAnsi="Times New Roman"/>
          <w:sz w:val="28"/>
        </w:rPr>
        <w:t xml:space="preserve"> </w:t>
      </w:r>
      <w:r w:rsidRPr="00A27AD9">
        <w:rPr>
          <w:rFonts w:ascii="Times New Roman" w:hAnsi="Times New Roman"/>
          <w:sz w:val="28"/>
        </w:rPr>
        <w:t>автономное</w:t>
      </w:r>
      <w:r>
        <w:rPr>
          <w:rFonts w:ascii="Times New Roman" w:hAnsi="Times New Roman"/>
          <w:sz w:val="28"/>
        </w:rPr>
        <w:t xml:space="preserve"> </w:t>
      </w:r>
      <w:r w:rsidRPr="00A27AD9">
        <w:rPr>
          <w:rFonts w:ascii="Times New Roman" w:hAnsi="Times New Roman"/>
          <w:sz w:val="28"/>
        </w:rPr>
        <w:t>профессиональное</w:t>
      </w:r>
      <w:r>
        <w:rPr>
          <w:rFonts w:ascii="Times New Roman" w:hAnsi="Times New Roman"/>
          <w:sz w:val="28"/>
        </w:rPr>
        <w:t xml:space="preserve"> </w:t>
      </w:r>
      <w:r w:rsidRPr="00A27AD9">
        <w:rPr>
          <w:rFonts w:ascii="Times New Roman" w:hAnsi="Times New Roman"/>
          <w:sz w:val="28"/>
        </w:rPr>
        <w:t>образовательное</w:t>
      </w:r>
      <w:r>
        <w:rPr>
          <w:rFonts w:ascii="Times New Roman" w:hAnsi="Times New Roman"/>
          <w:sz w:val="28"/>
        </w:rPr>
        <w:t xml:space="preserve"> </w:t>
      </w:r>
      <w:r w:rsidRPr="00A27AD9">
        <w:rPr>
          <w:rFonts w:ascii="Times New Roman" w:hAnsi="Times New Roman"/>
          <w:sz w:val="28"/>
        </w:rPr>
        <w:t>учреждение</w:t>
      </w:r>
    </w:p>
    <w:p w:rsidR="0034062A" w:rsidRPr="00A27AD9" w:rsidRDefault="0034062A" w:rsidP="0034062A">
      <w:pPr>
        <w:spacing w:after="0" w:line="240" w:lineRule="auto"/>
        <w:ind w:left="-284"/>
        <w:jc w:val="center"/>
        <w:rPr>
          <w:rFonts w:ascii="Times New Roman" w:hAnsi="Times New Roman"/>
          <w:sz w:val="28"/>
        </w:rPr>
      </w:pPr>
      <w:r w:rsidRPr="00A27AD9">
        <w:rPr>
          <w:rFonts w:ascii="Times New Roman" w:hAnsi="Times New Roman"/>
          <w:sz w:val="28"/>
        </w:rPr>
        <w:t>Свердловской</w:t>
      </w:r>
      <w:r>
        <w:rPr>
          <w:rFonts w:ascii="Times New Roman" w:hAnsi="Times New Roman"/>
          <w:sz w:val="28"/>
        </w:rPr>
        <w:t xml:space="preserve"> </w:t>
      </w:r>
      <w:r w:rsidRPr="00A27AD9">
        <w:rPr>
          <w:rFonts w:ascii="Times New Roman" w:hAnsi="Times New Roman"/>
          <w:sz w:val="28"/>
        </w:rPr>
        <w:t>области</w:t>
      </w:r>
      <w:r>
        <w:rPr>
          <w:rFonts w:ascii="Times New Roman" w:hAnsi="Times New Roman"/>
          <w:sz w:val="28"/>
        </w:rPr>
        <w:t xml:space="preserve"> </w:t>
      </w:r>
    </w:p>
    <w:p w:rsidR="0034062A" w:rsidRDefault="0034062A" w:rsidP="0034062A">
      <w:pPr>
        <w:spacing w:after="0" w:line="240" w:lineRule="auto"/>
        <w:ind w:left="-284"/>
        <w:jc w:val="center"/>
        <w:rPr>
          <w:rFonts w:ascii="Times New Roman" w:hAnsi="Times New Roman"/>
          <w:sz w:val="28"/>
          <w:szCs w:val="24"/>
        </w:rPr>
      </w:pPr>
      <w:r w:rsidRPr="00A27AD9">
        <w:rPr>
          <w:rFonts w:ascii="Times New Roman" w:hAnsi="Times New Roman"/>
          <w:sz w:val="28"/>
        </w:rPr>
        <w:t>«Камышловский</w:t>
      </w:r>
      <w:r>
        <w:rPr>
          <w:rFonts w:ascii="Times New Roman" w:hAnsi="Times New Roman"/>
          <w:sz w:val="28"/>
        </w:rPr>
        <w:t xml:space="preserve"> </w:t>
      </w:r>
      <w:r w:rsidRPr="00A27AD9">
        <w:rPr>
          <w:rFonts w:ascii="Times New Roman" w:hAnsi="Times New Roman"/>
          <w:sz w:val="28"/>
        </w:rPr>
        <w:t>педагогический</w:t>
      </w:r>
      <w:r>
        <w:rPr>
          <w:rFonts w:ascii="Times New Roman" w:hAnsi="Times New Roman"/>
          <w:sz w:val="28"/>
        </w:rPr>
        <w:t xml:space="preserve"> </w:t>
      </w:r>
      <w:r w:rsidRPr="00A27AD9">
        <w:rPr>
          <w:rFonts w:ascii="Times New Roman" w:hAnsi="Times New Roman"/>
          <w:sz w:val="28"/>
        </w:rPr>
        <w:t>колледж»</w:t>
      </w:r>
    </w:p>
    <w:p w:rsidR="00952FA5" w:rsidRDefault="00952FA5"/>
    <w:p w:rsidR="0034062A" w:rsidRDefault="0034062A"/>
    <w:p w:rsidR="0034062A" w:rsidRPr="0034062A" w:rsidRDefault="0034062A">
      <w:pPr>
        <w:rPr>
          <w:b/>
        </w:rPr>
      </w:pPr>
    </w:p>
    <w:p w:rsidR="0034062A" w:rsidRPr="00C22E8E" w:rsidRDefault="0034062A" w:rsidP="00C22E8E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</w:rPr>
      </w:pPr>
      <w:r w:rsidRPr="0034062A">
        <w:rPr>
          <w:rFonts w:ascii="Times New Roman" w:hAnsi="Times New Roman"/>
          <w:b/>
          <w:sz w:val="28"/>
        </w:rPr>
        <w:t>Комплект виртуальных экскурсий по разделу "Декоративно - прикладное искусство в жизни современного человека" для уроков изобразительного искусства как средство развития познавательного интереса обучающихся в 5 классе</w:t>
      </w:r>
    </w:p>
    <w:p w:rsidR="0034062A" w:rsidRDefault="0034062A"/>
    <w:p w:rsidR="0034062A" w:rsidRDefault="0034062A" w:rsidP="00C22E8E">
      <w:pPr>
        <w:jc w:val="center"/>
      </w:pPr>
      <w:r w:rsidRPr="0034062A">
        <w:rPr>
          <w:noProof/>
          <w:lang w:eastAsia="ru-RU"/>
        </w:rPr>
        <w:drawing>
          <wp:inline distT="0" distB="0" distL="0" distR="0">
            <wp:extent cx="5940425" cy="1946108"/>
            <wp:effectExtent l="0" t="0" r="0" b="0"/>
            <wp:docPr id="1" name="Рисунок 1" descr="https://top-fon.com/uploads/posts/2023-01/1674713872_top-fon-com-p-fon-dlya-prezentatsii-muzeinaya-pedagogika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op-fon.com/uploads/posts/2023-01/1674713872_top-fon-com-p-fon-dlya-prezentatsii-muzeinaya-pedagogika-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0" b="100000" l="0" r="100000">
                                  <a14:foregroundMark x1="44063" y1="13707" x2="44258" y2="90703"/>
                                  <a14:foregroundMark x1="3203" y1="88081" x2="97070" y2="88796"/>
                                  <a14:foregroundMark x1="4688" y1="81883" x2="38711" y2="84863"/>
                                  <a14:foregroundMark x1="36797" y1="69249" x2="37734" y2="68534"/>
                                  <a14:foregroundMark x1="53047" y1="65316" x2="53242" y2="40167"/>
                                  <a14:foregroundMark x1="45859" y1="85816" x2="47266" y2="77950"/>
                                  <a14:foregroundMark x1="59336" y1="87485" x2="59453" y2="46961"/>
                                  <a14:foregroundMark x1="69922" y1="71514" x2="70234" y2="53874"/>
                                  <a14:foregroundMark x1="67148" y1="59714" x2="70977" y2="56734"/>
                                  <a14:foregroundMark x1="81680" y1="70203" x2="77852" y2="61383"/>
                                  <a14:foregroundMark x1="86836" y1="87128" x2="82852" y2="27771"/>
                                  <a14:foregroundMark x1="49414" y1="83909" x2="96758" y2="84863"/>
                                  <a14:foregroundMark x1="81992" y1="79976" x2="81992" y2="79976"/>
                                  <a14:backgroundMark x1="80625" y1="72467" x2="80625" y2="724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46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62A" w:rsidRDefault="0034062A"/>
    <w:p w:rsidR="0034062A" w:rsidRDefault="0034062A" w:rsidP="00C22E8E">
      <w:pPr>
        <w:jc w:val="center"/>
      </w:pPr>
    </w:p>
    <w:p w:rsidR="00C405D4" w:rsidRDefault="00C405D4" w:rsidP="00456CE0">
      <w:pPr>
        <w:jc w:val="center"/>
        <w:rPr>
          <w:rFonts w:ascii="Times New Roman" w:hAnsi="Times New Roman" w:cs="Times New Roman"/>
          <w:sz w:val="28"/>
        </w:rPr>
      </w:pPr>
    </w:p>
    <w:p w:rsidR="00C405D4" w:rsidRDefault="00C405D4" w:rsidP="00456CE0">
      <w:pPr>
        <w:jc w:val="center"/>
        <w:rPr>
          <w:rFonts w:ascii="Times New Roman" w:hAnsi="Times New Roman" w:cs="Times New Roman"/>
          <w:sz w:val="28"/>
        </w:rPr>
      </w:pPr>
    </w:p>
    <w:p w:rsidR="000B3C75" w:rsidRDefault="0034062A" w:rsidP="00456CE0">
      <w:pPr>
        <w:jc w:val="center"/>
        <w:rPr>
          <w:rFonts w:ascii="Times New Roman" w:hAnsi="Times New Roman" w:cs="Times New Roman"/>
          <w:sz w:val="28"/>
        </w:rPr>
      </w:pPr>
      <w:r w:rsidRPr="0034062A">
        <w:rPr>
          <w:rFonts w:ascii="Times New Roman" w:hAnsi="Times New Roman" w:cs="Times New Roman"/>
          <w:sz w:val="28"/>
        </w:rPr>
        <w:t>Камышлов, 2023</w:t>
      </w:r>
      <w:r w:rsidR="000B3C75">
        <w:rPr>
          <w:rFonts w:ascii="Times New Roman" w:hAnsi="Times New Roman" w:cs="Times New Roman"/>
          <w:sz w:val="28"/>
        </w:rPr>
        <w:br w:type="page"/>
      </w:r>
    </w:p>
    <w:p w:rsidR="000B3C75" w:rsidRDefault="000B3C75" w:rsidP="00C405D4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0B3C75" w:rsidRPr="00C405D4" w:rsidRDefault="000B3C75" w:rsidP="00C405D4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405D4">
        <w:rPr>
          <w:rFonts w:ascii="Times New Roman" w:hAnsi="Times New Roman" w:cs="Times New Roman"/>
          <w:sz w:val="28"/>
        </w:rPr>
        <w:t xml:space="preserve">Комплект виртуальных экскурсий по разделу "Декоративно - прикладное искусство в жизни современного человека" для уроков изобразительного искусства как средство развития познавательного интереса обучающихся в 5 классе/ сост. Егорова А.А., </w:t>
      </w:r>
      <w:proofErr w:type="spellStart"/>
      <w:r w:rsidRPr="00C405D4">
        <w:rPr>
          <w:rFonts w:ascii="Times New Roman" w:hAnsi="Times New Roman" w:cs="Times New Roman"/>
          <w:sz w:val="28"/>
        </w:rPr>
        <w:t>руков</w:t>
      </w:r>
      <w:proofErr w:type="spellEnd"/>
      <w:r w:rsidRPr="00C405D4">
        <w:rPr>
          <w:rFonts w:ascii="Times New Roman" w:hAnsi="Times New Roman" w:cs="Times New Roman"/>
          <w:sz w:val="28"/>
        </w:rPr>
        <w:t xml:space="preserve">. Лотова Г.П. Камышлов: ГАПОУ СО «Камышловский педагогический колледж», 2023. </w:t>
      </w:r>
    </w:p>
    <w:p w:rsidR="000B3C75" w:rsidRDefault="000B3C75" w:rsidP="00C405D4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0B3C75" w:rsidRDefault="000B3C75" w:rsidP="00C405D4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0B3C75" w:rsidRPr="00C405D4" w:rsidRDefault="000B3C75" w:rsidP="00C405D4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Рецензент: Вилюм М.Н., </w:t>
      </w:r>
      <w:r w:rsidRPr="00C405D4">
        <w:rPr>
          <w:rFonts w:ascii="Times New Roman" w:hAnsi="Times New Roman" w:cs="Times New Roman"/>
          <w:sz w:val="28"/>
        </w:rPr>
        <w:t>преподаватель ГАПОУ СО «Камышловский педагогический колледж»</w:t>
      </w:r>
    </w:p>
    <w:p w:rsidR="000B3C75" w:rsidRDefault="000B3C75" w:rsidP="000B3C75">
      <w:pPr>
        <w:rPr>
          <w:rFonts w:ascii="Times New Roman" w:hAnsi="Times New Roman" w:cs="Times New Roman"/>
          <w:sz w:val="28"/>
        </w:rPr>
      </w:pPr>
    </w:p>
    <w:p w:rsidR="000B3C75" w:rsidRDefault="000B3C75" w:rsidP="000B3C75">
      <w:pPr>
        <w:rPr>
          <w:rFonts w:ascii="Times New Roman" w:hAnsi="Times New Roman" w:cs="Times New Roman"/>
          <w:sz w:val="28"/>
        </w:rPr>
      </w:pPr>
    </w:p>
    <w:p w:rsidR="000B3C75" w:rsidRDefault="000B3C75" w:rsidP="00C405D4">
      <w:pPr>
        <w:ind w:firstLine="709"/>
        <w:jc w:val="both"/>
        <w:rPr>
          <w:rFonts w:ascii="Times New Roman" w:hAnsi="Times New Roman" w:cs="Times New Roman"/>
          <w:sz w:val="28"/>
        </w:rPr>
      </w:pPr>
      <w:r w:rsidRPr="000B3C75">
        <w:rPr>
          <w:rFonts w:ascii="Times New Roman" w:hAnsi="Times New Roman" w:cs="Times New Roman"/>
          <w:sz w:val="28"/>
        </w:rPr>
        <w:t>Данный комплект предназначен для использ</w:t>
      </w:r>
      <w:r w:rsidR="00844292">
        <w:rPr>
          <w:rFonts w:ascii="Times New Roman" w:hAnsi="Times New Roman" w:cs="Times New Roman"/>
          <w:sz w:val="28"/>
        </w:rPr>
        <w:t>ования в ОО – учителем среднего основного звена</w:t>
      </w:r>
      <w:r w:rsidRPr="000B3C75">
        <w:rPr>
          <w:rFonts w:ascii="Times New Roman" w:hAnsi="Times New Roman" w:cs="Times New Roman"/>
          <w:sz w:val="28"/>
        </w:rPr>
        <w:t xml:space="preserve"> компенсирующего и коррекционно-образовательно</w:t>
      </w:r>
      <w:r w:rsidR="00844292">
        <w:rPr>
          <w:rFonts w:ascii="Times New Roman" w:hAnsi="Times New Roman" w:cs="Times New Roman"/>
          <w:sz w:val="28"/>
        </w:rPr>
        <w:t>го обучения и учителем среднего основного звена</w:t>
      </w:r>
      <w:r w:rsidRPr="000B3C75">
        <w:rPr>
          <w:rFonts w:ascii="Times New Roman" w:hAnsi="Times New Roman" w:cs="Times New Roman"/>
          <w:sz w:val="28"/>
        </w:rPr>
        <w:t xml:space="preserve"> на учебных и внеурочных занятиях. Также сборник может использоваться в домашних условиях родителями, в ходе различных практик и учебных занятий студентами педагогических колледжей. Общее назначе</w:t>
      </w:r>
      <w:r>
        <w:rPr>
          <w:rFonts w:ascii="Times New Roman" w:hAnsi="Times New Roman" w:cs="Times New Roman"/>
          <w:sz w:val="28"/>
        </w:rPr>
        <w:t>ние – развитие познавательный интерес обучающихся 5</w:t>
      </w:r>
      <w:r w:rsidRPr="000B3C75">
        <w:rPr>
          <w:rFonts w:ascii="Times New Roman" w:hAnsi="Times New Roman" w:cs="Times New Roman"/>
          <w:sz w:val="28"/>
        </w:rPr>
        <w:t xml:space="preserve"> класса посредством организации занятий с использование </w:t>
      </w:r>
      <w:r>
        <w:rPr>
          <w:rFonts w:ascii="Times New Roman" w:hAnsi="Times New Roman" w:cs="Times New Roman"/>
          <w:sz w:val="28"/>
        </w:rPr>
        <w:t>виртуальных экскурсий по разделу «Декоративно-прикладное искусство в жизни современного человека.</w:t>
      </w:r>
    </w:p>
    <w:p w:rsidR="00844292" w:rsidRDefault="00844292" w:rsidP="00844292">
      <w:pPr>
        <w:ind w:firstLine="709"/>
        <w:rPr>
          <w:rFonts w:ascii="Times New Roman" w:hAnsi="Times New Roman" w:cs="Times New Roman"/>
          <w:sz w:val="28"/>
        </w:rPr>
      </w:pPr>
    </w:p>
    <w:p w:rsidR="009725D8" w:rsidRDefault="009725D8" w:rsidP="00844292">
      <w:pPr>
        <w:ind w:firstLine="709"/>
        <w:rPr>
          <w:rFonts w:ascii="Times New Roman" w:hAnsi="Times New Roman" w:cs="Times New Roman"/>
          <w:sz w:val="28"/>
        </w:rPr>
      </w:pPr>
    </w:p>
    <w:p w:rsidR="00844292" w:rsidRDefault="00844292" w:rsidP="00C22E8E">
      <w:pPr>
        <w:rPr>
          <w:rFonts w:ascii="Times New Roman" w:hAnsi="Times New Roman" w:cs="Times New Roman"/>
          <w:sz w:val="28"/>
        </w:rPr>
      </w:pPr>
    </w:p>
    <w:p w:rsidR="00844292" w:rsidRPr="00C22E8E" w:rsidRDefault="00844292" w:rsidP="00456CE0">
      <w:pPr>
        <w:suppressAutoHyphens/>
        <w:spacing w:after="0" w:line="360" w:lineRule="auto"/>
        <w:ind w:right="567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  <w:r w:rsidRPr="00604E96">
        <w:rPr>
          <w:rFonts w:ascii="Times New Roman" w:eastAsia="Times New Roman" w:hAnsi="Times New Roman"/>
          <w:sz w:val="28"/>
          <w:szCs w:val="28"/>
        </w:rPr>
        <w:t>ГАПОУ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604E96">
        <w:rPr>
          <w:rFonts w:ascii="Times New Roman" w:eastAsia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604E96">
        <w:rPr>
          <w:rFonts w:ascii="Times New Roman" w:eastAsia="Times New Roman" w:hAnsi="Times New Roman"/>
          <w:sz w:val="28"/>
          <w:szCs w:val="28"/>
        </w:rPr>
        <w:t>«Камышловск</w:t>
      </w:r>
      <w:r>
        <w:rPr>
          <w:rFonts w:ascii="Times New Roman" w:eastAsia="Times New Roman" w:hAnsi="Times New Roman"/>
          <w:sz w:val="28"/>
          <w:szCs w:val="28"/>
        </w:rPr>
        <w:t>ий педагогический колледж», 2023</w:t>
      </w:r>
      <w:r w:rsidRPr="00604E96">
        <w:rPr>
          <w:rFonts w:ascii="Times New Roman" w:eastAsia="Times New Roman" w:hAnsi="Times New Roman"/>
          <w:sz w:val="28"/>
          <w:szCs w:val="28"/>
        </w:rPr>
        <w:t>.</w:t>
      </w:r>
    </w:p>
    <w:p w:rsidR="00456CE0" w:rsidRDefault="00456CE0" w:rsidP="0084429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844292" w:rsidRPr="00B83B46" w:rsidRDefault="00844292" w:rsidP="00D30B07">
      <w:pPr>
        <w:ind w:right="-456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B83B46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 xml:space="preserve">Содержание: </w:t>
      </w:r>
    </w:p>
    <w:p w:rsidR="000D3CB6" w:rsidRPr="00D30B07" w:rsidRDefault="00773CA4" w:rsidP="00D30B07">
      <w:pPr>
        <w:ind w:right="-456"/>
        <w:rPr>
          <w:rFonts w:ascii="Times New Roman" w:hAnsi="Times New Roman" w:cs="Times New Roman"/>
          <w:color w:val="000000" w:themeColor="text1"/>
          <w:sz w:val="24"/>
          <w:szCs w:val="28"/>
        </w:rPr>
      </w:pPr>
      <w:hyperlink w:anchor="_Пояснительная_записка" w:history="1"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>Пояснительная записка</w:t>
        </w:r>
      </w:hyperlink>
      <w:r w:rsidR="00D30B07" w:rsidRPr="00D30B07">
        <w:rPr>
          <w:rStyle w:val="a5"/>
          <w:rFonts w:ascii="Times New Roman" w:hAnsi="Times New Roman" w:cs="Times New Roman"/>
          <w:color w:val="000000" w:themeColor="text1"/>
          <w:sz w:val="24"/>
          <w:szCs w:val="28"/>
          <w:u w:val="none"/>
        </w:rPr>
        <w:t>………………………………………………………………………………………………………………………………………...4</w:t>
      </w:r>
    </w:p>
    <w:p w:rsidR="009725D8" w:rsidRPr="00D30B07" w:rsidRDefault="009725D8" w:rsidP="00D30B07">
      <w:pPr>
        <w:ind w:right="-456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D30B07">
        <w:rPr>
          <w:rStyle w:val="a5"/>
          <w:rFonts w:ascii="Times New Roman" w:hAnsi="Times New Roman" w:cs="Times New Roman"/>
          <w:color w:val="000000" w:themeColor="text1"/>
          <w:sz w:val="24"/>
          <w:szCs w:val="28"/>
        </w:rPr>
        <w:t xml:space="preserve">Перечень виртуальных </w:t>
      </w:r>
      <w:proofErr w:type="gramStart"/>
      <w:r w:rsidRPr="00D30B07">
        <w:rPr>
          <w:rStyle w:val="a5"/>
          <w:rFonts w:ascii="Times New Roman" w:hAnsi="Times New Roman" w:cs="Times New Roman"/>
          <w:color w:val="000000" w:themeColor="text1"/>
          <w:sz w:val="24"/>
          <w:szCs w:val="28"/>
        </w:rPr>
        <w:t>экскурсий</w:t>
      </w:r>
      <w:r w:rsidR="00D30B07" w:rsidRPr="00D30B07">
        <w:rPr>
          <w:rFonts w:ascii="Times New Roman" w:hAnsi="Times New Roman" w:cs="Times New Roman"/>
          <w:color w:val="000000" w:themeColor="text1"/>
          <w:sz w:val="24"/>
          <w:szCs w:val="28"/>
        </w:rPr>
        <w:t>.…</w:t>
      </w:r>
      <w:proofErr w:type="gramEnd"/>
      <w:r w:rsidR="00D30B07" w:rsidRPr="00D30B07">
        <w:rPr>
          <w:rFonts w:ascii="Times New Roman" w:hAnsi="Times New Roman" w:cs="Times New Roman"/>
          <w:color w:val="000000" w:themeColor="text1"/>
          <w:sz w:val="24"/>
          <w:szCs w:val="28"/>
        </w:rPr>
        <w:t>…………………………………………………………………………………………………………………………8</w:t>
      </w:r>
    </w:p>
    <w:p w:rsidR="00844292" w:rsidRPr="00D30B07" w:rsidRDefault="00773CA4" w:rsidP="00D30B07">
      <w:pPr>
        <w:ind w:right="-456"/>
        <w:rPr>
          <w:rFonts w:ascii="Times New Roman" w:hAnsi="Times New Roman"/>
          <w:color w:val="000000" w:themeColor="text1"/>
          <w:sz w:val="24"/>
          <w:szCs w:val="28"/>
        </w:rPr>
      </w:pPr>
      <w:hyperlink w:anchor="_Технологическая_карта_урока" w:history="1"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 xml:space="preserve">Технологическая карта </w:t>
        </w:r>
        <w:r w:rsidR="000D3CB6" w:rsidRPr="00D30B07">
          <w:rPr>
            <w:rStyle w:val="a5"/>
            <w:rFonts w:ascii="Times New Roman" w:hAnsi="Times New Roman"/>
            <w:color w:val="000000" w:themeColor="text1"/>
            <w:sz w:val="24"/>
            <w:szCs w:val="28"/>
          </w:rPr>
          <w:t xml:space="preserve">«Роль декоративно-прикладного искусства в культуре древних </w:t>
        </w:r>
        <w:proofErr w:type="gramStart"/>
        <w:r w:rsidR="000D3CB6" w:rsidRPr="00D30B07">
          <w:rPr>
            <w:rStyle w:val="a5"/>
            <w:rFonts w:ascii="Times New Roman" w:hAnsi="Times New Roman"/>
            <w:color w:val="000000" w:themeColor="text1"/>
            <w:sz w:val="24"/>
            <w:szCs w:val="28"/>
          </w:rPr>
          <w:t>цивилизаций»</w:t>
        </w:r>
      </w:hyperlink>
      <w:r w:rsidR="00D30B07" w:rsidRPr="00D30B07">
        <w:rPr>
          <w:rStyle w:val="a5"/>
          <w:rFonts w:ascii="Times New Roman" w:hAnsi="Times New Roman"/>
          <w:color w:val="000000" w:themeColor="text1"/>
          <w:sz w:val="24"/>
          <w:szCs w:val="28"/>
          <w:u w:val="none"/>
        </w:rPr>
        <w:t>…</w:t>
      </w:r>
      <w:proofErr w:type="gramEnd"/>
      <w:r w:rsidR="00D30B07" w:rsidRPr="00D30B07">
        <w:rPr>
          <w:rStyle w:val="a5"/>
          <w:rFonts w:ascii="Times New Roman" w:hAnsi="Times New Roman"/>
          <w:color w:val="000000" w:themeColor="text1"/>
          <w:sz w:val="24"/>
          <w:szCs w:val="28"/>
          <w:u w:val="none"/>
        </w:rPr>
        <w:t>…………………………………………....11</w:t>
      </w:r>
    </w:p>
    <w:p w:rsidR="000D3CB6" w:rsidRPr="00D30B07" w:rsidRDefault="00773CA4" w:rsidP="00D30B07">
      <w:pPr>
        <w:ind w:right="-456"/>
        <w:rPr>
          <w:rFonts w:ascii="Times New Roman" w:hAnsi="Times New Roman"/>
          <w:color w:val="000000" w:themeColor="text1"/>
          <w:sz w:val="24"/>
          <w:szCs w:val="28"/>
        </w:rPr>
      </w:pPr>
      <w:hyperlink w:anchor="_Технологическая_карта_урока_1" w:history="1"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 xml:space="preserve">Технологическая карта </w:t>
        </w:r>
        <w:r w:rsidR="000D3CB6" w:rsidRPr="00D30B07">
          <w:rPr>
            <w:rStyle w:val="a5"/>
            <w:rFonts w:ascii="Times New Roman" w:hAnsi="Times New Roman"/>
            <w:color w:val="000000" w:themeColor="text1"/>
            <w:sz w:val="24"/>
            <w:szCs w:val="28"/>
          </w:rPr>
          <w:t xml:space="preserve">«Особенности орнамента в культурах разных </w:t>
        </w:r>
        <w:proofErr w:type="gramStart"/>
        <w:r w:rsidR="000D3CB6" w:rsidRPr="00D30B07">
          <w:rPr>
            <w:rStyle w:val="a5"/>
            <w:rFonts w:ascii="Times New Roman" w:hAnsi="Times New Roman"/>
            <w:color w:val="000000" w:themeColor="text1"/>
            <w:sz w:val="24"/>
            <w:szCs w:val="28"/>
          </w:rPr>
          <w:t>народов»</w:t>
        </w:r>
      </w:hyperlink>
      <w:r w:rsidR="00D30B07" w:rsidRPr="00D30B07">
        <w:rPr>
          <w:rStyle w:val="a5"/>
          <w:rFonts w:ascii="Times New Roman" w:hAnsi="Times New Roman"/>
          <w:color w:val="000000" w:themeColor="text1"/>
          <w:sz w:val="24"/>
          <w:szCs w:val="28"/>
          <w:u w:val="none"/>
        </w:rPr>
        <w:t>…</w:t>
      </w:r>
      <w:proofErr w:type="gramEnd"/>
      <w:r w:rsidR="00D30B07" w:rsidRPr="00D30B07">
        <w:rPr>
          <w:rStyle w:val="a5"/>
          <w:rFonts w:ascii="Times New Roman" w:hAnsi="Times New Roman"/>
          <w:color w:val="000000" w:themeColor="text1"/>
          <w:sz w:val="24"/>
          <w:szCs w:val="28"/>
          <w:u w:val="none"/>
        </w:rPr>
        <w:t>……………………………………………………………………...19</w:t>
      </w:r>
    </w:p>
    <w:p w:rsidR="000D3CB6" w:rsidRPr="00D30B07" w:rsidRDefault="00773CA4" w:rsidP="00D30B07">
      <w:pPr>
        <w:ind w:right="-456"/>
        <w:rPr>
          <w:rFonts w:ascii="Times New Roman" w:hAnsi="Times New Roman"/>
          <w:color w:val="000000" w:themeColor="text1"/>
          <w:sz w:val="24"/>
          <w:szCs w:val="28"/>
        </w:rPr>
      </w:pPr>
      <w:hyperlink w:anchor="_Технологическая_карта_урока_2" w:history="1"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>Технологическа</w:t>
        </w:r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>я</w:t>
        </w:r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 xml:space="preserve"> карта </w:t>
        </w:r>
        <w:r w:rsidR="000D3CB6" w:rsidRPr="00D30B07">
          <w:rPr>
            <w:rStyle w:val="a5"/>
            <w:rFonts w:ascii="Times New Roman" w:hAnsi="Times New Roman"/>
            <w:color w:val="000000" w:themeColor="text1"/>
            <w:sz w:val="24"/>
            <w:szCs w:val="28"/>
          </w:rPr>
          <w:t xml:space="preserve">«Особенности конструкции и декора </w:t>
        </w:r>
        <w:proofErr w:type="gramStart"/>
        <w:r w:rsidR="000D3CB6" w:rsidRPr="00D30B07">
          <w:rPr>
            <w:rStyle w:val="a5"/>
            <w:rFonts w:ascii="Times New Roman" w:hAnsi="Times New Roman"/>
            <w:color w:val="000000" w:themeColor="text1"/>
            <w:sz w:val="24"/>
            <w:szCs w:val="28"/>
          </w:rPr>
          <w:t>одежды»</w:t>
        </w:r>
      </w:hyperlink>
      <w:r w:rsidR="00D30B07" w:rsidRPr="00D30B07">
        <w:rPr>
          <w:rStyle w:val="a5"/>
          <w:rFonts w:ascii="Times New Roman" w:hAnsi="Times New Roman"/>
          <w:color w:val="000000" w:themeColor="text1"/>
          <w:sz w:val="24"/>
          <w:szCs w:val="28"/>
          <w:u w:val="none"/>
        </w:rPr>
        <w:t>…</w:t>
      </w:r>
      <w:proofErr w:type="gramEnd"/>
      <w:r w:rsidR="00D30B07" w:rsidRPr="00D30B07">
        <w:rPr>
          <w:rStyle w:val="a5"/>
          <w:rFonts w:ascii="Times New Roman" w:hAnsi="Times New Roman"/>
          <w:color w:val="000000" w:themeColor="text1"/>
          <w:sz w:val="24"/>
          <w:szCs w:val="28"/>
          <w:u w:val="none"/>
        </w:rPr>
        <w:t>……………………………………………………………………………….30</w:t>
      </w:r>
    </w:p>
    <w:p w:rsidR="000D3CB6" w:rsidRPr="00D30B07" w:rsidRDefault="00773CA4" w:rsidP="00D30B07">
      <w:pPr>
        <w:ind w:right="-456"/>
        <w:rPr>
          <w:rFonts w:ascii="Times New Roman" w:hAnsi="Times New Roman"/>
          <w:color w:val="000000" w:themeColor="text1"/>
          <w:sz w:val="24"/>
          <w:szCs w:val="28"/>
        </w:rPr>
      </w:pPr>
      <w:hyperlink w:anchor="_Технологическая_карта_урока_3" w:history="1"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>Т</w:t>
        </w:r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>е</w:t>
        </w:r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>хнологическая карта</w:t>
        </w:r>
        <w:r w:rsidR="000D3CB6" w:rsidRPr="00D30B07">
          <w:rPr>
            <w:rStyle w:val="a5"/>
            <w:rFonts w:ascii="Times New Roman" w:hAnsi="Times New Roman"/>
            <w:color w:val="000000" w:themeColor="text1"/>
            <w:sz w:val="24"/>
            <w:szCs w:val="28"/>
          </w:rPr>
          <w:t xml:space="preserve"> «Целостный образ декоративно-прикладного искусства для каждой исторической эпохи и национальной</w:t>
        </w:r>
        <w:r w:rsidR="00D30B07" w:rsidRPr="00D30B07">
          <w:rPr>
            <w:rStyle w:val="a5"/>
            <w:rFonts w:ascii="Times New Roman" w:hAnsi="Times New Roman"/>
            <w:color w:val="000000" w:themeColor="text1"/>
            <w:sz w:val="24"/>
            <w:szCs w:val="28"/>
          </w:rPr>
          <w:t xml:space="preserve"> </w:t>
        </w:r>
        <w:r w:rsidR="000D3CB6" w:rsidRPr="00D30B07">
          <w:rPr>
            <w:rStyle w:val="a5"/>
            <w:rFonts w:ascii="Times New Roman" w:hAnsi="Times New Roman"/>
            <w:color w:val="000000" w:themeColor="text1"/>
            <w:sz w:val="24"/>
            <w:szCs w:val="28"/>
          </w:rPr>
          <w:t>культуры</w:t>
        </w:r>
        <w:proofErr w:type="gramStart"/>
        <w:r w:rsidR="000D3CB6" w:rsidRPr="00D30B07">
          <w:rPr>
            <w:rStyle w:val="a5"/>
            <w:rFonts w:ascii="Times New Roman" w:hAnsi="Times New Roman"/>
            <w:color w:val="000000" w:themeColor="text1"/>
            <w:sz w:val="24"/>
            <w:szCs w:val="28"/>
          </w:rPr>
          <w:t>»</w:t>
        </w:r>
      </w:hyperlink>
      <w:r w:rsidR="00D30B07" w:rsidRPr="00D30B07">
        <w:rPr>
          <w:rStyle w:val="a5"/>
          <w:rFonts w:ascii="Times New Roman" w:hAnsi="Times New Roman"/>
          <w:color w:val="000000" w:themeColor="text1"/>
          <w:sz w:val="24"/>
          <w:szCs w:val="28"/>
          <w:u w:val="none"/>
        </w:rPr>
        <w:t>..</w:t>
      </w:r>
      <w:proofErr w:type="gramEnd"/>
      <w:r w:rsidR="00D30B07" w:rsidRPr="00D30B07">
        <w:rPr>
          <w:rStyle w:val="a5"/>
          <w:rFonts w:ascii="Times New Roman" w:hAnsi="Times New Roman"/>
          <w:color w:val="000000" w:themeColor="text1"/>
          <w:sz w:val="24"/>
          <w:szCs w:val="28"/>
          <w:u w:val="none"/>
        </w:rPr>
        <w:t>…43</w:t>
      </w:r>
    </w:p>
    <w:p w:rsidR="00411626" w:rsidRPr="00D30B07" w:rsidRDefault="000D3CB6" w:rsidP="00D30B07">
      <w:pPr>
        <w:ind w:right="-456"/>
        <w:rPr>
          <w:rFonts w:ascii="Times New Roman" w:hAnsi="Times New Roman"/>
          <w:color w:val="000000" w:themeColor="text1"/>
          <w:sz w:val="24"/>
          <w:szCs w:val="28"/>
        </w:rPr>
      </w:pPr>
      <w:r w:rsidRPr="00D30B07">
        <w:rPr>
          <w:rStyle w:val="a5"/>
          <w:rFonts w:ascii="Times New Roman" w:hAnsi="Times New Roman" w:cs="Times New Roman"/>
          <w:color w:val="000000" w:themeColor="text1"/>
          <w:sz w:val="24"/>
          <w:szCs w:val="28"/>
        </w:rPr>
        <w:t>Технолог</w:t>
      </w:r>
      <w:r w:rsidRPr="00D30B07">
        <w:rPr>
          <w:rStyle w:val="a5"/>
          <w:rFonts w:ascii="Times New Roman" w:hAnsi="Times New Roman" w:cs="Times New Roman"/>
          <w:color w:val="000000" w:themeColor="text1"/>
          <w:sz w:val="24"/>
          <w:szCs w:val="28"/>
        </w:rPr>
        <w:t>и</w:t>
      </w:r>
      <w:r w:rsidRPr="00D30B07">
        <w:rPr>
          <w:rStyle w:val="a5"/>
          <w:rFonts w:ascii="Times New Roman" w:hAnsi="Times New Roman" w:cs="Times New Roman"/>
          <w:color w:val="000000" w:themeColor="text1"/>
          <w:sz w:val="24"/>
          <w:szCs w:val="28"/>
        </w:rPr>
        <w:t xml:space="preserve">ческая карта </w:t>
      </w:r>
      <w:r w:rsidRPr="00D30B07">
        <w:rPr>
          <w:rStyle w:val="a5"/>
          <w:rFonts w:ascii="Times New Roman" w:hAnsi="Times New Roman"/>
          <w:color w:val="000000" w:themeColor="text1"/>
          <w:sz w:val="24"/>
          <w:szCs w:val="28"/>
        </w:rPr>
        <w:t xml:space="preserve">«Многообразие видов, форм, материалов и техник современного декоративного </w:t>
      </w:r>
      <w:proofErr w:type="gramStart"/>
      <w:r w:rsidRPr="00D30B07">
        <w:rPr>
          <w:rStyle w:val="a5"/>
          <w:rFonts w:ascii="Times New Roman" w:hAnsi="Times New Roman"/>
          <w:color w:val="000000" w:themeColor="text1"/>
          <w:sz w:val="24"/>
          <w:szCs w:val="28"/>
        </w:rPr>
        <w:t>искусства»</w:t>
      </w:r>
      <w:r w:rsidR="00D30B07" w:rsidRPr="00D30B07">
        <w:rPr>
          <w:rFonts w:ascii="Times New Roman" w:hAnsi="Times New Roman"/>
          <w:color w:val="000000" w:themeColor="text1"/>
          <w:sz w:val="24"/>
          <w:szCs w:val="28"/>
        </w:rPr>
        <w:t>…</w:t>
      </w:r>
      <w:proofErr w:type="gramEnd"/>
      <w:r w:rsidR="00D30B07" w:rsidRPr="00D30B07">
        <w:rPr>
          <w:rFonts w:ascii="Times New Roman" w:hAnsi="Times New Roman"/>
          <w:color w:val="000000" w:themeColor="text1"/>
          <w:sz w:val="24"/>
          <w:szCs w:val="28"/>
        </w:rPr>
        <w:t>……………………………52</w:t>
      </w:r>
    </w:p>
    <w:p w:rsidR="000D3CB6" w:rsidRPr="00D30B07" w:rsidRDefault="00773CA4" w:rsidP="00D30B07">
      <w:pPr>
        <w:ind w:right="-456"/>
        <w:rPr>
          <w:rFonts w:ascii="Times New Roman" w:hAnsi="Times New Roman"/>
          <w:color w:val="000000" w:themeColor="text1"/>
          <w:sz w:val="24"/>
          <w:szCs w:val="28"/>
        </w:rPr>
      </w:pPr>
      <w:hyperlink w:anchor="_Технологическая_карта_урока_5" w:history="1"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>Технологическая ка</w:t>
        </w:r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>р</w:t>
        </w:r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 xml:space="preserve">та </w:t>
        </w:r>
        <w:r w:rsidR="000D3CB6" w:rsidRPr="00D30B07">
          <w:rPr>
            <w:rStyle w:val="a5"/>
            <w:rFonts w:ascii="Times New Roman" w:hAnsi="Times New Roman"/>
            <w:color w:val="000000" w:themeColor="text1"/>
            <w:sz w:val="24"/>
            <w:szCs w:val="28"/>
          </w:rPr>
          <w:t xml:space="preserve">«Символический знак в современной </w:t>
        </w:r>
        <w:proofErr w:type="gramStart"/>
        <w:r w:rsidR="000D3CB6" w:rsidRPr="00D30B07">
          <w:rPr>
            <w:rStyle w:val="a5"/>
            <w:rFonts w:ascii="Times New Roman" w:hAnsi="Times New Roman"/>
            <w:color w:val="000000" w:themeColor="text1"/>
            <w:sz w:val="24"/>
            <w:szCs w:val="28"/>
          </w:rPr>
          <w:t>жизни»</w:t>
        </w:r>
      </w:hyperlink>
      <w:r w:rsidR="00D30B07" w:rsidRPr="00D30B07">
        <w:rPr>
          <w:rStyle w:val="a5"/>
          <w:rFonts w:ascii="Times New Roman" w:hAnsi="Times New Roman"/>
          <w:color w:val="000000" w:themeColor="text1"/>
          <w:sz w:val="24"/>
          <w:szCs w:val="28"/>
          <w:u w:val="none"/>
        </w:rPr>
        <w:t>…</w:t>
      </w:r>
      <w:proofErr w:type="gramEnd"/>
      <w:r w:rsidR="00D30B07" w:rsidRPr="00D30B07">
        <w:rPr>
          <w:rStyle w:val="a5"/>
          <w:rFonts w:ascii="Times New Roman" w:hAnsi="Times New Roman"/>
          <w:color w:val="000000" w:themeColor="text1"/>
          <w:sz w:val="24"/>
          <w:szCs w:val="28"/>
          <w:u w:val="none"/>
        </w:rPr>
        <w:t>………………………………………………………………………………....60</w:t>
      </w:r>
    </w:p>
    <w:p w:rsidR="000D3CB6" w:rsidRPr="00D30B07" w:rsidRDefault="00773CA4" w:rsidP="00D30B07">
      <w:pPr>
        <w:ind w:right="-456"/>
        <w:rPr>
          <w:rFonts w:ascii="Times New Roman" w:hAnsi="Times New Roman"/>
          <w:color w:val="000000" w:themeColor="text1"/>
          <w:sz w:val="24"/>
          <w:szCs w:val="28"/>
        </w:rPr>
      </w:pPr>
      <w:hyperlink w:anchor="_Технологическая_карта_урока_6" w:history="1"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>Технологичес</w:t>
        </w:r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>к</w:t>
        </w:r>
        <w:r w:rsidR="000D3CB6" w:rsidRPr="00D30B07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 xml:space="preserve">ая карта </w:t>
        </w:r>
        <w:r w:rsidR="000D3CB6" w:rsidRPr="00D30B07">
          <w:rPr>
            <w:rStyle w:val="a5"/>
            <w:rFonts w:ascii="Times New Roman" w:hAnsi="Times New Roman"/>
            <w:color w:val="000000" w:themeColor="text1"/>
            <w:sz w:val="24"/>
            <w:szCs w:val="28"/>
          </w:rPr>
          <w:t xml:space="preserve">«Декор современных улиц и </w:t>
        </w:r>
        <w:proofErr w:type="gramStart"/>
        <w:r w:rsidR="000D3CB6" w:rsidRPr="00D30B07">
          <w:rPr>
            <w:rStyle w:val="a5"/>
            <w:rFonts w:ascii="Times New Roman" w:hAnsi="Times New Roman"/>
            <w:color w:val="000000" w:themeColor="text1"/>
            <w:sz w:val="24"/>
            <w:szCs w:val="28"/>
          </w:rPr>
          <w:t>помещений»</w:t>
        </w:r>
      </w:hyperlink>
      <w:r w:rsidR="00D30B07" w:rsidRPr="00D30B07">
        <w:rPr>
          <w:rStyle w:val="a5"/>
          <w:rFonts w:ascii="Times New Roman" w:hAnsi="Times New Roman"/>
          <w:color w:val="000000" w:themeColor="text1"/>
          <w:sz w:val="24"/>
          <w:szCs w:val="28"/>
          <w:u w:val="none"/>
        </w:rPr>
        <w:t>…</w:t>
      </w:r>
      <w:proofErr w:type="gramEnd"/>
      <w:r w:rsidR="00D30B07" w:rsidRPr="00D30B07">
        <w:rPr>
          <w:rStyle w:val="a5"/>
          <w:rFonts w:ascii="Times New Roman" w:hAnsi="Times New Roman"/>
          <w:color w:val="000000" w:themeColor="text1"/>
          <w:sz w:val="24"/>
          <w:szCs w:val="28"/>
          <w:u w:val="none"/>
        </w:rPr>
        <w:t>……………………………………………………………………………………..66</w:t>
      </w:r>
    </w:p>
    <w:p w:rsidR="00D30B07" w:rsidRDefault="006C02FF" w:rsidP="00D30B07">
      <w:pPr>
        <w:ind w:right="-456"/>
        <w:rPr>
          <w:rFonts w:ascii="Times New Roman" w:hAnsi="Times New Roman" w:cs="Times New Roman"/>
          <w:sz w:val="28"/>
        </w:rPr>
      </w:pPr>
      <w:hyperlink w:anchor="_Список_используемой_литературы" w:history="1">
        <w:r w:rsidR="000D3CB6" w:rsidRPr="006C02FF">
          <w:rPr>
            <w:rStyle w:val="a5"/>
            <w:rFonts w:ascii="Times New Roman" w:hAnsi="Times New Roman" w:cs="Times New Roman"/>
            <w:color w:val="000000" w:themeColor="text1"/>
            <w:sz w:val="24"/>
            <w:szCs w:val="28"/>
          </w:rPr>
          <w:t>Список литературы</w:t>
        </w:r>
      </w:hyperlink>
      <w:r w:rsidR="00D30B07" w:rsidRPr="00D30B07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………………………………………………………………………………………………………………………………………</w:t>
      </w:r>
      <w:proofErr w:type="gramStart"/>
      <w:r w:rsidR="00D30B07" w:rsidRPr="00D30B07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…....</w:t>
      </w:r>
      <w:proofErr w:type="gramEnd"/>
      <w:r w:rsidR="00D30B07" w:rsidRPr="00D30B07">
        <w:rPr>
          <w:rFonts w:ascii="Times New Roman" w:hAnsi="Times New Roman" w:cs="Times New Roman"/>
          <w:color w:val="0D0D0D" w:themeColor="text1" w:themeTint="F2"/>
          <w:sz w:val="24"/>
          <w:szCs w:val="28"/>
        </w:rPr>
        <w:t>75</w:t>
      </w:r>
      <w:r w:rsidR="00D30B07">
        <w:rPr>
          <w:rFonts w:ascii="Times New Roman" w:hAnsi="Times New Roman" w:cs="Times New Roman"/>
          <w:sz w:val="28"/>
        </w:rPr>
        <w:br w:type="page"/>
      </w:r>
    </w:p>
    <w:p w:rsidR="000D3CB6" w:rsidRPr="000D3CB6" w:rsidRDefault="000D3CB6" w:rsidP="00D30B07">
      <w:pPr>
        <w:rPr>
          <w:rFonts w:ascii="Times New Roman" w:hAnsi="Times New Roman" w:cs="Times New Roman"/>
          <w:sz w:val="28"/>
        </w:rPr>
      </w:pPr>
    </w:p>
    <w:p w:rsidR="00844292" w:rsidRDefault="00844292" w:rsidP="00B83B46">
      <w:pPr>
        <w:pStyle w:val="1"/>
        <w:jc w:val="center"/>
        <w:rPr>
          <w:rFonts w:ascii="Times New Roman" w:hAnsi="Times New Roman" w:cs="Times New Roman"/>
          <w:b/>
          <w:color w:val="000000" w:themeColor="text1"/>
        </w:rPr>
      </w:pPr>
      <w:bookmarkStart w:id="0" w:name="_Пояснительная_записка"/>
      <w:bookmarkEnd w:id="0"/>
      <w:r w:rsidRPr="00B83B46">
        <w:rPr>
          <w:rFonts w:ascii="Times New Roman" w:hAnsi="Times New Roman" w:cs="Times New Roman"/>
          <w:b/>
          <w:color w:val="000000" w:themeColor="text1"/>
        </w:rPr>
        <w:t>Пояснительная записка</w:t>
      </w:r>
    </w:p>
    <w:p w:rsidR="00B83B46" w:rsidRPr="00B83B46" w:rsidRDefault="00B83B46" w:rsidP="00B83B46"/>
    <w:p w:rsidR="00E859EE" w:rsidRPr="00E859EE" w:rsidRDefault="00E859EE" w:rsidP="00E859EE">
      <w:pPr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59EE">
        <w:rPr>
          <w:rFonts w:ascii="Times New Roman" w:eastAsia="Times New Roman" w:hAnsi="Times New Roman" w:cs="Times New Roman"/>
          <w:sz w:val="28"/>
          <w:szCs w:val="24"/>
          <w:lang w:eastAsia="ru-RU"/>
        </w:rPr>
        <w:t>Интерес (interesse – иметь значение) – произвольная и стойкая направленность внимания к объекту, цели, результату деятельности, которые субъективно рассматриваются индивидом как имеющие для него значительный или глубокий смысл.</w:t>
      </w:r>
    </w:p>
    <w:p w:rsidR="00E859EE" w:rsidRPr="00E859EE" w:rsidRDefault="00E859EE" w:rsidP="00E859EE">
      <w:pPr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59EE">
        <w:rPr>
          <w:rFonts w:ascii="Times New Roman" w:eastAsia="Times New Roman" w:hAnsi="Times New Roman" w:cs="Times New Roman"/>
          <w:sz w:val="28"/>
          <w:szCs w:val="24"/>
          <w:lang w:eastAsia="ru-RU"/>
        </w:rPr>
        <w:t>Интерес – положительно окрашенный эмоциональный процесс (по классификации А. Н. Леонтьева – чувство), связанный с потребностью узнать что-то новое об объекте интереса, повышенным вниманием к нему.</w:t>
      </w:r>
    </w:p>
    <w:p w:rsidR="00E859EE" w:rsidRPr="00E859EE" w:rsidRDefault="00E859EE" w:rsidP="00E859EE">
      <w:pPr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59EE">
        <w:rPr>
          <w:rFonts w:ascii="Times New Roman" w:eastAsia="Times New Roman" w:hAnsi="Times New Roman" w:cs="Times New Roman"/>
          <w:sz w:val="28"/>
          <w:szCs w:val="24"/>
          <w:lang w:eastAsia="ru-RU"/>
        </w:rPr>
        <w:t>Познавательный интерес – избирательная направленность личности на предметы и явления, окружающие действительность. Эта направленность характеризуется постоянным стремлением к познанию, к новым, более полным и глубоким знаниям.</w:t>
      </w:r>
    </w:p>
    <w:p w:rsidR="00E859EE" w:rsidRPr="00E859EE" w:rsidRDefault="00E859EE" w:rsidP="00E859EE">
      <w:pPr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59EE">
        <w:rPr>
          <w:rFonts w:ascii="Times New Roman" w:eastAsia="Times New Roman" w:hAnsi="Times New Roman" w:cs="Times New Roman"/>
          <w:sz w:val="28"/>
          <w:szCs w:val="24"/>
          <w:lang w:eastAsia="ru-RU"/>
        </w:rPr>
        <w:t>Познавательный интерес – один из наиболее действенных мотивов учебной деятельности учащихся. Решение проблемы формирования познавательного интереса у обучающихся, на наш взгляд, лежит в основе как успешной деятельности учителя, так и успешной учебной деятельности ученика. Именно поэтому мы посчитали необходимым рассмотреть этапы формирования познавательного интереса у школьников в процессе обучения.</w:t>
      </w:r>
    </w:p>
    <w:p w:rsidR="00E859EE" w:rsidRPr="00E859EE" w:rsidRDefault="00E859EE" w:rsidP="00E859EE">
      <w:pPr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59EE">
        <w:rPr>
          <w:rFonts w:ascii="Times New Roman" w:eastAsia="Times New Roman" w:hAnsi="Times New Roman" w:cs="Times New Roman"/>
          <w:sz w:val="28"/>
          <w:szCs w:val="24"/>
          <w:lang w:eastAsia="ru-RU"/>
        </w:rPr>
        <w:t>Из предложенных формулирово</w:t>
      </w:r>
      <w:r w:rsidR="00C405D4">
        <w:rPr>
          <w:rFonts w:ascii="Times New Roman" w:eastAsia="Times New Roman" w:hAnsi="Times New Roman" w:cs="Times New Roman"/>
          <w:sz w:val="28"/>
          <w:szCs w:val="24"/>
          <w:lang w:eastAsia="ru-RU"/>
        </w:rPr>
        <w:t>к становится понятно, что ученые</w:t>
      </w:r>
      <w:r w:rsidRPr="00E859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вкладывают различный смысл в понятие познавательного интереса, но не противоречат друг другу, выделяя ра</w:t>
      </w:r>
      <w:r w:rsidR="00C405D4">
        <w:rPr>
          <w:rFonts w:ascii="Times New Roman" w:eastAsia="Times New Roman" w:hAnsi="Times New Roman" w:cs="Times New Roman"/>
          <w:sz w:val="28"/>
          <w:szCs w:val="24"/>
          <w:lang w:eastAsia="ru-RU"/>
        </w:rPr>
        <w:t>зличные стороны этого понятия и</w:t>
      </w:r>
      <w:r w:rsidRPr="00E859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взаимно обогащают его.</w:t>
      </w:r>
    </w:p>
    <w:p w:rsidR="00E859EE" w:rsidRPr="00E859EE" w:rsidRDefault="00E859EE" w:rsidP="00E859EE">
      <w:pPr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59EE">
        <w:rPr>
          <w:rFonts w:ascii="Times New Roman" w:eastAsia="Times New Roman" w:hAnsi="Times New Roman" w:cs="Times New Roman"/>
          <w:sz w:val="28"/>
          <w:szCs w:val="24"/>
          <w:lang w:eastAsia="ru-RU"/>
        </w:rPr>
        <w:t>Интерес, в частности познавательный, характеризуется тремя основными моментами:</w:t>
      </w:r>
    </w:p>
    <w:p w:rsidR="00E859EE" w:rsidRPr="00E859EE" w:rsidRDefault="00E859EE" w:rsidP="00E859EE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59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во-первых, это положительное эмоциональное отношение к деятельности, </w:t>
      </w:r>
    </w:p>
    <w:p w:rsidR="00E859EE" w:rsidRPr="00E859EE" w:rsidRDefault="00E859EE" w:rsidP="00E859EE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59EE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во-вторых, познавательная сторона эмоционального отношения – то, что мы называем радостью познания,</w:t>
      </w:r>
    </w:p>
    <w:p w:rsidR="00E859EE" w:rsidRDefault="00E859EE" w:rsidP="00E859EE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59EE">
        <w:rPr>
          <w:rFonts w:ascii="Times New Roman" w:eastAsia="Times New Roman" w:hAnsi="Times New Roman" w:cs="Times New Roman"/>
          <w:sz w:val="28"/>
          <w:szCs w:val="24"/>
          <w:lang w:eastAsia="ru-RU"/>
        </w:rPr>
        <w:t>в-третьих, наличие непосредственного мотива, который идет от деятельности, то есть деятельность сама побуждает ею заниматься, независимо от других мотивов, таких как долг, необходимость послушания и др.</w:t>
      </w:r>
    </w:p>
    <w:p w:rsidR="00E859EE" w:rsidRDefault="00E859EE" w:rsidP="00E859EE">
      <w:pPr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59EE">
        <w:rPr>
          <w:rFonts w:ascii="Times New Roman" w:eastAsia="Times New Roman" w:hAnsi="Times New Roman" w:cs="Times New Roman"/>
          <w:sz w:val="28"/>
          <w:szCs w:val="24"/>
          <w:lang w:eastAsia="ru-RU"/>
        </w:rPr>
        <w:t>Познавательная заинтересованность направлена не только на процесс познания, но и на результаты. Это в совокупности дает картину взаимозависимости стремления к достижению цели, реализации, преодоления трудностей, волевого напряжения и усилия.</w:t>
      </w:r>
    </w:p>
    <w:p w:rsidR="00B21B9B" w:rsidRPr="00E859EE" w:rsidRDefault="00B21B9B" w:rsidP="00A372C5">
      <w:pPr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B21B9B">
        <w:rPr>
          <w:rFonts w:ascii="Times New Roman" w:eastAsia="Times New Roman" w:hAnsi="Times New Roman" w:cs="Times New Roman"/>
          <w:sz w:val="28"/>
          <w:szCs w:val="24"/>
          <w:lang w:eastAsia="ru-RU"/>
        </w:rPr>
        <w:t>нтерес формируется в деятельности и проходит несколько этапов своего развития. Сначала возникает интерес к занимательным сведениям, фактам. Затем возникает интерес к причинно-следственным связям. И наконец, развивается интерес к решению самостоятельно поставленных проблем, потребность и умение использовать дополнительную литературу доя получения знаний. Мы видим, что, проявляясь на начальном этапе как любопытство, при благоприятных условиях интерес в итоге превращается в направленность личности. Поэтому учителю важно правильно организовать работу в данном направлении, отбирать действенные средства.</w:t>
      </w:r>
    </w:p>
    <w:p w:rsidR="00B21B9B" w:rsidRPr="00B21B9B" w:rsidRDefault="00B21B9B" w:rsidP="00B21B9B">
      <w:pPr>
        <w:tabs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B9B">
        <w:rPr>
          <w:rFonts w:ascii="Times New Roman" w:eastAsia="Times New Roman" w:hAnsi="Times New Roman" w:cs="Times New Roman"/>
          <w:sz w:val="28"/>
          <w:szCs w:val="24"/>
          <w:lang w:eastAsia="ru-RU"/>
        </w:rPr>
        <w:t>Одной из эффективных форм организации урочной и внеурочной деятельности является экскурсия. Образовательно-воспитательное значение экскурсий состоит в том, что они служат накоплению наглядных представлений и жизненных фактов, обогащению чувственного опыта воспитанников; помогают установлению связи теории с практикой, обучения и воспитания с жизнью; способствуют решению задач эстетического воспитания, развитию чувства любви к родному краю. Таким образом, экскурсия развивает эмоционально-чувственную сферу, способствует повышению образовательного и культурного уровня, воспитывает любознательность, внимательность, нравственно-эстетическое отношение к действительности, прививает навыки исследовательской и практической работы по сбору и систематизации материалов об изучаемом объекте.</w:t>
      </w:r>
    </w:p>
    <w:p w:rsidR="00B21B9B" w:rsidRPr="00B21B9B" w:rsidRDefault="00B21B9B" w:rsidP="00B21B9B">
      <w:pPr>
        <w:tabs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B9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Сегодня, в связи с активным внедрением во все сферы нашей жизни информационно-коммуникационных технологий, все большую популярность приобретают нетрадиционные формы экскурсий, а именно – виртуальные.</w:t>
      </w:r>
    </w:p>
    <w:p w:rsidR="00B21B9B" w:rsidRDefault="00B21B9B" w:rsidP="00B21B9B">
      <w:pPr>
        <w:tabs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B9B">
        <w:rPr>
          <w:rFonts w:ascii="Times New Roman" w:eastAsia="Times New Roman" w:hAnsi="Times New Roman" w:cs="Times New Roman"/>
          <w:sz w:val="28"/>
          <w:szCs w:val="24"/>
          <w:lang w:eastAsia="ru-RU"/>
        </w:rPr>
        <w:t>«Толковый словарь русского языка» С. И. Ожегова дает определение понятию «виртуальный» – это несуществующий, но возможный. Ф. Ефремова в «Новом словаре русского языка» предлагает следующую трактовку данного термина: такой, который может или должен проявиться, возникнуть и т. п. при определенных условиях, возможный.</w:t>
      </w:r>
    </w:p>
    <w:p w:rsidR="00B21B9B" w:rsidRPr="00B21B9B" w:rsidRDefault="00B21B9B" w:rsidP="00B21B9B">
      <w:pPr>
        <w:tabs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B9B">
        <w:rPr>
          <w:rFonts w:ascii="Times New Roman" w:eastAsia="Times New Roman" w:hAnsi="Times New Roman" w:cs="Times New Roman"/>
          <w:sz w:val="28"/>
          <w:szCs w:val="24"/>
          <w:lang w:eastAsia="ru-RU"/>
        </w:rPr>
        <w:t>Виртуальной экскурсию делает интерактивный способ ее просмотра: посетители данной экскурсии могут «попасть» в соответствующее место, самостоятельно выбирая последовательность и точки осмотра, а также различную дополнительную информацию (фотографии, тексты, звук или видео по теме экскурсии). Также к виртуальным можно отнести экскурсии по объектам, ныне не существующим (например, в ходе виртуальной экскурсии «Старинные улицы Вятки» обучающиеся знакомятся с тем, как выглядел город в начале-середине ХХ века).</w:t>
      </w:r>
    </w:p>
    <w:p w:rsidR="00B21B9B" w:rsidRPr="00B21B9B" w:rsidRDefault="00B21B9B" w:rsidP="00A372C5">
      <w:pPr>
        <w:tabs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B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Виртуальные экскурсии – это эффективный презентационный инструмент, с помощью которого возможна наглядная и увлекательная демонстрация любого объекта. Таким образом, виртуальная экскурсия позволяет обучающимся побывать в новых местах, получить информацию об объекте экскурсии удаленно, в том числе и на уроке. В то же время виртуальная экскурсия имеет ряд преимуществ: создаваемая модель позволяет осуществлять перемещения по виртуальному объекту, вращение объекта, размещение интерактивных элементов, т. е. эффект присутствия ощущается здесь </w:t>
      </w:r>
    </w:p>
    <w:p w:rsidR="00B21B9B" w:rsidRPr="00B21B9B" w:rsidRDefault="00B21B9B" w:rsidP="00B21B9B">
      <w:pPr>
        <w:tabs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B9B">
        <w:rPr>
          <w:rFonts w:ascii="Times New Roman" w:eastAsia="Times New Roman" w:hAnsi="Times New Roman" w:cs="Times New Roman"/>
          <w:sz w:val="28"/>
          <w:szCs w:val="24"/>
          <w:lang w:eastAsia="ru-RU"/>
        </w:rPr>
        <w:t>Структура виртуальных экскурсий, в целом, соответствует структуре реальных экскурсий и включает ряд этапов: подготовку, проведение, заключение, использование результатов экскурсии на занятиях.</w:t>
      </w:r>
    </w:p>
    <w:p w:rsidR="00B21B9B" w:rsidRPr="00B21B9B" w:rsidRDefault="00B21B9B" w:rsidP="00B21B9B">
      <w:pPr>
        <w:tabs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B9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Подготовка виртуальной экскурсии п</w:t>
      </w:r>
      <w:r w:rsidR="00C405D4">
        <w:rPr>
          <w:rFonts w:ascii="Times New Roman" w:eastAsia="Times New Roman" w:hAnsi="Times New Roman" w:cs="Times New Roman"/>
          <w:sz w:val="28"/>
          <w:szCs w:val="24"/>
          <w:lang w:eastAsia="ru-RU"/>
        </w:rPr>
        <w:t>роходит четыре основные ступени: п</w:t>
      </w:r>
      <w:r w:rsidR="00A372C5">
        <w:rPr>
          <w:rFonts w:ascii="Times New Roman" w:eastAsia="Times New Roman" w:hAnsi="Times New Roman" w:cs="Times New Roman"/>
          <w:sz w:val="28"/>
          <w:szCs w:val="24"/>
          <w:lang w:eastAsia="ru-RU"/>
        </w:rPr>
        <w:t>редварительная работа;</w:t>
      </w:r>
      <w:r w:rsidR="00C405D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ф</w:t>
      </w:r>
      <w:r w:rsidRPr="00B21B9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ормирование темы</w:t>
      </w:r>
      <w:r w:rsidR="00A372C5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  <w:r w:rsidRPr="00B21B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405D4">
        <w:rPr>
          <w:rFonts w:ascii="Times New Roman" w:eastAsia="Times New Roman" w:hAnsi="Times New Roman" w:cs="Times New Roman"/>
          <w:sz w:val="28"/>
          <w:szCs w:val="24"/>
          <w:lang w:eastAsia="ru-RU"/>
        </w:rPr>
        <w:t>ц</w:t>
      </w:r>
      <w:r w:rsidR="00A372C5">
        <w:rPr>
          <w:rFonts w:ascii="Times New Roman" w:eastAsia="Times New Roman" w:hAnsi="Times New Roman" w:cs="Times New Roman"/>
          <w:sz w:val="28"/>
          <w:szCs w:val="24"/>
          <w:lang w:eastAsia="ru-RU"/>
        </w:rPr>
        <w:t>ель экскурсии;</w:t>
      </w:r>
      <w:r w:rsidR="00C405D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</w:t>
      </w:r>
      <w:r w:rsidR="00A372C5">
        <w:rPr>
          <w:rFonts w:ascii="Times New Roman" w:eastAsia="Times New Roman" w:hAnsi="Times New Roman" w:cs="Times New Roman"/>
          <w:sz w:val="28"/>
          <w:szCs w:val="24"/>
          <w:lang w:eastAsia="ru-RU"/>
        </w:rPr>
        <w:t>адача экскурсии.</w:t>
      </w:r>
    </w:p>
    <w:p w:rsidR="00B21B9B" w:rsidRDefault="00B21B9B" w:rsidP="00B21B9B">
      <w:pPr>
        <w:tabs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21B9B">
        <w:rPr>
          <w:rFonts w:ascii="Times New Roman" w:eastAsia="Times New Roman" w:hAnsi="Times New Roman" w:cs="Times New Roman"/>
          <w:sz w:val="28"/>
          <w:szCs w:val="24"/>
          <w:lang w:eastAsia="ru-RU"/>
        </w:rPr>
        <w:t>Наиболее удобной и предпочтительной формой проектирования при выполнении дипломного проекта является комплект.</w:t>
      </w:r>
    </w:p>
    <w:p w:rsidR="00844292" w:rsidRDefault="00B21B9B" w:rsidP="00B21B9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85378">
        <w:rPr>
          <w:rFonts w:ascii="Times New Roman" w:hAnsi="Times New Roman"/>
          <w:sz w:val="28"/>
          <w:szCs w:val="28"/>
        </w:rPr>
        <w:t xml:space="preserve">Комплект </w:t>
      </w:r>
      <w:r>
        <w:rPr>
          <w:rFonts w:ascii="Times New Roman" w:hAnsi="Times New Roman"/>
          <w:sz w:val="28"/>
          <w:szCs w:val="28"/>
        </w:rPr>
        <w:t>виртуальных экскурсий по изобразительному искусству</w:t>
      </w:r>
      <w:r w:rsidRPr="00B85378">
        <w:rPr>
          <w:rFonts w:ascii="Times New Roman" w:hAnsi="Times New Roman"/>
          <w:sz w:val="28"/>
          <w:szCs w:val="28"/>
        </w:rPr>
        <w:t xml:space="preserve">, направленных на развитие </w:t>
      </w:r>
      <w:r>
        <w:rPr>
          <w:rFonts w:ascii="Times New Roman" w:hAnsi="Times New Roman"/>
          <w:sz w:val="28"/>
          <w:szCs w:val="28"/>
        </w:rPr>
        <w:t>познавательного интереса обучающихся 5</w:t>
      </w:r>
      <w:r w:rsidRPr="00B85378">
        <w:rPr>
          <w:rFonts w:ascii="Times New Roman" w:hAnsi="Times New Roman"/>
          <w:sz w:val="28"/>
          <w:szCs w:val="28"/>
        </w:rPr>
        <w:t xml:space="preserve"> класса – это методическое пособие, предназначенное для педаг</w:t>
      </w:r>
      <w:r>
        <w:rPr>
          <w:rFonts w:ascii="Times New Roman" w:hAnsi="Times New Roman"/>
          <w:sz w:val="28"/>
          <w:szCs w:val="28"/>
        </w:rPr>
        <w:t>огов, учителей среднего основного звена</w:t>
      </w:r>
      <w:r w:rsidRPr="00B85378">
        <w:rPr>
          <w:rFonts w:ascii="Times New Roman" w:hAnsi="Times New Roman"/>
          <w:sz w:val="28"/>
          <w:szCs w:val="28"/>
        </w:rPr>
        <w:t xml:space="preserve">, цель которого облегчить организацию процесса развития </w:t>
      </w:r>
      <w:r>
        <w:rPr>
          <w:rFonts w:ascii="Times New Roman" w:hAnsi="Times New Roman"/>
          <w:sz w:val="28"/>
          <w:szCs w:val="28"/>
        </w:rPr>
        <w:t>познавательного интереса</w:t>
      </w:r>
      <w:r w:rsidRPr="00B85378">
        <w:rPr>
          <w:rFonts w:ascii="Times New Roman" w:hAnsi="Times New Roman"/>
          <w:sz w:val="28"/>
          <w:szCs w:val="28"/>
        </w:rPr>
        <w:t xml:space="preserve"> обучающихся.</w:t>
      </w:r>
    </w:p>
    <w:p w:rsidR="00B21B9B" w:rsidRDefault="00B21B9B" w:rsidP="00B21B9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Цель: </w:t>
      </w:r>
      <w:r w:rsidRPr="00B85378">
        <w:rPr>
          <w:rFonts w:ascii="Times New Roman" w:hAnsi="Times New Roman"/>
          <w:sz w:val="28"/>
          <w:szCs w:val="28"/>
        </w:rPr>
        <w:t xml:space="preserve">разработка </w:t>
      </w:r>
      <w:r w:rsidR="00B27BD0">
        <w:rPr>
          <w:rFonts w:ascii="Times New Roman" w:hAnsi="Times New Roman"/>
          <w:sz w:val="28"/>
          <w:szCs w:val="28"/>
        </w:rPr>
        <w:t>виртуальных экскурсий</w:t>
      </w:r>
      <w:r w:rsidRPr="00B85378">
        <w:rPr>
          <w:rFonts w:ascii="Times New Roman" w:hAnsi="Times New Roman"/>
          <w:sz w:val="28"/>
          <w:szCs w:val="28"/>
        </w:rPr>
        <w:t xml:space="preserve">, направленных на развитие </w:t>
      </w:r>
      <w:r w:rsidR="00B27BD0">
        <w:rPr>
          <w:rFonts w:ascii="Times New Roman" w:hAnsi="Times New Roman"/>
          <w:sz w:val="28"/>
          <w:szCs w:val="28"/>
        </w:rPr>
        <w:t>познавательного интереса обучающихся 5</w:t>
      </w:r>
      <w:r w:rsidRPr="00B85378">
        <w:rPr>
          <w:rFonts w:ascii="Times New Roman" w:hAnsi="Times New Roman"/>
          <w:sz w:val="28"/>
          <w:szCs w:val="28"/>
        </w:rPr>
        <w:t xml:space="preserve"> класса</w:t>
      </w:r>
      <w:r>
        <w:rPr>
          <w:rFonts w:ascii="Times New Roman" w:hAnsi="Times New Roman"/>
          <w:sz w:val="28"/>
          <w:szCs w:val="28"/>
        </w:rPr>
        <w:t>,</w:t>
      </w:r>
      <w:r w:rsidRPr="00D161F6">
        <w:rPr>
          <w:rFonts w:ascii="Times New Roman" w:hAnsi="Times New Roman"/>
          <w:sz w:val="28"/>
          <w:szCs w:val="28"/>
        </w:rPr>
        <w:t xml:space="preserve"> </w:t>
      </w:r>
      <w:r w:rsidRPr="00B85378">
        <w:rPr>
          <w:rFonts w:ascii="Times New Roman" w:hAnsi="Times New Roman"/>
          <w:sz w:val="28"/>
          <w:szCs w:val="28"/>
        </w:rPr>
        <w:t>и описание</w:t>
      </w:r>
      <w:r>
        <w:rPr>
          <w:rFonts w:ascii="Times New Roman" w:hAnsi="Times New Roman"/>
          <w:sz w:val="28"/>
          <w:szCs w:val="28"/>
        </w:rPr>
        <w:t xml:space="preserve"> возможностей их применения.</w:t>
      </w:r>
    </w:p>
    <w:p w:rsidR="009725D8" w:rsidRDefault="00B27BD0" w:rsidP="00B21B9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состав комплекта входят виртуальные экскурсии </w:t>
      </w:r>
      <w:r w:rsidR="00C22E8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технологические карты</w:t>
      </w:r>
      <w:r w:rsidR="00B21B9B">
        <w:rPr>
          <w:rFonts w:ascii="Times New Roman" w:hAnsi="Times New Roman"/>
          <w:sz w:val="28"/>
          <w:szCs w:val="28"/>
        </w:rPr>
        <w:t xml:space="preserve"> для уроков </w:t>
      </w:r>
      <w:r>
        <w:rPr>
          <w:rFonts w:ascii="Times New Roman" w:hAnsi="Times New Roman"/>
          <w:sz w:val="28"/>
          <w:szCs w:val="28"/>
        </w:rPr>
        <w:t>изобразительного искусства во 5</w:t>
      </w:r>
      <w:r w:rsidR="00B21B9B" w:rsidRPr="00B85378">
        <w:rPr>
          <w:rFonts w:ascii="Times New Roman" w:hAnsi="Times New Roman"/>
          <w:sz w:val="28"/>
          <w:szCs w:val="28"/>
        </w:rPr>
        <w:t xml:space="preserve"> классе по УМК «Школа России» по разделу </w:t>
      </w:r>
      <w:r>
        <w:rPr>
          <w:rFonts w:ascii="Times New Roman" w:hAnsi="Times New Roman"/>
          <w:sz w:val="28"/>
          <w:szCs w:val="28"/>
        </w:rPr>
        <w:t>«Декоративно-прикладное искусство в жизни современного человека</w:t>
      </w:r>
      <w:r w:rsidR="00B21B9B">
        <w:rPr>
          <w:rFonts w:ascii="Times New Roman" w:hAnsi="Times New Roman"/>
          <w:sz w:val="28"/>
          <w:szCs w:val="28"/>
        </w:rPr>
        <w:t>»</w:t>
      </w:r>
      <w:r w:rsidR="00B21B9B" w:rsidRPr="00B85378">
        <w:rPr>
          <w:rFonts w:ascii="Times New Roman" w:hAnsi="Times New Roman"/>
          <w:sz w:val="28"/>
          <w:szCs w:val="28"/>
        </w:rPr>
        <w:t>, в состав которого входят темы: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B27BD0">
        <w:rPr>
          <w:rFonts w:ascii="Times New Roman" w:hAnsi="Times New Roman"/>
          <w:sz w:val="28"/>
          <w:szCs w:val="28"/>
        </w:rPr>
        <w:t>Роль декоративно-прикладного искусства в культуре древних цивилизаций</w:t>
      </w:r>
      <w:r>
        <w:rPr>
          <w:rFonts w:ascii="Times New Roman" w:hAnsi="Times New Roman"/>
          <w:sz w:val="28"/>
          <w:szCs w:val="28"/>
        </w:rPr>
        <w:t>», «</w:t>
      </w:r>
      <w:r w:rsidRPr="00B27BD0">
        <w:rPr>
          <w:rFonts w:ascii="Times New Roman" w:hAnsi="Times New Roman"/>
          <w:sz w:val="28"/>
          <w:szCs w:val="28"/>
        </w:rPr>
        <w:t>Особенности орнамента в культурах разных народов</w:t>
      </w:r>
      <w:r>
        <w:rPr>
          <w:rFonts w:ascii="Times New Roman" w:hAnsi="Times New Roman"/>
          <w:sz w:val="28"/>
          <w:szCs w:val="28"/>
        </w:rPr>
        <w:t>», «</w:t>
      </w:r>
      <w:r w:rsidRPr="00B27BD0">
        <w:rPr>
          <w:rFonts w:ascii="Times New Roman" w:hAnsi="Times New Roman"/>
          <w:sz w:val="28"/>
          <w:szCs w:val="28"/>
        </w:rPr>
        <w:t>Особенности конструкции и декора одежды</w:t>
      </w:r>
      <w:r>
        <w:rPr>
          <w:rFonts w:ascii="Times New Roman" w:hAnsi="Times New Roman"/>
          <w:sz w:val="28"/>
          <w:szCs w:val="28"/>
        </w:rPr>
        <w:t>», «</w:t>
      </w:r>
      <w:r w:rsidRPr="00B27BD0">
        <w:rPr>
          <w:rFonts w:ascii="Times New Roman" w:hAnsi="Times New Roman"/>
          <w:sz w:val="28"/>
          <w:szCs w:val="28"/>
        </w:rPr>
        <w:t>Целостный образ декоративно-прикладного искусства для каждой исторической эпохи и национальной культуры</w:t>
      </w:r>
      <w:r>
        <w:rPr>
          <w:rFonts w:ascii="Times New Roman" w:hAnsi="Times New Roman"/>
          <w:sz w:val="28"/>
          <w:szCs w:val="28"/>
        </w:rPr>
        <w:t>», «</w:t>
      </w:r>
      <w:r w:rsidRPr="00B27BD0">
        <w:rPr>
          <w:rFonts w:ascii="Times New Roman" w:hAnsi="Times New Roman"/>
          <w:sz w:val="28"/>
          <w:szCs w:val="28"/>
        </w:rPr>
        <w:t>Многообразие видов, форм, материалов и техник современного декоративного искусства</w:t>
      </w:r>
      <w:r>
        <w:rPr>
          <w:rFonts w:ascii="Times New Roman" w:hAnsi="Times New Roman"/>
          <w:sz w:val="28"/>
          <w:szCs w:val="28"/>
        </w:rPr>
        <w:t>», «</w:t>
      </w:r>
      <w:r w:rsidRPr="00B27BD0">
        <w:rPr>
          <w:rFonts w:ascii="Times New Roman" w:hAnsi="Times New Roman"/>
          <w:sz w:val="28"/>
          <w:szCs w:val="28"/>
        </w:rPr>
        <w:t>Символический знак в современной жизни</w:t>
      </w:r>
      <w:r>
        <w:rPr>
          <w:rFonts w:ascii="Times New Roman" w:hAnsi="Times New Roman"/>
          <w:sz w:val="28"/>
          <w:szCs w:val="28"/>
        </w:rPr>
        <w:t>», «</w:t>
      </w:r>
      <w:r w:rsidRPr="00B27BD0">
        <w:rPr>
          <w:rFonts w:ascii="Times New Roman" w:hAnsi="Times New Roman"/>
          <w:sz w:val="28"/>
          <w:szCs w:val="28"/>
        </w:rPr>
        <w:t>Декор современных улиц и помещений</w:t>
      </w:r>
      <w:r>
        <w:rPr>
          <w:rFonts w:ascii="Times New Roman" w:hAnsi="Times New Roman"/>
          <w:sz w:val="28"/>
          <w:szCs w:val="28"/>
        </w:rPr>
        <w:t>».</w:t>
      </w:r>
      <w:r w:rsidR="009725D8">
        <w:rPr>
          <w:rFonts w:ascii="Times New Roman" w:hAnsi="Times New Roman"/>
          <w:sz w:val="28"/>
          <w:szCs w:val="28"/>
        </w:rPr>
        <w:br w:type="page"/>
      </w:r>
    </w:p>
    <w:p w:rsidR="00B21B9B" w:rsidRPr="009725D8" w:rsidRDefault="009725D8" w:rsidP="009725D8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bookmarkStart w:id="1" w:name="_Перечень_виртуальных_экскурсий"/>
      <w:bookmarkEnd w:id="1"/>
      <w:r w:rsidRPr="009725D8">
        <w:rPr>
          <w:rFonts w:ascii="Times New Roman" w:hAnsi="Times New Roman" w:cs="Times New Roman"/>
          <w:b/>
          <w:color w:val="auto"/>
        </w:rPr>
        <w:lastRenderedPageBreak/>
        <w:t>Перечень виртуальных экскурсий</w:t>
      </w:r>
    </w:p>
    <w:p w:rsidR="009725D8" w:rsidRPr="009725D8" w:rsidRDefault="009725D8" w:rsidP="009725D8"/>
    <w:tbl>
      <w:tblPr>
        <w:tblStyle w:val="a4"/>
        <w:tblW w:w="13941" w:type="dxa"/>
        <w:tblLook w:val="04A0" w:firstRow="1" w:lastRow="0" w:firstColumn="1" w:lastColumn="0" w:noHBand="0" w:noVBand="1"/>
      </w:tblPr>
      <w:tblGrid>
        <w:gridCol w:w="4106"/>
        <w:gridCol w:w="4536"/>
        <w:gridCol w:w="5299"/>
      </w:tblGrid>
      <w:tr w:rsidR="009725D8" w:rsidRPr="00411626" w:rsidTr="00BD2579">
        <w:trPr>
          <w:trHeight w:val="1265"/>
        </w:trPr>
        <w:tc>
          <w:tcPr>
            <w:tcW w:w="4106" w:type="dxa"/>
          </w:tcPr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декоративно-прикладного искусства в культуре древних цивилизаций</w:t>
            </w:r>
          </w:p>
        </w:tc>
        <w:tc>
          <w:tcPr>
            <w:tcW w:w="4536" w:type="dxa"/>
          </w:tcPr>
          <w:p w:rsidR="009725D8" w:rsidRPr="00411626" w:rsidRDefault="00773CA4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" w:history="1">
              <w:r w:rsidR="009725D8" w:rsidRPr="0041162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https://disk.yandex.ru/i/VPC4qN-VE5JR2g</w:t>
              </w:r>
            </w:hyperlink>
            <w:r w:rsidR="009725D8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99" w:type="dxa"/>
          </w:tcPr>
          <w:p w:rsidR="009725D8" w:rsidRPr="00411626" w:rsidRDefault="009725D8" w:rsidP="00BD2579">
            <w:pPr>
              <w:spacing w:line="360" w:lineRule="auto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4CBE5F6" wp14:editId="6D41C9C8">
                  <wp:extent cx="1530429" cy="1524078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429" cy="1524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5D8" w:rsidRPr="00411626" w:rsidTr="00BD2579">
        <w:trPr>
          <w:trHeight w:val="1251"/>
        </w:trPr>
        <w:tc>
          <w:tcPr>
            <w:tcW w:w="4106" w:type="dxa"/>
          </w:tcPr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орнамента в культурах разных народов</w:t>
            </w:r>
          </w:p>
        </w:tc>
        <w:tc>
          <w:tcPr>
            <w:tcW w:w="4536" w:type="dxa"/>
          </w:tcPr>
          <w:p w:rsidR="009725D8" w:rsidRPr="00411626" w:rsidRDefault="00773CA4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2" w:history="1">
              <w:r w:rsidR="009725D8" w:rsidRPr="0041162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https://disk.yandex.ru/i/ukWj55577DIoQg</w:t>
              </w:r>
            </w:hyperlink>
            <w:r w:rsidR="009725D8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99" w:type="dxa"/>
          </w:tcPr>
          <w:p w:rsidR="009725D8" w:rsidRPr="00411626" w:rsidRDefault="009725D8" w:rsidP="00BD2579">
            <w:pPr>
              <w:spacing w:line="360" w:lineRule="auto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FE6FF6F" wp14:editId="2BE20FE1">
                  <wp:extent cx="1473276" cy="1485976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276" cy="1485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5D8" w:rsidRPr="00411626" w:rsidTr="00BD2579">
        <w:trPr>
          <w:trHeight w:val="1280"/>
        </w:trPr>
        <w:tc>
          <w:tcPr>
            <w:tcW w:w="4106" w:type="dxa"/>
          </w:tcPr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конструкции и декора одежды</w:t>
            </w:r>
          </w:p>
        </w:tc>
        <w:tc>
          <w:tcPr>
            <w:tcW w:w="4536" w:type="dxa"/>
          </w:tcPr>
          <w:p w:rsidR="009725D8" w:rsidRPr="00411626" w:rsidRDefault="00773CA4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4" w:history="1">
              <w:r w:rsidR="009725D8" w:rsidRPr="0041162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https://disk.yandex.ru/i/yINuZDGII6iwYA</w:t>
              </w:r>
            </w:hyperlink>
            <w:r w:rsidR="009725D8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99" w:type="dxa"/>
          </w:tcPr>
          <w:p w:rsidR="009725D8" w:rsidRPr="00411626" w:rsidRDefault="009725D8" w:rsidP="00BD2579">
            <w:pPr>
              <w:spacing w:line="360" w:lineRule="auto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A87FA51" wp14:editId="6D9AA527">
                  <wp:extent cx="1492327" cy="1524078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327" cy="1524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5D8" w:rsidRPr="00411626" w:rsidTr="00BD2579">
        <w:trPr>
          <w:trHeight w:val="1265"/>
        </w:trPr>
        <w:tc>
          <w:tcPr>
            <w:tcW w:w="4106" w:type="dxa"/>
          </w:tcPr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Целостный образ декоративно-прикладного искусства для каждой исторической эпохи и национальной культуры</w:t>
            </w:r>
          </w:p>
        </w:tc>
        <w:tc>
          <w:tcPr>
            <w:tcW w:w="4536" w:type="dxa"/>
          </w:tcPr>
          <w:p w:rsidR="009725D8" w:rsidRPr="00411626" w:rsidRDefault="00773CA4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6" w:history="1">
              <w:r w:rsidR="009725D8" w:rsidRPr="0041162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https://disk.yandex.ru/i/Qq_Sg0RkBQ46_w</w:t>
              </w:r>
            </w:hyperlink>
            <w:r w:rsidR="009725D8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99" w:type="dxa"/>
          </w:tcPr>
          <w:p w:rsidR="009725D8" w:rsidRPr="00411626" w:rsidRDefault="009725D8" w:rsidP="00BD2579">
            <w:pPr>
              <w:spacing w:line="360" w:lineRule="auto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0BEBE0E" wp14:editId="108E06B7">
                  <wp:extent cx="1492327" cy="1505027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327" cy="1505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5D8" w:rsidRPr="00411626" w:rsidTr="00BD2579">
        <w:trPr>
          <w:trHeight w:val="1411"/>
        </w:trPr>
        <w:tc>
          <w:tcPr>
            <w:tcW w:w="4106" w:type="dxa"/>
          </w:tcPr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Многообразие видов, форм, материалов и техник современного декоративного искусства</w:t>
            </w:r>
          </w:p>
        </w:tc>
        <w:tc>
          <w:tcPr>
            <w:tcW w:w="4536" w:type="dxa"/>
          </w:tcPr>
          <w:p w:rsidR="009725D8" w:rsidRPr="00411626" w:rsidRDefault="00773CA4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8" w:history="1">
              <w:r w:rsidR="009725D8" w:rsidRPr="0041162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https://disk.yandex.ru/i/bjgj0NmZ0bjmaA</w:t>
              </w:r>
            </w:hyperlink>
            <w:r w:rsidR="009725D8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99" w:type="dxa"/>
          </w:tcPr>
          <w:p w:rsidR="009725D8" w:rsidRPr="00411626" w:rsidRDefault="009725D8" w:rsidP="00BD2579">
            <w:pPr>
              <w:spacing w:line="360" w:lineRule="auto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455FA" wp14:editId="428313D7">
                  <wp:extent cx="1485976" cy="146692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76" cy="146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5D8" w:rsidRPr="00411626" w:rsidTr="00BD2579">
        <w:trPr>
          <w:trHeight w:val="1454"/>
        </w:trPr>
        <w:tc>
          <w:tcPr>
            <w:tcW w:w="4106" w:type="dxa"/>
          </w:tcPr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Символический знак в современной жизни</w:t>
            </w:r>
          </w:p>
        </w:tc>
        <w:tc>
          <w:tcPr>
            <w:tcW w:w="4536" w:type="dxa"/>
          </w:tcPr>
          <w:p w:rsidR="009725D8" w:rsidRPr="00411626" w:rsidRDefault="00773CA4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0" w:history="1">
              <w:r w:rsidR="009725D8" w:rsidRPr="0041162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https://disk.yandex.ru/i/VR0wq2VXhy7Rew</w:t>
              </w:r>
            </w:hyperlink>
            <w:r w:rsidR="009725D8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99" w:type="dxa"/>
          </w:tcPr>
          <w:p w:rsidR="009725D8" w:rsidRPr="00411626" w:rsidRDefault="009725D8" w:rsidP="00BD2579">
            <w:pPr>
              <w:spacing w:line="360" w:lineRule="auto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99CE58A" wp14:editId="531EAF15">
                  <wp:extent cx="1485976" cy="1517728"/>
                  <wp:effectExtent l="0" t="0" r="0" b="63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76" cy="1517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5D8" w:rsidRPr="00411626" w:rsidTr="00BD2579">
        <w:trPr>
          <w:trHeight w:val="1251"/>
        </w:trPr>
        <w:tc>
          <w:tcPr>
            <w:tcW w:w="4106" w:type="dxa"/>
          </w:tcPr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Декор современных улиц и помещений</w:t>
            </w:r>
          </w:p>
        </w:tc>
        <w:tc>
          <w:tcPr>
            <w:tcW w:w="4536" w:type="dxa"/>
          </w:tcPr>
          <w:p w:rsidR="009725D8" w:rsidRPr="00411626" w:rsidRDefault="00773CA4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2" w:history="1">
              <w:r w:rsidR="009725D8" w:rsidRPr="0041162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https://disk.yandex.ru/i/PkkEd_1j1fgKmg</w:t>
              </w:r>
            </w:hyperlink>
            <w:r w:rsidR="009725D8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725D8" w:rsidRPr="00411626" w:rsidRDefault="009725D8" w:rsidP="00BD257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99" w:type="dxa"/>
          </w:tcPr>
          <w:p w:rsidR="009725D8" w:rsidRPr="00411626" w:rsidRDefault="009725D8" w:rsidP="00BD2579">
            <w:pPr>
              <w:spacing w:line="360" w:lineRule="auto"/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B2F8B33" wp14:editId="49FC03CF">
                  <wp:extent cx="1511378" cy="1505027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78" cy="1505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25D8" w:rsidRPr="00411626" w:rsidRDefault="009725D8" w:rsidP="00B21B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72C5" w:rsidRPr="00411626" w:rsidRDefault="00A372C5" w:rsidP="00B21B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1626">
        <w:rPr>
          <w:rFonts w:ascii="Times New Roman" w:hAnsi="Times New Roman" w:cs="Times New Roman"/>
          <w:sz w:val="24"/>
          <w:szCs w:val="24"/>
        </w:rPr>
        <w:br w:type="page"/>
      </w:r>
    </w:p>
    <w:p w:rsidR="00A372C5" w:rsidRPr="00411626" w:rsidRDefault="00456CE0" w:rsidP="00505DD2">
      <w:pPr>
        <w:pStyle w:val="2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bookmarkStart w:id="2" w:name="_Технологическая_карта_урока"/>
      <w:bookmarkEnd w:id="2"/>
      <w:r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 xml:space="preserve">Технологическая карта урока </w:t>
      </w:r>
      <w:r w:rsidR="009725D8"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по виртуальной экскурсии «</w:t>
      </w:r>
      <w:r w:rsidR="00A372C5"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Роль декоративно-прикладного искусства в культуре древних цивилизаций»</w:t>
      </w:r>
    </w:p>
    <w:p w:rsidR="00505DD2" w:rsidRPr="00411626" w:rsidRDefault="00505DD2" w:rsidP="00505DD2">
      <w:pPr>
        <w:rPr>
          <w:rFonts w:ascii="Times New Roman" w:hAnsi="Times New Roman" w:cs="Times New Roman"/>
          <w:sz w:val="24"/>
          <w:szCs w:val="24"/>
        </w:rPr>
      </w:pPr>
    </w:p>
    <w:p w:rsidR="00A372C5" w:rsidRPr="00411626" w:rsidRDefault="00A372C5" w:rsidP="00CE0824">
      <w:pPr>
        <w:pStyle w:val="2"/>
        <w:ind w:left="709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Цель:</w:t>
      </w:r>
    </w:p>
    <w:p w:rsidR="00A372C5" w:rsidRPr="00411626" w:rsidRDefault="00A372C5" w:rsidP="00CE0824">
      <w:pPr>
        <w:pStyle w:val="2"/>
        <w:ind w:left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1162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Способствовать освоению учащимися знаний о вазопись Древней Греции, умений различать формы сосудов и чернофигурную вазопись от краснофигурной, в процессе знакомства с виртуальной экскурсией и выполнением росписи сосуда на личный выбор учащегося.</w:t>
      </w:r>
    </w:p>
    <w:p w:rsidR="00CE0824" w:rsidRPr="00411626" w:rsidRDefault="00CE0824" w:rsidP="00CE082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 и материалы: </w:t>
      </w:r>
    </w:p>
    <w:p w:rsidR="00457AD4" w:rsidRPr="00411626" w:rsidRDefault="00CE0824" w:rsidP="0041162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Художественные материалы:</w:t>
      </w:r>
      <w:r w:rsidRPr="00411626">
        <w:rPr>
          <w:rFonts w:ascii="Times New Roman" w:eastAsia="Times New Roman" w:hAnsi="Times New Roman" w:cs="Times New Roman"/>
          <w:sz w:val="24"/>
          <w:szCs w:val="24"/>
          <w:lang w:eastAsia="ru-RU"/>
        </w:rPr>
        <w:t> бумага, гуашь, кисти.</w:t>
      </w:r>
    </w:p>
    <w:p w:rsidR="00CE0824" w:rsidRPr="00411626" w:rsidRDefault="00CE0824" w:rsidP="00CE08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Ind w:w="851" w:type="dxa"/>
        <w:tblLook w:val="04A0" w:firstRow="1" w:lastRow="0" w:firstColumn="1" w:lastColumn="0" w:noHBand="0" w:noVBand="1"/>
      </w:tblPr>
      <w:tblGrid>
        <w:gridCol w:w="6847"/>
        <w:gridCol w:w="6862"/>
      </w:tblGrid>
      <w:tr w:rsidR="00A372C5" w:rsidRPr="00411626" w:rsidTr="00952FA5">
        <w:tc>
          <w:tcPr>
            <w:tcW w:w="7280" w:type="dxa"/>
          </w:tcPr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Задачи:</w:t>
            </w:r>
          </w:p>
        </w:tc>
        <w:tc>
          <w:tcPr>
            <w:tcW w:w="7280" w:type="dxa"/>
          </w:tcPr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Планируемые результаты:</w:t>
            </w:r>
          </w:p>
        </w:tc>
      </w:tr>
      <w:tr w:rsidR="00A372C5" w:rsidRPr="00411626" w:rsidTr="00952FA5">
        <w:tc>
          <w:tcPr>
            <w:tcW w:w="7280" w:type="dxa"/>
          </w:tcPr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Дидактические: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Обеспечить овладение учащимися знаниями об истории вазописи в Древней Греции, чернофигурной и краснофигурной вазописи, различных формах и назначениях сосудов в Древней Греции.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декорирования Древнегреческой вазописи – сосуд в соответствии с канонами, пропорциями формы.</w:t>
            </w:r>
          </w:p>
        </w:tc>
        <w:tc>
          <w:tcPr>
            <w:tcW w:w="7280" w:type="dxa"/>
          </w:tcPr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Предметные:</w:t>
            </w:r>
          </w:p>
          <w:p w:rsidR="00086CD7" w:rsidRPr="00411626" w:rsidRDefault="00086CD7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Владеет знаниями об истории вазописи в Древней Греции, чернофигурной и краснофигурной вазописи, различных формах и назначениях сосудов в Древней Греции.</w:t>
            </w:r>
          </w:p>
          <w:p w:rsidR="00A372C5" w:rsidRPr="00411626" w:rsidRDefault="00086CD7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Применяет навыки декорирования Древнегреческой вазописи – сосуд в соответствии с канонами, пропорциями формы.</w:t>
            </w:r>
          </w:p>
        </w:tc>
      </w:tr>
      <w:tr w:rsidR="00A372C5" w:rsidRPr="00411626" w:rsidTr="00952FA5">
        <w:tc>
          <w:tcPr>
            <w:tcW w:w="7280" w:type="dxa"/>
          </w:tcPr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Развивающие: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умение планировать этапы декорирования Древнегреческой вазописи.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развитию умения контролировать качество выполнения декорирования Древнегреческой вазописи - сосуда, через оценку и анализ собственной работы и работы одноклассника.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умение по выполнению кистевого декорирования Древнегреческой вазописи.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способность учеников участвовать в диалоге при определении целевых установок и при планировании этапов работы по выполнению декорирования Древнегреческой вазописи, конструктивно выстраивать общение с учителем и одноклассниками.</w:t>
            </w:r>
          </w:p>
        </w:tc>
        <w:tc>
          <w:tcPr>
            <w:tcW w:w="7280" w:type="dxa"/>
          </w:tcPr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Метапредметные: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Регулятивные:</w:t>
            </w:r>
          </w:p>
          <w:p w:rsidR="00A372C5" w:rsidRPr="00411626" w:rsidRDefault="00A372C5" w:rsidP="00CE0824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Осуществляет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 по определению цели урока, планированию этапов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декорирования Древнегреческой вазописи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Осуществляет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 по контролю качества выполнения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декорирования Древнегреческой вазописи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через оценку и анализ собственной работы и работы одноклассника.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Познавательные: 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Выполняет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кистевое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декорирования Древнегреческой вазописи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Участвует в диалоге при определении целевых установок и при планировании этапов работы по выполнению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декорирования Древнегреческой вазописи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конструктивно выстраивает общение с учителем и одноклассниками.</w:t>
            </w:r>
          </w:p>
        </w:tc>
      </w:tr>
      <w:tr w:rsidR="00A372C5" w:rsidRPr="00411626" w:rsidTr="00952FA5">
        <w:tc>
          <w:tcPr>
            <w:tcW w:w="7280" w:type="dxa"/>
          </w:tcPr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Воспитательные: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Воспитывать бережное и уважительное отношение к художественным национальным традициям творчества в области Древнегреческой вазописи; 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ценностное отношение к ручному труду умельцев Древней Греции.</w:t>
            </w:r>
          </w:p>
        </w:tc>
        <w:tc>
          <w:tcPr>
            <w:tcW w:w="7280" w:type="dxa"/>
          </w:tcPr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Личностные: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Осознает и демонстрирует понимание ценности бережного и уважительного отношение к художественным национальным традициям творчества в области Древнегреческой вазописи;</w:t>
            </w:r>
          </w:p>
          <w:p w:rsidR="00A372C5" w:rsidRPr="00411626" w:rsidRDefault="00A372C5" w:rsidP="00CE082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Выражает свое ценностное отношение к ручному труду умельцев Древней Греции.</w:t>
            </w:r>
          </w:p>
        </w:tc>
      </w:tr>
    </w:tbl>
    <w:p w:rsidR="00A372C5" w:rsidRPr="00411626" w:rsidRDefault="00A372C5" w:rsidP="00A372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372C5" w:rsidRPr="00411626" w:rsidRDefault="00A372C5" w:rsidP="00A37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</w:t>
      </w:r>
    </w:p>
    <w:p w:rsidR="00A372C5" w:rsidRPr="00411626" w:rsidRDefault="00A372C5" w:rsidP="00457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652" w:type="dxa"/>
        <w:tblInd w:w="-118" w:type="dxa"/>
        <w:shd w:val="clear" w:color="auto" w:fill="FFF2CC" w:themeFill="accent4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"/>
        <w:gridCol w:w="2410"/>
        <w:gridCol w:w="2546"/>
        <w:gridCol w:w="2168"/>
        <w:gridCol w:w="3299"/>
        <w:gridCol w:w="2254"/>
        <w:gridCol w:w="2619"/>
      </w:tblGrid>
      <w:tr w:rsidR="00A372C5" w:rsidRPr="00411626" w:rsidTr="00CE0824">
        <w:trPr>
          <w:trHeight w:val="2116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CE0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6A000F" w:rsidP="00CE0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Этап фрагмента урока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6A000F" w:rsidP="00CE0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Образовательная задача этапа урока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00F" w:rsidRPr="00411626" w:rsidRDefault="006A000F" w:rsidP="006A00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организации деятельности учащихся</w:t>
            </w:r>
          </w:p>
          <w:p w:rsidR="00A372C5" w:rsidRPr="00411626" w:rsidRDefault="006A000F" w:rsidP="006A00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Методы и приемы работы</w:t>
            </w:r>
          </w:p>
        </w:tc>
        <w:tc>
          <w:tcPr>
            <w:tcW w:w="3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CE0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Действия учителя по организации деятельности учащихся</w:t>
            </w: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00F" w:rsidRPr="00411626" w:rsidRDefault="00A372C5" w:rsidP="006A00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Действия учащихся </w:t>
            </w:r>
          </w:p>
          <w:p w:rsidR="00A372C5" w:rsidRPr="00411626" w:rsidRDefault="00A372C5" w:rsidP="00CE0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000F" w:rsidRPr="00411626" w:rsidRDefault="006A000F" w:rsidP="006A000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Дидактические средства, интерактивное оборудование</w:t>
            </w:r>
          </w:p>
          <w:p w:rsidR="006A000F" w:rsidRPr="00411626" w:rsidRDefault="006A000F" w:rsidP="006A000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Формы контроля, взаимоконтроля и самоконтроля</w:t>
            </w:r>
          </w:p>
          <w:p w:rsidR="00A372C5" w:rsidRPr="00411626" w:rsidRDefault="00A372C5" w:rsidP="00CE0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72C5" w:rsidRPr="00411626" w:rsidTr="00CE0824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момент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 мин.)</w:t>
            </w:r>
          </w:p>
          <w:p w:rsidR="00A372C5" w:rsidRPr="00411626" w:rsidRDefault="00457AD4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Мотивационный момент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учащихся к изучению нового материала.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необходимости получения новых знаний.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457AD4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Дорогие </w:t>
            </w:r>
            <w:r w:rsidR="00505DD2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ребята! Сегодня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приглашаю вас в увлекательное путешествие в мир искусства древнего мира. А вот в какое путешествие, давайте сформулируем вместе с вами и это будет темой нашего урока.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Обратите внимание на эти картинки (смотрят</w:t>
            </w:r>
            <w:r w:rsidR="00505DD2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 Олимпиада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театр, мифы и легенды, архитектура, таблица </w:t>
            </w:r>
            <w:r w:rsidR="00E7056A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Пифагора (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понятия на доске + изображение на </w:t>
            </w:r>
            <w:proofErr w:type="gramStart"/>
            <w:r w:rsidR="00E7056A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картинках)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Подумайте, что их объединяет.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-Какую страну считают родиной всех понятий. - А почему?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Олимпиада была придумана греками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Театр зародился в Древней Греции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У греков богатая мифология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Таблицу Пифагора придумал древнегреческий математик Пифагор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-Итак, ребята, мы отправляемся в путешествие в далекую </w:t>
            </w:r>
            <w:r w:rsidR="00505DD2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страну…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Грецию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Какая может быть связь Греции с нашим занятием?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Скажите пожалуйста, из каких источниках мы узнаем, что было давно, ещё до нас, как жили наши предки и чем пользовались?  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Правильно, узнаем, </w:t>
            </w:r>
            <w:r w:rsidR="00505DD2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археологических раскопок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Представьте, что </w:t>
            </w:r>
            <w:r w:rsidR="00505DD2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археологи раскопали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некоторые предметы. Их очистили. Они перед </w:t>
            </w:r>
            <w:r w:rsidR="00505DD2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вами, что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это? (</w:t>
            </w:r>
            <w:r w:rsidR="00505DD2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демонстрация сосудов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505DD2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Ребята, как вы считаете, какой из этих сосудов может принадлежать эпохе Древней </w:t>
            </w:r>
            <w:r w:rsidR="00505DD2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Греции? </w:t>
            </w:r>
          </w:p>
          <w:p w:rsidR="00A372C5" w:rsidRPr="00411626" w:rsidRDefault="00505DD2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372C5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Конечно же, это знаменитая античная ваза. Эти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вазы мы</w:t>
            </w:r>
            <w:r w:rsidR="00A372C5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72C5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относим к декоративно-прикладному искусству.</w:t>
            </w:r>
          </w:p>
          <w:p w:rsidR="00A372C5" w:rsidRPr="00411626" w:rsidRDefault="00505DD2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Итак, тема нашего </w:t>
            </w:r>
            <w:proofErr w:type="gramStart"/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урока </w:t>
            </w:r>
            <w:r w:rsidR="00A372C5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End"/>
            <w:r w:rsidR="00A372C5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Роль декоративно-прикладного искусства в культуре древних цивилизаций. Древняя Греция.</w:t>
            </w: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Слушают учителя.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Просматривают картинки.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вопрос, делают выводы.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будет посвящён искусству Древней Греции.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Осмысливают, отвечают на вопрос.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Выбирают сосуды, обосновывают.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Формулируют тему урока</w:t>
            </w:r>
          </w:p>
        </w:tc>
        <w:tc>
          <w:tcPr>
            <w:tcW w:w="2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457AD4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  <w:p w:rsidR="00457AD4" w:rsidRPr="00411626" w:rsidRDefault="00457AD4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учителя</w:t>
            </w:r>
          </w:p>
        </w:tc>
      </w:tr>
      <w:tr w:rsidR="00A372C5" w:rsidRPr="00411626" w:rsidTr="00CE0824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нового материала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( 12 мин.)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Актуализации знаний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учебной задачи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применять новые знания в самостоятельной деятельности.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457AD4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Беседа. 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Чтобы узнать ближе о декоративном искусстве Древней Греции мы отправимся </w:t>
            </w:r>
            <w:r w:rsidR="00505DD2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путешествие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Мы прибываем с вами в   крупнейший городе Греции - Афины.  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Древней Греции наиболее интересным видом искусства являлось гончарное искусство и его декор.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Главный материал – глина, которой было в изобилии.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По-гречески глина – «КЕРАМОС», посуда из глины – «КЕРАМИКА», а роспись керамических сосудов «ВАЗОПИСЬ» (все выделенные понятия на доске)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Древнегреческие мастера создавали великое множество сосудов и использовали их для различных хозяйственных нужд.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Ребята, а вы хотите узнать, как назывались вазы и для чего использовались? Смотрите и запоминайте!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Амфора – сосуд для хранения оливкового масла, вина и других жидкостей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Кратер – большой сосуд для смешивания вина с водой Неразбавленного вина греки не пили.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Килик, скифос и канфар – эти сосуды являлись кубками, которыми пользовались на пирах для пития.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Гидрия – сосуд для того, чтобы носить воду из источника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Лекиф – сосуд с одной ручкой для хранения душистого масла, которые спортсмены прикрепляли к поясу.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Это только часть сосудов, которые изготавливались в гончарных мастерских и использовались в хозяйстве. Для Греков сосуды должны быть не только практичными, но и красивыми.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же изображали на керамических вазах? Как вы думаете?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древнегреческих вазах можно выделить орнамент и картину – сюжетную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роспись (демонстрация ваз, анализ орнамента)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Орнаментом украшали менее важные части вазы – ножку и горлышко.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Часто он представлял собой узор из листьев, напоминающих пальмовые- пальметта.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Очень распространён был меандр в виде ломаной или кривой линии с завитками. Меандр – это название реки.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Есть предание, что давным-давно в Греции люди увидели с высокого холма русло реки. А что такое русло </w:t>
            </w:r>
            <w:r w:rsidR="00CB5778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реки? Это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путь, по которому течет река.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Так вот, люди увидели русло реки. Оно извивалось и было похоже на петлю. Так возник знаменитый греческий орнамент меандр.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что похож этот орнамент? Да он так и называется волна.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главную часть сосуда, средняя часть, занимала картина – сюжетная роспись (демонстрация ваз, анализ сюжета).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Правильно, сюжетами для росписей служили легенды и мифы, сцены повседневной жизни, школьные уроки, соревнования атлетов. Греки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достигли многого в различных областях культуры. Великолепные предметы искусства, созданные античными греками, до сих пор восхищают нас величием пропорций, красотой форм. И мы изучаем их, чтобы перенять все лучшее, созданное этим народом.</w:t>
            </w: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E7056A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Применение предметных знаний, </w:t>
            </w:r>
            <w:r w:rsidR="00A372C5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учебные задания в соответствии с целью.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Анализируют новые сведения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 название вазы, комментируют сюжет, определяют вид орнамента,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находят применение вазы, заполняют таблицу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Осмысливают, отвечают на вопросы.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AD4" w:rsidRPr="00411626" w:rsidRDefault="00457AD4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виртуальная экскурсия.</w:t>
            </w:r>
          </w:p>
          <w:p w:rsidR="00A372C5" w:rsidRPr="00411626" w:rsidRDefault="00457AD4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учителя.</w:t>
            </w:r>
          </w:p>
          <w:p w:rsidR="00457AD4" w:rsidRPr="00411626" w:rsidRDefault="00457AD4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</w:tc>
      </w:tr>
      <w:tr w:rsidR="00A372C5" w:rsidRPr="00411626" w:rsidTr="00CE0824"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Творческая, практическая,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(20 мин.)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художественной задачи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Поощрение стремления ученика находить свой способ решения задачи, анализировать его у других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задания по выбору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педагогических ситуаций на уроке, позволяющих каждому ученику проявлять инициативу, самостоятельность, создание обстановки для естественного самовыражения.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457AD4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Прекрасные расписные вазы были любимы греками и известны далеко за пределами Греции.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вам понравились эти расписные вазы? Хотели бы вы побывать в роли художника по росписи ваз? И сегодня на уроке мы займёмся вазописью. Вам придется сделать выбор, так как существует два стиля вазописи. Чернофигурные и краснофигурные.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-Чернофигурная ваза - фон на ней оставался красным, фигуры покрывались чёрным лаком.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Краснофигурные - на ней фон заливался чёрным лаком, а фигуры оставались красным.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Уважаемые мастера, перед вами картинки с изображениями и названиями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различных ваз. Какую вазу вам хотелось бы слепить (на плоскости) еще знакомимся с одним новым термином (барельеф) и его расписать.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Ваш </w:t>
            </w:r>
            <w:proofErr w:type="gramStart"/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 (</w:t>
            </w:r>
            <w:proofErr w:type="gramEnd"/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учащихся.)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какой орнамент вы будете использовать?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Выбор</w:t>
            </w:r>
            <w:proofErr w:type="gramEnd"/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учащихся.)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какие цвета вы будете использовать?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Выбор</w:t>
            </w:r>
            <w:proofErr w:type="gramEnd"/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учащихся.)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(Показ технологии работы по инструкции)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вас на столах находятся бумага формата А4, гуашь черного или красного цвета. Выберите вид сюжетной росписи – к</w:t>
            </w:r>
            <w:r w:rsidR="00505DD2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раснофигурный или чернофигурный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творческого, практического задания        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Посмотрите, какие получились замечательные древнегреческие вазы. Расскажите о своих вазах (название, орнамент).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ты думаешь, получилась у тебя ваза? (Ответы учащихся)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Молодцы ребята!</w:t>
            </w:r>
          </w:p>
          <w:p w:rsidR="00A372C5" w:rsidRPr="00411626" w:rsidRDefault="00A372C5" w:rsidP="00F97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оценить свою деятельность я предлагаю вам самостоятельно. </w:t>
            </w: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Готовят рабочее место.</w:t>
            </w:r>
          </w:p>
          <w:p w:rsidR="00A372C5" w:rsidRPr="00411626" w:rsidRDefault="00E7056A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372C5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оздают творческие работы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новым термином, осмысливают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творческое задание по инструкционной карте.  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зачетной книжки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работу.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название вазы, стиль вазописи, сюжет, вид орнамента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представляет свою работу.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</w:t>
            </w:r>
          </w:p>
          <w:p w:rsidR="00A372C5" w:rsidRPr="00411626" w:rsidRDefault="00A372C5" w:rsidP="00505D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Компьютер, виртуальная экскурсия.</w:t>
            </w:r>
          </w:p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учителя.</w:t>
            </w:r>
          </w:p>
          <w:p w:rsidR="00A372C5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</w:tc>
      </w:tr>
    </w:tbl>
    <w:p w:rsidR="00411626" w:rsidRPr="00411626" w:rsidRDefault="00411626" w:rsidP="00A372C5">
      <w:pPr>
        <w:rPr>
          <w:rFonts w:ascii="Times New Roman" w:hAnsi="Times New Roman" w:cs="Times New Roman"/>
          <w:sz w:val="24"/>
          <w:szCs w:val="24"/>
        </w:rPr>
      </w:pPr>
      <w:bookmarkStart w:id="3" w:name="_Виртуальная_экскурия_««Роль"/>
      <w:bookmarkEnd w:id="3"/>
    </w:p>
    <w:p w:rsidR="00A372C5" w:rsidRPr="00411626" w:rsidRDefault="00456CE0" w:rsidP="004B3C6C">
      <w:pPr>
        <w:pStyle w:val="2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bookmarkStart w:id="4" w:name="_Технологическая_карта_урока_1"/>
      <w:bookmarkEnd w:id="4"/>
      <w:r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Технологическая карта урока </w:t>
      </w:r>
      <w:r w:rsidR="00A372C5"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по теме «</w:t>
      </w:r>
      <w:r w:rsidR="004B3C6C"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Особенности орнамента в культурах разных народов»</w:t>
      </w:r>
    </w:p>
    <w:p w:rsidR="002B36D9" w:rsidRPr="00411626" w:rsidRDefault="002B36D9" w:rsidP="00CE082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0824" w:rsidRPr="00411626" w:rsidRDefault="002B36D9" w:rsidP="00CE082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</w:t>
      </w:r>
      <w:r w:rsidRPr="004116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Способствовать освоению учащимися знаний о особенностях орнамента, применении орнамента, видах и типах орнамента, отличительных мотивах Русского, Мордовского, Казахского и Армянского орнамента, в процессе выполнения декорирования предметов быта с использованием орнамента.</w:t>
      </w:r>
    </w:p>
    <w:p w:rsidR="00CE0824" w:rsidRPr="00411626" w:rsidRDefault="00CE0824" w:rsidP="00CE082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Материально-техническое обеспечение</w:t>
      </w:r>
      <w:r w:rsidRPr="00411626">
        <w:rPr>
          <w:rFonts w:ascii="Times New Roman" w:eastAsia="Times New Roman" w:hAnsi="Times New Roman" w:cs="Times New Roman"/>
          <w:sz w:val="24"/>
          <w:szCs w:val="24"/>
          <w:lang w:eastAsia="ru-RU"/>
        </w:rPr>
        <w:t>: интерактивная доска, раздаточный материал, цветные карандаши, кисти, акварель.</w:t>
      </w:r>
    </w:p>
    <w:p w:rsidR="002B36D9" w:rsidRPr="00411626" w:rsidRDefault="002B36D9" w:rsidP="00CE082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1"/>
        <w:tblW w:w="0" w:type="auto"/>
        <w:tblInd w:w="704" w:type="dxa"/>
        <w:tblLook w:val="04A0" w:firstRow="1" w:lastRow="0" w:firstColumn="1" w:lastColumn="0" w:noHBand="0" w:noVBand="1"/>
      </w:tblPr>
      <w:tblGrid>
        <w:gridCol w:w="6576"/>
        <w:gridCol w:w="7280"/>
      </w:tblGrid>
      <w:tr w:rsidR="002B36D9" w:rsidRPr="00411626" w:rsidTr="00CE0824">
        <w:tc>
          <w:tcPr>
            <w:tcW w:w="6576" w:type="dxa"/>
          </w:tcPr>
          <w:p w:rsidR="002B36D9" w:rsidRPr="00411626" w:rsidRDefault="002B36D9" w:rsidP="00CE0824">
            <w:pPr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Задачи:</w:t>
            </w:r>
          </w:p>
        </w:tc>
        <w:tc>
          <w:tcPr>
            <w:tcW w:w="7280" w:type="dxa"/>
          </w:tcPr>
          <w:p w:rsidR="002B36D9" w:rsidRPr="00411626" w:rsidRDefault="002B36D9" w:rsidP="00CE0824">
            <w:pPr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Планируемые результаты:</w:t>
            </w:r>
          </w:p>
        </w:tc>
      </w:tr>
      <w:tr w:rsidR="002B36D9" w:rsidRPr="00411626" w:rsidTr="00CE0824">
        <w:tc>
          <w:tcPr>
            <w:tcW w:w="6576" w:type="dxa"/>
          </w:tcPr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Дидактические:</w:t>
            </w:r>
          </w:p>
          <w:p w:rsidR="002B36D9" w:rsidRPr="00411626" w:rsidRDefault="00C405D4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</w:t>
            </w:r>
            <w:r w:rsidR="002B36D9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беспечить овладение учащимися знаниями об особенностях орнамента, применении орна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мента, видах и типах орнамента;</w:t>
            </w:r>
          </w:p>
          <w:p w:rsidR="002B36D9" w:rsidRPr="00411626" w:rsidRDefault="00C405D4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</w:t>
            </w:r>
            <w:r w:rsidR="002B36D9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беспечить овладение учащимися отличительных мотивов Русских, Мордовских, К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азахских и Армянских орнаментов;</w:t>
            </w:r>
          </w:p>
          <w:p w:rsidR="002B36D9" w:rsidRPr="00411626" w:rsidRDefault="00C405D4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</w:t>
            </w:r>
            <w:r w:rsidR="002B36D9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ормировать навыки декорирования предметов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быта с использованием орнамента;</w:t>
            </w:r>
          </w:p>
        </w:tc>
        <w:tc>
          <w:tcPr>
            <w:tcW w:w="7280" w:type="dxa"/>
          </w:tcPr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Предметные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Владеет знаниями об особенностях орнамента, применении орнамента, видах и типах орнамента.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Различает мотивы Русских, Мордовских, Казахских и Армянских орнаментов.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Применяет навыки декорирования с помощью орнамента.</w:t>
            </w:r>
          </w:p>
        </w:tc>
      </w:tr>
      <w:tr w:rsidR="002B36D9" w:rsidRPr="00411626" w:rsidTr="00CE0824">
        <w:tc>
          <w:tcPr>
            <w:tcW w:w="6576" w:type="dxa"/>
          </w:tcPr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Развивающие: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умение планировать этапы декорирования предметов быта с использованием орнамента.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развитию умения контролировать качество выполнения декорирования предметов быта с использованием орнамента - через оценку и анализ собственной работы и работы одноклассника.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умение по выполнению кистевого и графического декорирования предметов быта с использованием орнамента.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способность учеников участвовать в диалоге при определении целевых установок и при планировании этапов работы по выполнению декорирования предметов быта с использованием орнамента, конструктивно выстраивать общение с учителем и одноклассниками.</w:t>
            </w:r>
          </w:p>
        </w:tc>
        <w:tc>
          <w:tcPr>
            <w:tcW w:w="7280" w:type="dxa"/>
          </w:tcPr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Метапредметные: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Регулятивные:</w:t>
            </w:r>
          </w:p>
          <w:p w:rsidR="002B36D9" w:rsidRPr="00411626" w:rsidRDefault="002B36D9" w:rsidP="00CE0824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Осуществляет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 по определению цели урока, планированию этапов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декорирования предметов быта с использованием орнамента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Осуществляет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 по контролю качества выполнения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декорирования предметов быта с использованием орнамента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через оценку и анализ собственной работы и работы одноклассника.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Познавательные: 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Выполняет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кистевое и графическое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декорирования предметов быта с использованием орнамента.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Участвует в диалоге при определении целевых установок и при планировании этапов работы по выполнению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декорирования предметов быта с использованием орнамента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конструктивно выстраивает общение с учителем и одноклассниками.</w:t>
            </w:r>
          </w:p>
        </w:tc>
      </w:tr>
      <w:tr w:rsidR="002B36D9" w:rsidRPr="00411626" w:rsidTr="00CE0824">
        <w:tc>
          <w:tcPr>
            <w:tcW w:w="6576" w:type="dxa"/>
          </w:tcPr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Воспитательные: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Воспитывать бережное и уважительное отношение к художественным национальным традициям творчества в области обозначений и особенностей орнамента; 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ценностное отношение к ручному труду Русских, Мордовских, Казахских и Армянских умельцев.</w:t>
            </w:r>
          </w:p>
        </w:tc>
        <w:tc>
          <w:tcPr>
            <w:tcW w:w="7280" w:type="dxa"/>
          </w:tcPr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Личностные: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Осознает и демонстрирует понимание ценности бережного и уважительного отношение к художественным национальным традициям творчества в области обозначений и особенностей орнамента;</w:t>
            </w:r>
          </w:p>
          <w:p w:rsidR="002B36D9" w:rsidRPr="00411626" w:rsidRDefault="002B36D9" w:rsidP="00CE082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Выражает свое ценностное отношение к ручному труду Русских, Мордовских, Казахских и Армянских умельцев. умельцев.</w:t>
            </w:r>
          </w:p>
        </w:tc>
      </w:tr>
    </w:tbl>
    <w:p w:rsidR="00CE0824" w:rsidRPr="00411626" w:rsidRDefault="002E5646" w:rsidP="002E564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br w:type="page"/>
      </w:r>
    </w:p>
    <w:p w:rsidR="002B36D9" w:rsidRPr="00411626" w:rsidRDefault="002B36D9" w:rsidP="00CE082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Ход урока:</w:t>
      </w:r>
    </w:p>
    <w:p w:rsidR="002E5646" w:rsidRPr="00411626" w:rsidRDefault="002E5646" w:rsidP="00CE082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652" w:type="dxa"/>
        <w:tblInd w:w="-118" w:type="dxa"/>
        <w:shd w:val="clear" w:color="auto" w:fill="FFF2CC" w:themeFill="accent4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"/>
        <w:gridCol w:w="2410"/>
        <w:gridCol w:w="2546"/>
        <w:gridCol w:w="2168"/>
        <w:gridCol w:w="3299"/>
        <w:gridCol w:w="2254"/>
        <w:gridCol w:w="2619"/>
      </w:tblGrid>
      <w:tr w:rsidR="00457AD4" w:rsidRPr="00411626" w:rsidTr="0074698F">
        <w:trPr>
          <w:trHeight w:val="2116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0824" w:rsidRPr="00411626" w:rsidRDefault="00CE0824" w:rsidP="005C5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0824" w:rsidRPr="00411626" w:rsidRDefault="002E5646" w:rsidP="005C5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Этап фрагмента урока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0824" w:rsidRPr="00411626" w:rsidRDefault="002E5646" w:rsidP="005C5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Образовательная задача этапа урока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0824" w:rsidRPr="00411626" w:rsidRDefault="00CE0824" w:rsidP="005C5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Формы организации деятельности учащихся</w:t>
            </w:r>
          </w:p>
          <w:p w:rsidR="0074698F" w:rsidRPr="00411626" w:rsidRDefault="005C56DA" w:rsidP="005C5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Методы и приемы работы</w:t>
            </w:r>
          </w:p>
        </w:tc>
        <w:tc>
          <w:tcPr>
            <w:tcW w:w="3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0824" w:rsidRPr="00411626" w:rsidRDefault="00CE0824" w:rsidP="005C5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Действия учителя по организации деятельности учащихся</w:t>
            </w: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0824" w:rsidRPr="00411626" w:rsidRDefault="00CE0824" w:rsidP="005C5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Действия учащихся (предметные, познавательные,</w:t>
            </w:r>
          </w:p>
          <w:p w:rsidR="00CE0824" w:rsidRPr="00411626" w:rsidRDefault="00CE0824" w:rsidP="005C5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регулятивные)</w:t>
            </w:r>
          </w:p>
        </w:tc>
        <w:tc>
          <w:tcPr>
            <w:tcW w:w="2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0824" w:rsidRPr="00411626" w:rsidRDefault="005C56DA" w:rsidP="005C56D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Дидактические средства, интерактивное оборудование</w:t>
            </w:r>
          </w:p>
          <w:p w:rsidR="005C56DA" w:rsidRPr="00411626" w:rsidRDefault="005C56DA" w:rsidP="005C56D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  <w:t>Формы контроля, взаимоконтроля и самоконтроля</w:t>
            </w:r>
          </w:p>
          <w:p w:rsidR="005C56DA" w:rsidRPr="00411626" w:rsidRDefault="005C56DA" w:rsidP="005C56D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457AD4" w:rsidRPr="00411626" w:rsidTr="0074698F">
        <w:trPr>
          <w:trHeight w:val="2116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00F" w:rsidRPr="00411626" w:rsidRDefault="006A000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\</w:t>
            </w:r>
          </w:p>
          <w:p w:rsidR="006A000F" w:rsidRPr="00411626" w:rsidRDefault="006A000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Организационный момент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учащихся к изучению нового материала.</w:t>
            </w:r>
          </w:p>
          <w:p w:rsidR="0074698F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необходимости получения новых знаний.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- Здравствуйте, ребята. Садитесь.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457AD4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Контроль учителя.</w:t>
            </w:r>
          </w:p>
        </w:tc>
      </w:tr>
      <w:tr w:rsidR="00457AD4" w:rsidRPr="00411626" w:rsidTr="0074698F">
        <w:trPr>
          <w:trHeight w:val="2116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Формулирование темы урока, проблемы.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- Ребята разгадайте ребус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- Что у вас получилось? (орнамент)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- Сформулируйте тему урока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виртуальная экскурсия.</w:t>
            </w:r>
          </w:p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учителя.</w:t>
            </w:r>
          </w:p>
          <w:p w:rsidR="0074698F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</w:tc>
      </w:tr>
      <w:tr w:rsidR="00457AD4" w:rsidRPr="00411626" w:rsidTr="0074698F">
        <w:trPr>
          <w:trHeight w:val="2116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Актуализация знаний. Изучение нового. 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C7536B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применять новые знания в самостоятельной деятельности.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- Наш сегодняшний урок будет посвящен очень интересному и необычному миру орнамента. Вы узнаете много нового и научитесь использовать свои знания.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(Рассказ сопровождается показом слайдов Презентации)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Слово “орнамент” в переводе с латинского означает “украшение”. Орнаментом называют узор, состоящий из ритмически упорядоченных элементов. Для чего нам нужны узоры и орнаменты? Каково же назначение орнамента? (основное назначение - украшение)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Орнамент занимает важное место в изобразительной деятельности. Он используется для оформления практически всего, что создано человеком, будь то предметы быта или архитектурные сооружения. Он поднимает настроение, украшая и облагораживая предметы повседневной жизни.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Украшая какой-либо предмет, орнамент не может существовать отдельно от самого предмета. Он является его неотъемлемой частью и подчеркивает особенности предмета. Произведением искусства является и сам украшенный орнаментом </w:t>
            </w: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объект и орнамент его украшающий.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Современная мировая культура является обладательницей огромного наследия-коллекции замысловатых узоров разных народов и эпох.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u w:val="single"/>
                <w:lang w:eastAsia="ru-RU"/>
              </w:rPr>
              <w:t>История развития орнамента.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Возникновение орнаментики относится к временам глубокой древности. Его истоки уходят в те времена, когда человек выделил себя из окружающего его мира, и начал изготавливать орудия труда и предметы быта. Самые ранние орнаментальные изображения были найдены при археологических раскопках на осколках керамики. И состоял такой орнамент из ряда простых вмятин, сделанных на глиняном кувшине примерно на равном расстоянии друг от друга. Естественно, эти вмятины не могли сделать сосуд более удобным в пользовании. Однако они делали его интереснее и необычнее по сравнению с другими сосудами.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Со временем узоры развивались и все более усложнялись, образовывая сложные композиционные схемы, в которых переплетались сказочные и реальные мотивы.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Каждая народность, иногда даже географическая область, имеет свой неповторимый орнамент, т.к. орнамент всегда был тесно связан с культурой, языком народа, а также его происхождением и историей.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Источником для создания оригинальных композиций стала для человека природа. Любуясь природой, человек заметил в ней множество необычных форм и интересных цветовых оттенков, </w:t>
            </w:r>
            <w:proofErr w:type="gramStart"/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например</w:t>
            </w:r>
            <w:proofErr w:type="gramEnd"/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: плоды и листочки различных растений, узоры на крыльях бабочек и птиц.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В Древней Руси орнамент назывался - "узорочьем" от слова узор. Но только ли орнамент украшал? Нет. Слова «узор», «узорочье» происходят от слов «зоря», «гореть», «солнце» и идут от общеславянских понятий «свет», «блеск», «тепло». </w:t>
            </w: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Узоры вышивок связывались с культом солнца и неба, они становились его «божественными изображениями», знаками-символами. Вынужденный постоянно противоборствовать суровой природе, во многом зависимый от нее, человек искал себе могучих покровителей, образы этих защитников.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В орнаменте были заключены письмена, которые вышивальщицы специально подбирали для каждого владельца рубахи или полотенца, чтобы предметы хранила своего хозяина от всякой случайной беды, поэтому вышивка имела обереговую функцию и была носителем информации.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Народная одежда могла много рассказать интересного о своем владельце: откуда он родом, какого возраста, по какому случаю так одет.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Со временем орнамент теряет своё господствующее положение, функцию оберега и познавательное значение, сохраняя, однако, за собой важную украшающую роль.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u w:val="single"/>
                <w:lang w:eastAsia="ru-RU"/>
              </w:rPr>
              <w:lastRenderedPageBreak/>
              <w:t>Виды орнамента.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В зависимости от характера элементов различают следующие виды орнаментов: (учитель называет вид орнамента, а ученики по изображению на слайде называют, из чего он составлен).</w:t>
            </w:r>
          </w:p>
          <w:p w:rsidR="0074698F" w:rsidRPr="00411626" w:rsidRDefault="0074698F" w:rsidP="0074698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Геометрический орнамент состоит из точек, линий (прямых, ломаных, зигзагообразных, сетчато-пересекающихся), и фигур (кругов, ромбов, многогранников, звезд, крестов, спиралей и </w:t>
            </w:r>
            <w:proofErr w:type="spellStart"/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др</w:t>
            </w:r>
            <w:proofErr w:type="spellEnd"/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).</w:t>
            </w:r>
          </w:p>
          <w:p w:rsidR="0074698F" w:rsidRPr="00411626" w:rsidRDefault="0074698F" w:rsidP="0074698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Растительный орнамент составляется из стилизованных листьев, цветов, плодов, веток.</w:t>
            </w:r>
          </w:p>
          <w:p w:rsidR="0074698F" w:rsidRPr="00411626" w:rsidRDefault="0074698F" w:rsidP="0074698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Зооморфный орнамент включает стилизованные изображения реальных и/или фантастических животных (иногда подобный орнамент называют "звериным" стилем).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Антропоморфный орнамент в качестве мотивов использует мужские и женские стилизованные фигуры или отдельные части тела человека.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Орнамент— это выражение и воплощение ритма. Орнамент состоит из отдельных, обычно повторяющихся мотивов.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Мотив (растение, фигура, определенная комбинация линий) - это отдельный элемент, без которого нет орнамента.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При составлении мотивов в композицию создается художественный образ орнамента.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Посмотрите, как красивы варежки на слайдах. Как вы думаете, с помощью чего получилась такая красота?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Мы с вами сегодня тоже постараемся интересно украсить свои варежки. Но для этого нам нужно узнать несколько правил построения орнамента. </w:t>
            </w:r>
            <w:proofErr w:type="gramStart"/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( Объяснение</w:t>
            </w:r>
            <w:proofErr w:type="gramEnd"/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ведется по таблице «Построение орнамента в полосе»)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Чтобы задать ритм в узоре, нужно использовать повторяемость элементов, участвующих в композиции. Узор из двух чередующихся мотивов является примером ритмического орнамента. Два равных элемента, расположенных один за </w:t>
            </w: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другим, создают ощущение покоя (статики), в то же время разные по размеру детали орнамента придают композиции динамику. Таким же образом чередуются и интервалы. Виды ритмов бывают линейными, цветовыми и тоновыми.</w:t>
            </w: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457AD4" w:rsidRPr="00411626" w:rsidTr="0074698F">
        <w:trPr>
          <w:trHeight w:val="2116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Поощрение стремления ученика находить свой способ решения задачи, анализировать его у других</w:t>
            </w:r>
          </w:p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задания по выбору</w:t>
            </w:r>
          </w:p>
          <w:p w:rsidR="0074698F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педагогических ситуаций на уроке, позволяющих каждому ученику проявлять инициативу, самостоятельность, создание обстановки для естественного самовыражения.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Индивидуальная. Практический – творческая работа</w:t>
            </w:r>
          </w:p>
        </w:tc>
        <w:tc>
          <w:tcPr>
            <w:tcW w:w="3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- Берем лист бумаги, на котором изображена, и наносим на него один из видов орнамента. С обратной стороны подписываем.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- Напишите, из какой страны ваш предмет быта.</w:t>
            </w: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виртуальная экскурсия.</w:t>
            </w:r>
          </w:p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учителя.</w:t>
            </w:r>
          </w:p>
          <w:p w:rsidR="0074698F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</w:tc>
      </w:tr>
      <w:tr w:rsidR="00457AD4" w:rsidRPr="00411626" w:rsidTr="0074698F">
        <w:trPr>
          <w:trHeight w:val="2116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Рефлексия. Подведение итогов.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C7536B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в форме «вопрос-ответ»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- Итак, мы с вами познакомились с историей развития орнамента, узнали, какие бывают виды орнамента.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- Какие основные виды орнаментов бывают?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- Каковы характерные особенности каждого вида орнамента?</w:t>
            </w:r>
          </w:p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- Как вы оцениваете свою работу на уроке?</w:t>
            </w: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98F" w:rsidRPr="00411626" w:rsidRDefault="0074698F" w:rsidP="00746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виртуальная экскурсия.</w:t>
            </w:r>
          </w:p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учителя.</w:t>
            </w:r>
          </w:p>
          <w:p w:rsidR="0074698F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</w:tc>
      </w:tr>
    </w:tbl>
    <w:p w:rsidR="00BD2579" w:rsidRPr="00411626" w:rsidRDefault="00BD2579" w:rsidP="00411626">
      <w:pPr>
        <w:rPr>
          <w:rFonts w:ascii="Times New Roman" w:hAnsi="Times New Roman" w:cs="Times New Roman"/>
          <w:sz w:val="24"/>
          <w:szCs w:val="24"/>
        </w:rPr>
      </w:pPr>
      <w:r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br w:type="page"/>
      </w:r>
    </w:p>
    <w:p w:rsidR="004B3C6C" w:rsidRPr="00411626" w:rsidRDefault="00456CE0" w:rsidP="00C22E8E">
      <w:pPr>
        <w:pStyle w:val="2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bookmarkStart w:id="5" w:name="_Технологическая_карта_урока_2"/>
      <w:bookmarkEnd w:id="5"/>
      <w:r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 xml:space="preserve">Технологическая карта урока </w:t>
      </w:r>
      <w:r w:rsidR="002B36D9"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на тему: </w:t>
      </w:r>
      <w:r w:rsidR="00C22E8E"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«Особенности конструкции и декора одежды»</w:t>
      </w:r>
    </w:p>
    <w:p w:rsidR="002E5646" w:rsidRPr="00411626" w:rsidRDefault="002E5646" w:rsidP="002E5646">
      <w:pPr>
        <w:rPr>
          <w:rFonts w:ascii="Times New Roman" w:hAnsi="Times New Roman" w:cs="Times New Roman"/>
          <w:sz w:val="24"/>
          <w:szCs w:val="24"/>
        </w:rPr>
      </w:pPr>
    </w:p>
    <w:p w:rsidR="0026533B" w:rsidRPr="00411626" w:rsidRDefault="0026533B" w:rsidP="0026533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</w:t>
      </w:r>
      <w:r w:rsidRPr="004116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Способствовать освоению учащимися знаний об особенностях Русских, Французских, Японских и Турецких костюмов, их конструкции и декор, в процессе выполнения эскиза народного костюма.</w:t>
      </w:r>
    </w:p>
    <w:p w:rsidR="0026533B" w:rsidRPr="00411626" w:rsidRDefault="0026533B" w:rsidP="0026533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Материально-техническое обеспечение</w:t>
      </w:r>
      <w:r w:rsidRPr="00411626">
        <w:rPr>
          <w:rFonts w:ascii="Times New Roman" w:eastAsia="Times New Roman" w:hAnsi="Times New Roman" w:cs="Times New Roman"/>
          <w:sz w:val="24"/>
          <w:szCs w:val="24"/>
          <w:lang w:eastAsia="ru-RU"/>
        </w:rPr>
        <w:t>: интерактивная доска, раздаточный материал, цветные карандаши, кисти, акварель.</w:t>
      </w:r>
    </w:p>
    <w:p w:rsidR="0026533B" w:rsidRPr="00411626" w:rsidRDefault="0026533B" w:rsidP="0026533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1"/>
        <w:tblW w:w="0" w:type="auto"/>
        <w:tblInd w:w="704" w:type="dxa"/>
        <w:tblLook w:val="04A0" w:firstRow="1" w:lastRow="0" w:firstColumn="1" w:lastColumn="0" w:noHBand="0" w:noVBand="1"/>
      </w:tblPr>
      <w:tblGrid>
        <w:gridCol w:w="6576"/>
        <w:gridCol w:w="7280"/>
      </w:tblGrid>
      <w:tr w:rsidR="0026533B" w:rsidRPr="00411626" w:rsidTr="005865F8">
        <w:tc>
          <w:tcPr>
            <w:tcW w:w="6576" w:type="dxa"/>
          </w:tcPr>
          <w:p w:rsidR="0026533B" w:rsidRPr="00411626" w:rsidRDefault="0026533B" w:rsidP="005865F8">
            <w:pPr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Задачи:</w:t>
            </w:r>
          </w:p>
        </w:tc>
        <w:tc>
          <w:tcPr>
            <w:tcW w:w="7280" w:type="dxa"/>
          </w:tcPr>
          <w:p w:rsidR="0026533B" w:rsidRPr="00411626" w:rsidRDefault="0026533B" w:rsidP="005865F8">
            <w:pPr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Планируемые результаты:</w:t>
            </w:r>
          </w:p>
        </w:tc>
      </w:tr>
      <w:tr w:rsidR="0026533B" w:rsidRPr="00411626" w:rsidTr="005865F8">
        <w:tc>
          <w:tcPr>
            <w:tcW w:w="6576" w:type="dxa"/>
          </w:tcPr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Дидактические: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обеспечить овладение учащимися знаниями об особенностях Русских, Французских, Японских и Турецких костюмов, их конструкции и декор, в процессе выполнения эскиза народного костюма,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обеспечить овладение учащимися отличительных мотивов Русских, Французских, Японских и Турецких костюмов, их конструкции и декор, </w:t>
            </w:r>
          </w:p>
        </w:tc>
        <w:tc>
          <w:tcPr>
            <w:tcW w:w="7280" w:type="dxa"/>
          </w:tcPr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Предметные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Владеет знаниями об особенностях Русских, Французских, Японских и Турецких костюмов, их конструкции и декор, </w:t>
            </w:r>
          </w:p>
          <w:p w:rsidR="0026533B" w:rsidRPr="00411626" w:rsidRDefault="0026533B" w:rsidP="0026533B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Различает мотивы Русских, Французских, Японских и Турецких костюмов, их конструкции и декор.</w:t>
            </w:r>
          </w:p>
        </w:tc>
      </w:tr>
      <w:tr w:rsidR="0026533B" w:rsidRPr="00411626" w:rsidTr="005865F8">
        <w:tc>
          <w:tcPr>
            <w:tcW w:w="6576" w:type="dxa"/>
          </w:tcPr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Развивающие: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умение планировать этапы создания эскиза народного костюма,</w:t>
            </w:r>
          </w:p>
          <w:p w:rsidR="0026533B" w:rsidRPr="00411626" w:rsidRDefault="0026533B" w:rsidP="002653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развитию умения контролировать качество создания эскиза народного костюма,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через оценку и анализ собственной работы и работы одноклассника.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умение по выполнению кистевого и графического создания эскиза народного костюма.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способность учеников участвовать в диалоге при определении целевых установок и при планировании этапов работы по создания эскиза народного костюма, конструктивно выстраивать общение с учителем и одноклассниками.</w:t>
            </w:r>
          </w:p>
        </w:tc>
        <w:tc>
          <w:tcPr>
            <w:tcW w:w="7280" w:type="dxa"/>
          </w:tcPr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Метапредметные: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Регулятивные:</w:t>
            </w:r>
          </w:p>
          <w:p w:rsidR="0026533B" w:rsidRPr="00411626" w:rsidRDefault="0026533B" w:rsidP="002653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Осуществляет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 по определению цели урока, планированию этапов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создания эскиза народного костюма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Осуществляет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 по контролю качества выполнения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создания эскиза народного костюма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через оценку и анализ собственной работы и работы одноклассника.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Познавательные: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Показывает кистевое и графическое умение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создания эскиза народного костюма.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Участвует в диалоге при определении целевых установок и при планировании этапов работы по выполнению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создания эскиза народного костюма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конструктивно выстраивает общение с учителем и одноклассниками.</w:t>
            </w:r>
          </w:p>
        </w:tc>
      </w:tr>
      <w:tr w:rsidR="0026533B" w:rsidRPr="00411626" w:rsidTr="005865F8">
        <w:tc>
          <w:tcPr>
            <w:tcW w:w="6576" w:type="dxa"/>
          </w:tcPr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Воспитательные: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Воспитывать бережное и уважительное отношение к художественным национальным традициям творчества в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области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особенностей Русских, Французских, Японских и Турецких костюмов, их конструкции и декор, в процессе выполнения эскиза народного костюма;</w:t>
            </w:r>
          </w:p>
          <w:p w:rsidR="0026533B" w:rsidRPr="00411626" w:rsidRDefault="0026533B" w:rsidP="002653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ценностное отношение к ручному труду</w:t>
            </w:r>
            <w:r w:rsidR="00C83243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Русских, Французских, Японских и Турецких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умельцев.</w:t>
            </w:r>
          </w:p>
        </w:tc>
        <w:tc>
          <w:tcPr>
            <w:tcW w:w="7280" w:type="dxa"/>
          </w:tcPr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Личностные:</w:t>
            </w:r>
          </w:p>
          <w:p w:rsidR="0026533B" w:rsidRPr="00411626" w:rsidRDefault="0026533B" w:rsidP="005865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Осознает и демонстрирует понимание ценности бережного и уважительного отношение к художественным национальным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традициям творчества в области </w:t>
            </w:r>
            <w:r w:rsidR="00C83243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особенностях Русских, Французских, Японских и Турецких костюмов, их конструкции и декор, в процессе выполнения эскиза народного костюма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6533B" w:rsidRPr="00411626" w:rsidRDefault="0026533B" w:rsidP="00C8324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Выражает свое ценностное отношение к ручному труду</w:t>
            </w:r>
            <w:r w:rsidR="00C83243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3243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Русских, Французских, Японских и Турецких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умельцев. </w:t>
            </w:r>
          </w:p>
        </w:tc>
      </w:tr>
    </w:tbl>
    <w:p w:rsidR="0026533B" w:rsidRPr="00411626" w:rsidRDefault="0026533B" w:rsidP="002E5646">
      <w:pPr>
        <w:rPr>
          <w:rFonts w:ascii="Times New Roman" w:hAnsi="Times New Roman" w:cs="Times New Roman"/>
          <w:sz w:val="24"/>
          <w:szCs w:val="24"/>
        </w:rPr>
      </w:pPr>
    </w:p>
    <w:p w:rsidR="0026533B" w:rsidRPr="00411626" w:rsidRDefault="0026533B" w:rsidP="002E5646">
      <w:pPr>
        <w:rPr>
          <w:rFonts w:ascii="Times New Roman" w:hAnsi="Times New Roman" w:cs="Times New Roman"/>
          <w:sz w:val="24"/>
          <w:szCs w:val="24"/>
        </w:rPr>
      </w:pPr>
    </w:p>
    <w:p w:rsidR="00C22E8E" w:rsidRPr="00411626" w:rsidRDefault="0026533B" w:rsidP="002653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1626">
        <w:rPr>
          <w:rFonts w:ascii="Times New Roman" w:hAnsi="Times New Roman" w:cs="Times New Roman"/>
          <w:b/>
          <w:sz w:val="24"/>
          <w:szCs w:val="24"/>
        </w:rPr>
        <w:t>Ход урока</w:t>
      </w:r>
    </w:p>
    <w:tbl>
      <w:tblPr>
        <w:tblW w:w="15363" w:type="dxa"/>
        <w:shd w:val="clear" w:color="auto" w:fill="FFF2CC" w:themeFill="accent4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2541"/>
        <w:gridCol w:w="2158"/>
        <w:gridCol w:w="3288"/>
        <w:gridCol w:w="2223"/>
        <w:gridCol w:w="2317"/>
      </w:tblGrid>
      <w:tr w:rsidR="00A84069" w:rsidRPr="00411626" w:rsidTr="00C46DBC">
        <w:trPr>
          <w:trHeight w:val="2116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C4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Этап фрагмента урока</w:t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Образовательная задача этапа урока</w:t>
            </w:r>
          </w:p>
        </w:tc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организации деятельности учащихся</w:t>
            </w:r>
          </w:p>
          <w:p w:rsidR="00A84069" w:rsidRPr="00411626" w:rsidRDefault="00A84069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Методы и приемы работы</w:t>
            </w: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Действия учителя по организации деятельности учащихся</w:t>
            </w:r>
          </w:p>
        </w:tc>
        <w:tc>
          <w:tcPr>
            <w:tcW w:w="2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Действия учащихся </w:t>
            </w:r>
          </w:p>
          <w:p w:rsidR="00A84069" w:rsidRPr="00411626" w:rsidRDefault="00A84069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C46D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Дидактические средства, интерактивное оборудование</w:t>
            </w:r>
          </w:p>
          <w:p w:rsidR="00A84069" w:rsidRPr="00411626" w:rsidRDefault="00A84069" w:rsidP="00C46D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Формы контроля, взаимоконтроля и самоконтроля</w:t>
            </w:r>
          </w:p>
          <w:p w:rsidR="00A84069" w:rsidRPr="00411626" w:rsidRDefault="00A84069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4624" w:rsidRPr="00411626" w:rsidTr="00C46DBC">
        <w:trPr>
          <w:trHeight w:val="2116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624" w:rsidRPr="00411626" w:rsidRDefault="00C46DBC" w:rsidP="00C4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624" w:rsidRPr="00411626" w:rsidRDefault="00074624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Организационный момент.</w:t>
            </w:r>
          </w:p>
          <w:p w:rsidR="00074624" w:rsidRPr="00411626" w:rsidRDefault="00074624" w:rsidP="00C46D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учащихся к изучению нового материала.</w:t>
            </w:r>
          </w:p>
          <w:p w:rsidR="00074624" w:rsidRPr="00411626" w:rsidRDefault="00C7536B" w:rsidP="00C753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необходимости получения новых знаний.</w:t>
            </w:r>
          </w:p>
        </w:tc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624" w:rsidRPr="00411626" w:rsidRDefault="00457AD4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624" w:rsidRPr="00411626" w:rsidRDefault="00074624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Проверьте, пожалуйста, все ли у вас готово для урока.</w:t>
            </w:r>
          </w:p>
          <w:p w:rsidR="00074624" w:rsidRPr="00411626" w:rsidRDefault="00074624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 сегодня потребуются для работы цветная бумага, клей,</w:t>
            </w:r>
          </w:p>
          <w:p w:rsidR="00074624" w:rsidRPr="00411626" w:rsidRDefault="00074624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ножницы, простой карандаш, ластик, фломастеры, цветные ручки или</w:t>
            </w:r>
          </w:p>
          <w:p w:rsidR="00C46DBC" w:rsidRPr="00411626" w:rsidRDefault="00074624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маркеры, </w:t>
            </w:r>
          </w:p>
          <w:p w:rsidR="00074624" w:rsidRPr="00411626" w:rsidRDefault="00074624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сигнальные карточки-смайлики для рефлексии.</w:t>
            </w:r>
          </w:p>
        </w:tc>
        <w:tc>
          <w:tcPr>
            <w:tcW w:w="2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проверяют готовность к уроку.</w:t>
            </w:r>
          </w:p>
          <w:p w:rsidR="00074624" w:rsidRPr="00411626" w:rsidRDefault="00074624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624" w:rsidRPr="00411626" w:rsidRDefault="00457AD4" w:rsidP="00C46D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 учителя.</w:t>
            </w:r>
          </w:p>
        </w:tc>
      </w:tr>
      <w:tr w:rsidR="00074624" w:rsidRPr="00411626" w:rsidTr="00C46DBC">
        <w:trPr>
          <w:trHeight w:val="2116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624" w:rsidRPr="00411626" w:rsidRDefault="00C46DBC" w:rsidP="00C4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624" w:rsidRPr="00411626" w:rsidRDefault="00C46DBC" w:rsidP="00C46D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Мотивационный момент.</w:t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624" w:rsidRPr="00411626" w:rsidRDefault="00074624" w:rsidP="00C46D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624" w:rsidRPr="00411626" w:rsidRDefault="00457AD4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Ребята, угадайте, о чём пойдёт речь на нашем уроке.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 от холода спасает,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Яркий образ украшает.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льняная, шерстяная,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Порою, очень дорогая.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на выход, есть для дома,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детства всем она знакома.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Конечно, речь пойдёт об одежде. А для чего нужна одежда?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Посмотрите на экран и ответьте мне на вопрос: что нам предстоит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узнать сегодня об одежде?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верно. Тема нашего урока «Особенности конструкции и декора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одежды». Нам предстоит познакомиться с историей костюма разных эпох, обратить внимание на стилевое единство декора одежды определённой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эпохи, страны и определённой социальной группы.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всех предметов одежда более всего связана с человеком. Одежда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служит практическим целям (греет, защищает); оформляет, украшает фигуру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человека, создает его образ, стиль; наконец, является знаком положения</w:t>
            </w:r>
          </w:p>
          <w:p w:rsidR="00074624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 и его роли в обществе.</w:t>
            </w:r>
          </w:p>
        </w:tc>
        <w:tc>
          <w:tcPr>
            <w:tcW w:w="2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(ответы детей: одежда)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(Ответы детей, варианты ответов: чтобы было тепло, для красоты,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ходить в школу, на работу, на службу…)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(Ответы детей, варианты: для чего она нужна, какая она бывает,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какую одежду носили в разные времена, в разных странах).</w:t>
            </w:r>
          </w:p>
          <w:p w:rsidR="00074624" w:rsidRPr="00411626" w:rsidRDefault="00074624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виртуальная экскурсия.</w:t>
            </w:r>
          </w:p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учителя.</w:t>
            </w:r>
          </w:p>
          <w:p w:rsidR="00074624" w:rsidRPr="00411626" w:rsidRDefault="00457AD4" w:rsidP="00457AD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</w:tc>
      </w:tr>
      <w:tr w:rsidR="00074624" w:rsidRPr="00411626" w:rsidTr="00C46DBC">
        <w:trPr>
          <w:trHeight w:val="2116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624" w:rsidRPr="00411626" w:rsidRDefault="00C46DBC" w:rsidP="00C4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624" w:rsidRPr="00411626" w:rsidRDefault="00C46DBC" w:rsidP="00C46D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Изучение нового материала</w:t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624" w:rsidRPr="00411626" w:rsidRDefault="00C7536B" w:rsidP="00C46D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применять новые знания в самостоятельной деятельности.</w:t>
            </w:r>
          </w:p>
        </w:tc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624" w:rsidRPr="00411626" w:rsidRDefault="00457AD4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постараемся вместе во всем этом разобраться.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для этого совершим путешествие в разные страны и в разные эпохи.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одежды насчитывает несколько десятков тысячелетий. Как только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первобытному человеку понадобилась защита от холода, и он надел на себя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первую шкуру животного, с этого момента и началась история одежды.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Различные исторические эпохи вносили свой стиль в одежду, формы,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материалы, цвета и рисунки ткани. Эти изменения не отменяли старые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силуэты и модели одежды, они лишь вносили новые линии или возвращались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старым забытым моделям. Не зря говорят, что новое – это хорошо забытое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старое.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Мы отправимся в путешествие на машине времени. Первая остановка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восток, III-II век до нашей эры, Древний Китай.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доске открывается лента времени – Китай)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становления Китая как единого национального государства,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строительства Великой Китайской стены, изобретения бумаги, фарфора,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компаса. Национальная одежда жителей Китая включает в себя халат – ханьфу, который является верхней одеждой, обязательным элементом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костюма, прикрывающим штаны.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Женские наряды отличаются от мужской узорной вышивки в виде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декоративных кругов – «туаней».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Правительственными указами регламентированы фактура тканей, цвет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одежды императора и его свиты, чиновников и другого населения: золотой и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желтый – цвет для императора, белый и красный – для воинов, голубой – для молодых воинов, коричневый – для сановников. Китайские императоры считались сынами небесного дракона, поэтому только на халате императора был вышит дракон. Головной убор был обязателен, его не снимали даже в торжественных случаях, а по украшениям на нем можно было определить социальное положение человека.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Бытовая одежда простолюдинов значительно отличалась от парадного костюма знати.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Китая мы отправляемся на восток Европейской равнины. Наша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 остановка – конец Х века, Киевская Русь, времена крещения Руси,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князя Владимира Красно Солнышко и былинных богатырей. Русь ее соседи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называли Гардарикой, страной городов.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доске от</w:t>
            </w:r>
            <w:r w:rsidR="00CB5778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крывается лента времени – Русь)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Города на Руси удивляли европейцев: для строительства русские люди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применяли дерево, дома были срублены в два уровня (нижний – клеть,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хозяйственные помещения, верхний – горница, светлица), строились они без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единого гвоздя, богато украшались резьбой. Улицы в городах имели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деревянные мостовые.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Льняная и шерстяная одежда украшалась вышивкой, жемчугом.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Основой мужского костюма была рубаха белого, красного или синего цвета,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ее носили навыпуск и опоясывали нешироким поясом. Второй обязательной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частью одежды русских мужчин были порты – неширокие, сужающиеся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книзу и доходящие до щиколотки, подпоясанные шнурком (гашником).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Богатые люди носили суконные и шелковые порты, а народ – холщовые.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Порты заправлялись в сапоги или их обертывали онучами и поверх надевали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лапти. Неотъемлемой частью костюма была шапка.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Основой женского костюма являлась длинная рубаха (доходила до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ступней). Богатые женщины носили одновременно две рубахи – исподнюю и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верхнюю, которую шили из дорогих тканей. Носили рубаху с поясом,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вышивали орнаментом. Поверх рубахи замужние женщины носили пеструю понёву – юбку, запахнутую вокруг фигуры. Женщины носили либо лапти с онучами, либо сапоги из цветной кожи. Замужние женщины должны были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скрывать волосы, с открытыми волосами могли ходить лишь девушки,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заплетая их в косу низко на затылке. Часто на голову надевали венец, обруч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кожи или бересты, обтянутый дорогой золотой тканью.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Наше путешествие подходит к концу. Мы прибыли в «золотой» век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 – XVII век, Франция, барокко – король Людовик XIV,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д’Артаньян и мушкетеры. Слово «барокко» имеет итальянское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происхождение, в переводе обозначает «вычурный». Этому стилю присущи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величавость, высокопарность, торжественность.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доске открывается лента времени – Барокко)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 носят длинный распашной кафтан – жюстокор, плотно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облегающий фигуру, с длинной талией, множеством пуговиц, пышно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украшенный впереди, поверх него расправлялось жабо рубашки. Рукава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жюстокора длинные, с широкими цветными манжетами, из-под которых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виднеются пышные кружевные манжеты рубашки. Жюстокор подпоясывался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широким шарфом. В мужском костюме появились карманы, эполет на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правом плече и перевязь для шпаги, которую носили все дворяне.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Женский костюм к середине XVII века стал ярким, пышным, талия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узкая и удлиненная, узкие укороченные рукава с кружевными оборками,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юбка со шлейфом. Декольте – неглубокое каре, обшито оборкой или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кружевами. Женщины одновременно носили два платья. Верхнее – из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дорогих плотных тканей с распашной юбкой, прикрепляемой к лифу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шнурками. Сзади у юбки шлейф, а впереди и с боков ее подбирали и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заворачивали в виде валиков. Нижняя юбка отделана кружевами и оборками.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мужчин в моде парики, широкополые шляпы со страусовыми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перьями и лентами, треуголки. Женщины носят прическу «фонтанж» –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локоны в сочетании с изогнутым каркасом, которому придавали различные</w:t>
            </w:r>
          </w:p>
          <w:p w:rsidR="00074624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и украшали оборками, лентами, бантами, кружевом и пр.</w:t>
            </w:r>
          </w:p>
        </w:tc>
        <w:tc>
          <w:tcPr>
            <w:tcW w:w="2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624" w:rsidRPr="00411626" w:rsidRDefault="00074624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виртуальная экскурсия.</w:t>
            </w:r>
          </w:p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учителя.</w:t>
            </w:r>
          </w:p>
          <w:p w:rsidR="00074624" w:rsidRPr="00411626" w:rsidRDefault="00457AD4" w:rsidP="00457AD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</w:tc>
      </w:tr>
      <w:tr w:rsidR="00C46DBC" w:rsidRPr="00411626" w:rsidTr="00C46DBC">
        <w:trPr>
          <w:trHeight w:val="2116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C46DBC" w:rsidP="00C4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Выполнение практического задания</w:t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Поощрение стремления ученика находить свой способ решения задачи, анализировать его у других</w:t>
            </w:r>
          </w:p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задания по выбору</w:t>
            </w:r>
          </w:p>
          <w:p w:rsidR="00C46DBC" w:rsidRPr="00411626" w:rsidRDefault="00C7536B" w:rsidP="00C753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педагогических ситуаций на уроке, позволяющих каждому ученику проявлять инициативу, самостоятельность, создание обстановки для естественного самовыражения.</w:t>
            </w:r>
          </w:p>
        </w:tc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457AD4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теперь, ребята, я предлагаю вам стать волшебниками, феями и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сконструировать из цветной бумаги наряд для Золушки, которую ждет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Принц. Для этого у вас на столах есть конверты с шаблонами платья,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Шаблоны манекены, а также элементы декора одежды, которыми вы можете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воспользоваться. Украшения, элементы вышивки и декора вы можете также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подрисовывать фломастерами, ручками или маркерами. Работать вы будете в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парах, помогайте друг другу. Для того чтобы работать с цветной бумагой,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внимательно посмотрите, как нужно прикладывать шаблон.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техники безопасности. Кто желает нам помочь?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Прочитать правила для всех?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(ученик читает с экрана)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работы с ножницами.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Ножницы детям не игрушка,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Обращаться с ними нужно -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Аккуратно: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кидать, не втыкать и не махать.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 другому передать,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Кольцами вперед их нужно взять.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работы с клеем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работе очень нужен клей,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Смотри его ты не пролей.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 работа шла быстрей,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Кисточкой ты, друг мой, клей.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Когда закончишь ты 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работу,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правило себе возьми: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«Кисть промой и убери».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(Работа в парах)</w:t>
            </w:r>
          </w:p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(Дети работают, помощь по необходимости)</w:t>
            </w:r>
          </w:p>
        </w:tc>
        <w:tc>
          <w:tcPr>
            <w:tcW w:w="2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виртуальная экскурсия.</w:t>
            </w:r>
          </w:p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учителя.</w:t>
            </w:r>
          </w:p>
          <w:p w:rsidR="00C46DBC" w:rsidRPr="00411626" w:rsidRDefault="00457AD4" w:rsidP="00457AD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</w:tc>
      </w:tr>
      <w:tr w:rsidR="00C46DBC" w:rsidRPr="00411626" w:rsidTr="00C46DBC">
        <w:trPr>
          <w:trHeight w:val="2116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C46DBC" w:rsidP="00C4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Подведение итогов, рефлексия </w:t>
            </w:r>
          </w:p>
        </w:tc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C7536B" w:rsidP="00C46D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в форме «вопрос-ответ»</w:t>
            </w:r>
          </w:p>
        </w:tc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457AD4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C46DBC" w:rsidP="00C4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Молодцы! У вас получились отличные костюмы!</w:t>
            </w:r>
          </w:p>
          <w:p w:rsidR="00C46DBC" w:rsidRPr="00411626" w:rsidRDefault="00C46DBC" w:rsidP="00C4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Ребята, у вас на партах лежат различные смайлики. Оцените, пожалуйста, наш урок и вашу работу. Смайлик «ОК» – урок был интересный, у меня все получилось. Смайлик задумчивый – было интересно, но я не все понял или не все успел сделать. С разведенными ручками – неинтересно, ничего не получилось.</w:t>
            </w:r>
          </w:p>
          <w:p w:rsidR="00C46DBC" w:rsidRPr="00411626" w:rsidRDefault="00C46DBC" w:rsidP="00C4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Ребята, всем, кто справился с работой, получают отлично. Остальные – хорошо.</w:t>
            </w:r>
          </w:p>
          <w:p w:rsidR="00C46DBC" w:rsidRPr="00411626" w:rsidRDefault="00C46DBC" w:rsidP="00C4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Спасибо за работу.</w:t>
            </w:r>
          </w:p>
          <w:p w:rsidR="00C46DBC" w:rsidRPr="00411626" w:rsidRDefault="00C46DBC" w:rsidP="00C46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 теперь попрошу вас навести порядок на партах.</w:t>
            </w:r>
          </w:p>
        </w:tc>
        <w:tc>
          <w:tcPr>
            <w:tcW w:w="2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C46DBC" w:rsidP="00C46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DBC" w:rsidRPr="00411626" w:rsidRDefault="00457AD4" w:rsidP="00C46D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 учителя.</w:t>
            </w:r>
          </w:p>
          <w:p w:rsidR="00457AD4" w:rsidRPr="00411626" w:rsidRDefault="00457AD4" w:rsidP="00C46D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</w:tc>
      </w:tr>
    </w:tbl>
    <w:p w:rsidR="00C22E8E" w:rsidRPr="00411626" w:rsidRDefault="00782974" w:rsidP="00C22E8E">
      <w:pPr>
        <w:rPr>
          <w:rFonts w:ascii="Times New Roman" w:hAnsi="Times New Roman" w:cs="Times New Roman"/>
          <w:sz w:val="24"/>
          <w:szCs w:val="24"/>
        </w:rPr>
      </w:pPr>
      <w:r w:rsidRPr="00411626">
        <w:rPr>
          <w:rFonts w:ascii="Times New Roman" w:hAnsi="Times New Roman" w:cs="Times New Roman"/>
          <w:sz w:val="24"/>
          <w:szCs w:val="24"/>
        </w:rPr>
        <w:br w:type="page"/>
      </w:r>
    </w:p>
    <w:p w:rsidR="00782974" w:rsidRPr="00411626" w:rsidRDefault="00782974" w:rsidP="00782974">
      <w:pPr>
        <w:pStyle w:val="2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22E8E" w:rsidRPr="00411626" w:rsidRDefault="00456CE0" w:rsidP="00C22E8E">
      <w:pPr>
        <w:pStyle w:val="2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bookmarkStart w:id="6" w:name="_Технологическая_карта_урока_3"/>
      <w:bookmarkEnd w:id="6"/>
      <w:r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Технологическая карта урока </w:t>
      </w:r>
      <w:r w:rsidR="00C22E8E"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по теме «Целостный образ декоративно-прикладного искусства для каждой исторической эпохи и национальной культуры»</w:t>
      </w:r>
    </w:p>
    <w:p w:rsidR="00C22E8E" w:rsidRPr="00411626" w:rsidRDefault="00C22E8E" w:rsidP="00C22E8E">
      <w:pPr>
        <w:rPr>
          <w:rFonts w:ascii="Times New Roman" w:hAnsi="Times New Roman" w:cs="Times New Roman"/>
          <w:sz w:val="24"/>
          <w:szCs w:val="24"/>
        </w:rPr>
      </w:pPr>
    </w:p>
    <w:p w:rsidR="005865F8" w:rsidRPr="00411626" w:rsidRDefault="005865F8" w:rsidP="005865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</w:t>
      </w:r>
      <w:r w:rsidRPr="004116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Способствовать освоению учащимися знаний о декоративной композиции, выразительных средствах композиц</w:t>
      </w:r>
      <w:r w:rsidR="00880C01" w:rsidRPr="004116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ии, выразительных средствах ДПИ, </w:t>
      </w:r>
      <w:r w:rsidRPr="004116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процессе выполнения эскиза декоративной композиции с использованием стилизации/интерпретации. </w:t>
      </w:r>
    </w:p>
    <w:p w:rsidR="005865F8" w:rsidRPr="00411626" w:rsidRDefault="005865F8" w:rsidP="005865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Материально-техническое обеспечение</w:t>
      </w:r>
      <w:r w:rsidRPr="00411626">
        <w:rPr>
          <w:rFonts w:ascii="Times New Roman" w:eastAsia="Times New Roman" w:hAnsi="Times New Roman" w:cs="Times New Roman"/>
          <w:sz w:val="24"/>
          <w:szCs w:val="24"/>
          <w:lang w:eastAsia="ru-RU"/>
        </w:rPr>
        <w:t>: интерактивная доска, раздаточный материал, цветные карандаши, кисти, акварель.</w:t>
      </w:r>
    </w:p>
    <w:p w:rsidR="005865F8" w:rsidRPr="00411626" w:rsidRDefault="005865F8" w:rsidP="005865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1"/>
        <w:tblW w:w="0" w:type="auto"/>
        <w:tblInd w:w="704" w:type="dxa"/>
        <w:tblLook w:val="04A0" w:firstRow="1" w:lastRow="0" w:firstColumn="1" w:lastColumn="0" w:noHBand="0" w:noVBand="1"/>
      </w:tblPr>
      <w:tblGrid>
        <w:gridCol w:w="6576"/>
        <w:gridCol w:w="7280"/>
      </w:tblGrid>
      <w:tr w:rsidR="005865F8" w:rsidRPr="00411626" w:rsidTr="005865F8">
        <w:tc>
          <w:tcPr>
            <w:tcW w:w="6576" w:type="dxa"/>
          </w:tcPr>
          <w:p w:rsidR="005865F8" w:rsidRPr="00411626" w:rsidRDefault="005865F8" w:rsidP="00880C01">
            <w:pPr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Задачи:</w:t>
            </w:r>
          </w:p>
        </w:tc>
        <w:tc>
          <w:tcPr>
            <w:tcW w:w="7280" w:type="dxa"/>
          </w:tcPr>
          <w:p w:rsidR="005865F8" w:rsidRPr="00411626" w:rsidRDefault="005865F8" w:rsidP="00880C01">
            <w:pPr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Планируемые результаты:</w:t>
            </w:r>
          </w:p>
        </w:tc>
      </w:tr>
      <w:tr w:rsidR="005865F8" w:rsidRPr="00411626" w:rsidTr="005865F8">
        <w:tc>
          <w:tcPr>
            <w:tcW w:w="6576" w:type="dxa"/>
          </w:tcPr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Дидактические: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обеспечить овладение учащимися знаниями </w:t>
            </w:r>
            <w:r w:rsidR="00880C01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декоративной композиции, выразительных средствах композиции, выразительных средствах ДПИ, в процессе выполнения эскиза декоративной композиции с использованием стилизации/интерпретации;</w:t>
            </w:r>
          </w:p>
        </w:tc>
        <w:tc>
          <w:tcPr>
            <w:tcW w:w="7280" w:type="dxa"/>
          </w:tcPr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Предметные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Владеет знаниями </w:t>
            </w:r>
            <w:r w:rsidR="00880C01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декоративной композиции, выразительных средствах композиции, выразительных средствах ДПИ, в процессе выполнения эскиза декоративной композиции с использованием стилизации/интерпретации;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5865F8" w:rsidRPr="00411626" w:rsidTr="005865F8">
        <w:tc>
          <w:tcPr>
            <w:tcW w:w="6576" w:type="dxa"/>
          </w:tcPr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Развивающие: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умение планировать этапы создания эскиза </w:t>
            </w:r>
            <w:r w:rsidR="00880C01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декоративной композиции с использованием стилизации/интерпретации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развитию умения контролировать качество создания эскиза</w:t>
            </w:r>
            <w:r w:rsidR="00880C01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декоративной композиции с использованием стилизации/интерпретации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через оценку и анализ собственно</w:t>
            </w:r>
            <w:r w:rsidR="00880C01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работы и работы одноклассника;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умение по выполнению кистевого и графического создания эскиза </w:t>
            </w:r>
            <w:r w:rsidR="00880C01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декоративной композиции с использованием стилизации/интерпретации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способность учеников участвовать в диалоге при определении целевых установок и при планировании этапов работы по создания эскиза </w:t>
            </w:r>
            <w:r w:rsidR="00880C01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декоративной композиции с использованием </w:t>
            </w:r>
            <w:r w:rsidR="00880C01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стилизации/интерпретации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конструктивно выстраивать общение с учителем и одноклассниками.</w:t>
            </w:r>
          </w:p>
        </w:tc>
        <w:tc>
          <w:tcPr>
            <w:tcW w:w="7280" w:type="dxa"/>
          </w:tcPr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Метапредметные: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Регулятивные: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Осуществляет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 по определению цели урока, планированию этапов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создания эскиза народного костюма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Осуществляет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 по контролю качества выполнения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создания эскиза </w:t>
            </w:r>
            <w:r w:rsidR="00880C01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декоративной композиции с использованием стилизации/интерпретации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через оценку и анализ собственной работы и работы одноклассника.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Познавательные: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Показывает кистевое и графическое умение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создания эскиза </w:t>
            </w:r>
            <w:r w:rsidR="00880C01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декоративной композиции с использованием стилизации/интерпретации;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Участвует в диалоге при определении целевых установок и при планировании этапов работы по выполнению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создания эскиза </w:t>
            </w:r>
            <w:r w:rsidR="00880C01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декоративной композиции с использованием стилизации/интерпретации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конструктивно выстраивает общение с учителем и одноклассниками.</w:t>
            </w:r>
          </w:p>
        </w:tc>
      </w:tr>
      <w:tr w:rsidR="005865F8" w:rsidRPr="00411626" w:rsidTr="005865F8">
        <w:tc>
          <w:tcPr>
            <w:tcW w:w="6576" w:type="dxa"/>
          </w:tcPr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Воспитательные: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Воспитывать бережное и уважительное отношение к художественным национальным традициям творчества в области </w:t>
            </w:r>
            <w:r w:rsidR="00880C01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декоративной композиции, выразительных средствах композиции, выразительных средствах ДПИ, в процессе выполнения эскиза декоративной композиции с использованием стилизации/интерпретации.</w:t>
            </w:r>
          </w:p>
        </w:tc>
        <w:tc>
          <w:tcPr>
            <w:tcW w:w="7280" w:type="dxa"/>
          </w:tcPr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Личностные:</w:t>
            </w:r>
          </w:p>
          <w:p w:rsidR="005865F8" w:rsidRPr="00411626" w:rsidRDefault="005865F8" w:rsidP="00880C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Осознает и демонстрирует понимание ценности бережного и уважительного отношение к художественным национальным традициям творчества в области </w:t>
            </w:r>
            <w:r w:rsidR="00880C01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декоративной композиции, выразительных средствах композиции, выразительных средствах ДПИ, в процессе выполнения эскиза декоративной композиции с использованием стилизации/интерпретации.</w:t>
            </w:r>
          </w:p>
        </w:tc>
      </w:tr>
    </w:tbl>
    <w:p w:rsidR="005865F8" w:rsidRPr="00411626" w:rsidRDefault="005865F8" w:rsidP="00C22E8E">
      <w:pPr>
        <w:rPr>
          <w:rFonts w:ascii="Times New Roman" w:hAnsi="Times New Roman" w:cs="Times New Roman"/>
          <w:sz w:val="24"/>
          <w:szCs w:val="24"/>
        </w:rPr>
      </w:pPr>
    </w:p>
    <w:p w:rsidR="002E5646" w:rsidRPr="00411626" w:rsidRDefault="002E5646" w:rsidP="00C22E8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350" w:type="dxa"/>
        <w:shd w:val="clear" w:color="auto" w:fill="FFF2CC" w:themeFill="accent4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"/>
        <w:gridCol w:w="2410"/>
        <w:gridCol w:w="2546"/>
        <w:gridCol w:w="2168"/>
        <w:gridCol w:w="3299"/>
        <w:gridCol w:w="2254"/>
        <w:gridCol w:w="2317"/>
      </w:tblGrid>
      <w:tr w:rsidR="00A84069" w:rsidRPr="00411626" w:rsidTr="00880C01">
        <w:trPr>
          <w:trHeight w:val="2116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586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Этап фрагмента урока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Образовательная задача этапа урока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организации деятельности учащихся</w:t>
            </w:r>
          </w:p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Методы и приемы работы</w:t>
            </w:r>
          </w:p>
        </w:tc>
        <w:tc>
          <w:tcPr>
            <w:tcW w:w="3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Действия учителя по организации деятельности учащихся</w:t>
            </w: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Действия учащихся </w:t>
            </w:r>
          </w:p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Дидактические средства, интерактивное оборудование</w:t>
            </w:r>
          </w:p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Формы контроля, взаимоконтроля и самоконтроля</w:t>
            </w:r>
          </w:p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65F8" w:rsidRPr="00411626" w:rsidTr="00880C01">
        <w:trPr>
          <w:trHeight w:val="2116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5F8" w:rsidRPr="00411626" w:rsidRDefault="005865F8" w:rsidP="00586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5F8" w:rsidRPr="00411626" w:rsidRDefault="00457AD4" w:rsidP="005865F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учащихся к изучению нового материала.</w:t>
            </w:r>
          </w:p>
          <w:p w:rsidR="005865F8" w:rsidRPr="00411626" w:rsidRDefault="00C7536B" w:rsidP="00C753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необходимости получения новых знаний.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5F8" w:rsidRPr="00411626" w:rsidRDefault="00457AD4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5F8" w:rsidRPr="00411626" w:rsidRDefault="00457AD4" w:rsidP="005865F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 учителя.</w:t>
            </w:r>
          </w:p>
        </w:tc>
      </w:tr>
      <w:tr w:rsidR="00081EDD" w:rsidRPr="00411626" w:rsidTr="00880C01">
        <w:trPr>
          <w:trHeight w:val="2116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EDD" w:rsidRPr="00411626" w:rsidRDefault="00081EDD" w:rsidP="00586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EDD" w:rsidRPr="00411626" w:rsidRDefault="005865F8" w:rsidP="005865F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Изучение новых знаний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EDD" w:rsidRPr="00411626" w:rsidRDefault="00C7536B" w:rsidP="005865F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применять новые знания в самостоятельной деятельности.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EDD" w:rsidRPr="00411626" w:rsidRDefault="00457AD4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EDD" w:rsidRPr="00411626" w:rsidRDefault="00081EDD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Изобразительная деятельность включает в себя восприятие реальной формы, ее переосмысление, преобразование и отражение в соответствии с видением художника.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Художественный образ - это эстетическая категория или специфический способ отражения и воспроизведения действительности в материале определенного вида искусства: живопись, графика, скульптура, ДПИ.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Художественный образ, как и всякий образ вообще, являясь отражением жизни в сознании людей, обладает свойством обобщать явления действительности. В своем художественном творчестве всякий художник выделяет из чувственных образов непосредственного созерцания существенное, глубокое, общее и, объединяя эти черты воедино, приходит к созданию определенного типа. Именно в форме типа в художественном образе выражается обобщение.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Через художественный образ выражается метод образного познания мира, который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отражается художником, писателем </w:t>
            </w:r>
          </w:p>
          <w:p w:rsidR="00081EDD" w:rsidRPr="00411626" w:rsidRDefault="00081EDD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музыкантом в произведениях искусства. Благодаря его свойствам и особенностям произведение воздействует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чувства и сознание людей.</w:t>
            </w:r>
          </w:p>
          <w:p w:rsidR="00081EDD" w:rsidRPr="00411626" w:rsidRDefault="00081EDD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Декоративно-прикладное искусство Декоративно-прикладное искусство разнообразно, как окружающий нас мир. У каждого народа складывались свои формы предметов, орнаменты, образы и мотивы, цветовые сочетания. Поэтому произведения декоративно-прикладного искусства в той или иной степени являются отражением культурного уровня</w:t>
            </w:r>
          </w:p>
          <w:p w:rsidR="00081EDD" w:rsidRPr="00411626" w:rsidRDefault="00081EDD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народа определенного исторического</w:t>
            </w:r>
          </w:p>
          <w:p w:rsidR="00081EDD" w:rsidRPr="00411626" w:rsidRDefault="00081EDD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периода. Природа ДПИ не изобразительна, особенности создания образа во многом обусловлены техническими и художественными возможностями материала, а также продиктованы соображениями конструктивности, красоты и пользы.</w:t>
            </w:r>
          </w:p>
          <w:p w:rsidR="00081EDD" w:rsidRPr="00411626" w:rsidRDefault="00081EDD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Особенности восприятия дек</w:t>
            </w:r>
            <w:r w:rsidR="005865F8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оративно- прикладного искусства</w:t>
            </w:r>
          </w:p>
          <w:p w:rsidR="00081EDD" w:rsidRPr="00411626" w:rsidRDefault="00081EDD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Художественное восприятие произведения декоративно-прикладного искусства рассчитано на визуальное восприятие, когда воспринимается цвет, колорит, ритм, </w:t>
            </w:r>
            <w:r w:rsidR="005865F8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масштаб, декор, орнамент и т.п.</w:t>
            </w:r>
          </w:p>
          <w:p w:rsidR="00081EDD" w:rsidRPr="00411626" w:rsidRDefault="00081EDD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помощью осязания можно почувствовать материал, форму, фактуру (гладкость полированной поверхности металла, шероховатость камня) и </w:t>
            </w:r>
            <w:r w:rsidR="005865F8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т.д. Художественное восприятие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произведений декоративно-прикладного искусства происходит и на эмоциональном уровне. «Составляя органическую часть предметной среды, с которой повседневно соприкасается человек, произведения декоративно-прикладного искусства своими эстетическими достоинствами, образным строем, характером постоянно воздействуют на душевное состояние человека, его настроение, являются важным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источником эмоций, влияющих на</w:t>
            </w:r>
          </w:p>
          <w:p w:rsidR="00081EDD" w:rsidRPr="00411626" w:rsidRDefault="00081EDD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отношение к окружающему миру». Поэтому творчество художника декоративно-прикладного искусства отличает владение образным, ассоциативным и логическим мышлением, умением подключать к мыслительному процессу воображение и фантазию.</w:t>
            </w:r>
          </w:p>
          <w:p w:rsidR="005865F8" w:rsidRPr="00411626" w:rsidRDefault="00081EDD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Выразительные средства ДПИ Среди </w:t>
            </w:r>
            <w:r w:rsidR="005865F8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выразительных средств ДПИ можно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выделить формообразующие средства (материал и способы обработки, конструкция, инструментарий, техника, традиционные и авторские приёмы, композиция, ритм, колорит, цвет, линия, форма и т.д.) и смыслообразующие (узоры, мотивы, образы, орнаменты, сюжеты и значение их символики). Первая группа средств направлена на анализ форм декоративно- прикладного искусства, а вторая на осмысление содержания этих форм.</w:t>
            </w:r>
          </w:p>
          <w:p w:rsidR="00081EDD" w:rsidRPr="00411626" w:rsidRDefault="005865F8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Первое, на чем останавливается взгляд при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знакомстве с предметом, это форма. Форма является одним из объектов художественного образа, элементом внешнего материала художественного образа и определяется назначением предмета.</w:t>
            </w:r>
          </w:p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 из отличительных выразительных средств декоративно-прикладного искусства - орнамент. Обобщенность, абстрагированность, синтетизм образов орнаментального искусства, универсальность и выразительность художественного языка делают его проводником стилевых особенностей художественной культуры определенного исторического периода, региона, национального искусства, выразителем ее творческих основ и образных особенностей, специфики формообразования.</w:t>
            </w:r>
          </w:p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Стилизация — это производное понятие от стиля, трактующееся в двух ипостасях: 1) Свободное использование или намеренная имитация художественного языка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какого-либо стиля, характерного для определенного автора, течения, художественного направления, стиля определенных исторических эпох, стран и народов, национальной школы, группы произведений, а также как индивидуально-авторский стиль.</w:t>
            </w:r>
          </w:p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Процесс работы, представляющий собой декоративное изображение объектов (фигур, предметов) с помощью ряда условных приемов изменения формы, объемных и цветовых отношений.</w:t>
            </w:r>
          </w:p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стилизация - это воплощение художественного образа с яркой выразительностью и декоративностью, созданного на основе авторской переработки реалистических объектов.</w:t>
            </w:r>
          </w:p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Грамотное выполнение перехода от реалистического изображения к Декоративному происходит при последовательном и параллельном ведении натурного и декоративного изображения заданного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объекта действительности, с использованием метода последовательных трансформаций».</w:t>
            </w:r>
          </w:p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Переработанные стилизованные изображения наиболее ярко выявляют внутренний мир художника и позволяют создавать новые визуально-эстетические объекты декоративно-прикладного искусства в соответствии с материалом и функциональным назначением.</w:t>
            </w:r>
          </w:p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Создаваемая художником интерпретация – - это художественный образ, несущий в себе метафору, подтекст, иносказание, вызывая в свою очередь ассоциации у зрителя.</w:t>
            </w: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EDD" w:rsidRPr="00411626" w:rsidRDefault="00081EDD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виртуальная экскурсия.</w:t>
            </w:r>
          </w:p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учителя.</w:t>
            </w:r>
          </w:p>
          <w:p w:rsidR="00081EDD" w:rsidRPr="00411626" w:rsidRDefault="00457AD4" w:rsidP="00457AD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</w:tc>
      </w:tr>
      <w:tr w:rsidR="005865F8" w:rsidRPr="00411626" w:rsidTr="00880C01">
        <w:trPr>
          <w:trHeight w:val="2116"/>
        </w:trPr>
        <w:tc>
          <w:tcPr>
            <w:tcW w:w="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5F8" w:rsidRPr="00411626" w:rsidRDefault="005E28A4" w:rsidP="00586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5F8" w:rsidRPr="00411626" w:rsidRDefault="005865F8" w:rsidP="005865F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C22E8E" w:rsidRPr="00411626" w:rsidRDefault="00C22E8E" w:rsidP="00C22E8E">
      <w:pPr>
        <w:rPr>
          <w:rFonts w:ascii="Times New Roman" w:hAnsi="Times New Roman" w:cs="Times New Roman"/>
          <w:sz w:val="24"/>
          <w:szCs w:val="24"/>
        </w:rPr>
      </w:pPr>
    </w:p>
    <w:p w:rsidR="00332424" w:rsidRPr="00411626" w:rsidRDefault="00332424" w:rsidP="00952FA5">
      <w:pPr>
        <w:pStyle w:val="2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br w:type="page"/>
      </w:r>
    </w:p>
    <w:p w:rsidR="00C22E8E" w:rsidRPr="00411626" w:rsidRDefault="00456CE0" w:rsidP="00952FA5">
      <w:pPr>
        <w:pStyle w:val="2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bookmarkStart w:id="7" w:name="_Технологическая_карта_урока_4"/>
      <w:bookmarkEnd w:id="7"/>
      <w:r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 xml:space="preserve">Технологическая карта урока </w:t>
      </w:r>
      <w:r w:rsidR="00C22E8E"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по теме «</w:t>
      </w:r>
      <w:r w:rsidR="00952FA5"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Многообразие видов, форм, материалов и техник современного декоративного искусства»</w:t>
      </w:r>
    </w:p>
    <w:p w:rsidR="00952FA5" w:rsidRPr="00411626" w:rsidRDefault="00952FA5" w:rsidP="00074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5646" w:rsidRPr="00411626" w:rsidRDefault="00952FA5" w:rsidP="000746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626">
        <w:rPr>
          <w:rFonts w:ascii="Times New Roman" w:eastAsia="Calibri" w:hAnsi="Times New Roman" w:cs="Times New Roman"/>
          <w:b/>
          <w:sz w:val="24"/>
          <w:szCs w:val="24"/>
        </w:rPr>
        <w:t>Цель урока:</w:t>
      </w:r>
      <w:r w:rsidRPr="00411626">
        <w:rPr>
          <w:rFonts w:ascii="Times New Roman" w:eastAsia="Calibri" w:hAnsi="Times New Roman" w:cs="Times New Roman"/>
          <w:sz w:val="24"/>
          <w:szCs w:val="24"/>
        </w:rPr>
        <w:t xml:space="preserve"> Способствовать освоению знаний о витраже в оформлении интерьера, делении витражных техник по способу изготовления в процессе работы с виртуальными экскурсиями.</w:t>
      </w:r>
    </w:p>
    <w:p w:rsidR="00952FA5" w:rsidRPr="00411626" w:rsidRDefault="00952FA5" w:rsidP="000746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1"/>
        <w:tblW w:w="0" w:type="auto"/>
        <w:tblInd w:w="108" w:type="dxa"/>
        <w:tblLook w:val="04A0" w:firstRow="1" w:lastRow="0" w:firstColumn="1" w:lastColumn="0" w:noHBand="0" w:noVBand="1"/>
      </w:tblPr>
      <w:tblGrid>
        <w:gridCol w:w="5223"/>
        <w:gridCol w:w="9229"/>
      </w:tblGrid>
      <w:tr w:rsidR="002E5646" w:rsidRPr="00411626" w:rsidTr="00952FA5">
        <w:tc>
          <w:tcPr>
            <w:tcW w:w="5225" w:type="dxa"/>
          </w:tcPr>
          <w:p w:rsidR="002E5646" w:rsidRPr="00411626" w:rsidRDefault="002E5646" w:rsidP="0007462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1626"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9234" w:type="dxa"/>
          </w:tcPr>
          <w:p w:rsidR="002E5646" w:rsidRPr="00411626" w:rsidRDefault="002E5646" w:rsidP="00074624">
            <w:pPr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952FA5" w:rsidRPr="00411626" w:rsidTr="00952FA5">
        <w:tc>
          <w:tcPr>
            <w:tcW w:w="5225" w:type="dxa"/>
          </w:tcPr>
          <w:p w:rsidR="002E5646" w:rsidRPr="00411626" w:rsidRDefault="002E5646" w:rsidP="00074624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11626">
              <w:rPr>
                <w:rFonts w:ascii="Times New Roman" w:hAnsi="Times New Roman"/>
                <w:b/>
                <w:i/>
                <w:sz w:val="24"/>
                <w:szCs w:val="24"/>
              </w:rPr>
              <w:t>Обучающие:</w:t>
            </w:r>
          </w:p>
          <w:p w:rsidR="002E5646" w:rsidRPr="00411626" w:rsidRDefault="002E5646" w:rsidP="0007462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1626">
              <w:rPr>
                <w:rFonts w:ascii="Times New Roman" w:hAnsi="Times New Roman"/>
                <w:sz w:val="24"/>
                <w:szCs w:val="24"/>
              </w:rPr>
              <w:t xml:space="preserve">- Обеспечить овладение учащимися знаниями правил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 xml:space="preserve">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2E5646" w:rsidRPr="00411626" w:rsidRDefault="002E5646" w:rsidP="000746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hAnsi="Times New Roman"/>
                <w:sz w:val="24"/>
                <w:szCs w:val="24"/>
              </w:rPr>
              <w:t xml:space="preserve">- Формировать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знания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 xml:space="preserve"> 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952FA5" w:rsidRPr="00411626" w:rsidRDefault="00952FA5" w:rsidP="00074624">
            <w:pPr>
              <w:jc w:val="both"/>
              <w:rPr>
                <w:rFonts w:ascii="Times New Roman" w:eastAsiaTheme="minorEastAsia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234" w:type="dxa"/>
          </w:tcPr>
          <w:p w:rsidR="002E5646" w:rsidRPr="00411626" w:rsidRDefault="002E5646" w:rsidP="00074624">
            <w:pPr>
              <w:jc w:val="both"/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eastAsia="ru-RU"/>
              </w:rPr>
              <w:t>Предметные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 Понимает и применяет знания правил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 xml:space="preserve"> 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-Демонстрирует знания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 xml:space="preserve"> 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</w:tc>
      </w:tr>
      <w:tr w:rsidR="00952FA5" w:rsidRPr="00411626" w:rsidTr="00952FA5">
        <w:tc>
          <w:tcPr>
            <w:tcW w:w="5225" w:type="dxa"/>
          </w:tcPr>
          <w:p w:rsidR="002E5646" w:rsidRPr="00411626" w:rsidRDefault="002E5646" w:rsidP="00074624">
            <w:pPr>
              <w:tabs>
                <w:tab w:val="left" w:pos="284"/>
              </w:tabs>
              <w:jc w:val="both"/>
              <w:rPr>
                <w:rFonts w:ascii="Times New Roman" w:eastAsiaTheme="minorEastAsia" w:hAnsi="Times New Roman"/>
                <w:b/>
                <w:bCs/>
                <w:i/>
                <w:sz w:val="24"/>
                <w:szCs w:val="24"/>
                <w:lang w:eastAsia="ru-RU" w:bidi="en-US"/>
              </w:rPr>
            </w:pPr>
            <w:r w:rsidRPr="00411626">
              <w:rPr>
                <w:rFonts w:ascii="Times New Roman" w:eastAsiaTheme="minorEastAsia" w:hAnsi="Times New Roman"/>
                <w:b/>
                <w:bCs/>
                <w:i/>
                <w:sz w:val="24"/>
                <w:szCs w:val="24"/>
                <w:lang w:eastAsia="ru-RU" w:bidi="en-US"/>
              </w:rPr>
              <w:t>Развивающие:</w:t>
            </w:r>
          </w:p>
          <w:p w:rsidR="002E5646" w:rsidRPr="00411626" w:rsidRDefault="002E5646" w:rsidP="00074624">
            <w:pPr>
              <w:tabs>
                <w:tab w:val="left" w:pos="284"/>
              </w:tabs>
              <w:jc w:val="both"/>
              <w:rPr>
                <w:rFonts w:ascii="Times New Roman" w:eastAsiaTheme="minorEastAsia" w:hAnsi="Times New Roman"/>
                <w:bCs/>
                <w:i/>
                <w:sz w:val="24"/>
                <w:szCs w:val="24"/>
                <w:lang w:eastAsia="ru-RU" w:bidi="en-US"/>
              </w:rPr>
            </w:pPr>
            <w:r w:rsidRPr="00411626">
              <w:rPr>
                <w:rFonts w:ascii="Times New Roman" w:eastAsiaTheme="minorEastAsia" w:hAnsi="Times New Roman"/>
                <w:bCs/>
                <w:i/>
                <w:sz w:val="24"/>
                <w:szCs w:val="24"/>
                <w:lang w:eastAsia="ru-RU" w:bidi="en-US"/>
              </w:rPr>
              <w:t xml:space="preserve">Регулятивные: </w:t>
            </w:r>
          </w:p>
          <w:p w:rsidR="002E5646" w:rsidRPr="00411626" w:rsidRDefault="002E5646" w:rsidP="000746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bCs/>
                <w:sz w:val="24"/>
                <w:szCs w:val="24"/>
                <w:lang w:eastAsia="ru-RU" w:bidi="en-US"/>
              </w:rPr>
              <w:t xml:space="preserve">- Совершенствовать умение планировать знания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2E5646" w:rsidRPr="00411626" w:rsidRDefault="002E5646" w:rsidP="000746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bCs/>
                <w:sz w:val="24"/>
                <w:szCs w:val="24"/>
                <w:lang w:eastAsia="ru-RU" w:bidi="en-US"/>
              </w:rPr>
              <w:t xml:space="preserve">- Способствовать развитию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знаний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 xml:space="preserve"> 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2E5646" w:rsidRPr="00411626" w:rsidRDefault="002E5646" w:rsidP="00074624">
            <w:pPr>
              <w:jc w:val="both"/>
              <w:rPr>
                <w:rFonts w:ascii="Times New Roman" w:eastAsiaTheme="minorEastAsia" w:hAnsi="Times New Roman"/>
                <w:b/>
                <w:bCs/>
                <w:i/>
                <w:sz w:val="24"/>
                <w:szCs w:val="24"/>
                <w:lang w:eastAsia="ru-RU" w:bidi="en-US"/>
              </w:rPr>
            </w:pPr>
            <w:r w:rsidRPr="00411626">
              <w:rPr>
                <w:rFonts w:ascii="Times New Roman" w:eastAsiaTheme="minorEastAsia" w:hAnsi="Times New Roman"/>
                <w:b/>
                <w:bCs/>
                <w:i/>
                <w:sz w:val="24"/>
                <w:szCs w:val="24"/>
                <w:lang w:eastAsia="ru-RU" w:bidi="en-US"/>
              </w:rPr>
              <w:t>Познавательные:</w:t>
            </w:r>
          </w:p>
          <w:p w:rsidR="002E5646" w:rsidRPr="00411626" w:rsidRDefault="002E5646" w:rsidP="000746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bCs/>
                <w:sz w:val="24"/>
                <w:szCs w:val="24"/>
                <w:lang w:eastAsia="ru-RU" w:bidi="en-US"/>
              </w:rPr>
              <w:t xml:space="preserve">- Совершенствовать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знания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 xml:space="preserve"> 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2E5646" w:rsidRPr="00411626" w:rsidRDefault="002E5646" w:rsidP="000746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bCs/>
                <w:sz w:val="24"/>
                <w:szCs w:val="24"/>
                <w:lang w:eastAsia="ru-RU" w:bidi="en-US"/>
              </w:rPr>
              <w:t xml:space="preserve">- Совершенствовать навыки работы с техническим оборудованием в процессы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работы с виртуальной экскурсией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 xml:space="preserve">о витраже в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lastRenderedPageBreak/>
              <w:t>оформлении интерьера, делении витражных техник по способу изготовления.</w:t>
            </w:r>
          </w:p>
          <w:p w:rsidR="002E5646" w:rsidRPr="00411626" w:rsidRDefault="002E5646" w:rsidP="00074624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b/>
                <w:bCs/>
                <w:i/>
                <w:sz w:val="24"/>
                <w:szCs w:val="24"/>
                <w:lang w:eastAsia="ru-RU" w:bidi="en-US"/>
              </w:rPr>
              <w:t>Коммуникативные</w:t>
            </w:r>
            <w:r w:rsidRPr="00411626">
              <w:rPr>
                <w:rFonts w:ascii="Times New Roman" w:eastAsiaTheme="minorEastAsia" w:hAnsi="Times New Roman"/>
                <w:bCs/>
                <w:i/>
                <w:sz w:val="24"/>
                <w:szCs w:val="24"/>
                <w:lang w:eastAsia="ru-RU" w:bidi="en-US"/>
              </w:rPr>
              <w:t xml:space="preserve">: </w:t>
            </w:r>
          </w:p>
          <w:p w:rsidR="002E5646" w:rsidRPr="00411626" w:rsidRDefault="002E5646" w:rsidP="00074624">
            <w:pPr>
              <w:tabs>
                <w:tab w:val="left" w:pos="284"/>
              </w:tabs>
              <w:jc w:val="both"/>
              <w:rPr>
                <w:rFonts w:ascii="Times New Roman" w:eastAsiaTheme="minorEastAsia" w:hAnsi="Times New Roman"/>
                <w:bCs/>
                <w:sz w:val="24"/>
                <w:szCs w:val="24"/>
                <w:lang w:eastAsia="ru-RU" w:bidi="en-US"/>
              </w:rPr>
            </w:pPr>
            <w:r w:rsidRPr="00411626">
              <w:rPr>
                <w:rFonts w:ascii="Times New Roman" w:eastAsiaTheme="minorEastAsia" w:hAnsi="Times New Roman"/>
                <w:bCs/>
                <w:sz w:val="24"/>
                <w:szCs w:val="24"/>
                <w:lang w:eastAsia="ru-RU" w:bidi="en-US"/>
              </w:rPr>
              <w:t>- Способствовать участию в диалоге с учителем, учащихся друг с другом, при определении целевых установок и при планировании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получения знаний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2E5646" w:rsidRPr="00411626" w:rsidRDefault="002E5646" w:rsidP="000746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bCs/>
                <w:sz w:val="24"/>
                <w:szCs w:val="24"/>
                <w:lang w:eastAsia="ru-RU" w:bidi="en-US"/>
              </w:rPr>
              <w:t xml:space="preserve">- Способствовать участию в диалоге с учителем, учащихся друг с другом, при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получении знаний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2E5646" w:rsidRPr="00411626" w:rsidRDefault="002E5646" w:rsidP="000746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bCs/>
                <w:sz w:val="24"/>
                <w:szCs w:val="24"/>
                <w:lang w:eastAsia="ru-RU" w:bidi="en-US"/>
              </w:rPr>
              <w:t xml:space="preserve">- Способствовать и осуществлять участие в диалоге с учителем, учащихся друг с другом, в процессе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получения знаний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952FA5" w:rsidRPr="00411626" w:rsidRDefault="002E5646" w:rsidP="000746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bCs/>
                <w:sz w:val="24"/>
                <w:szCs w:val="24"/>
                <w:lang w:eastAsia="ru-RU" w:bidi="en-US"/>
              </w:rPr>
              <w:t xml:space="preserve">- Способствовать взаимодействию учителя с учащимися, учащимися друг с другом в процессе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получения знаний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</w:tc>
        <w:tc>
          <w:tcPr>
            <w:tcW w:w="9234" w:type="dxa"/>
          </w:tcPr>
          <w:p w:rsidR="002E5646" w:rsidRPr="00411626" w:rsidRDefault="002E5646" w:rsidP="00074624">
            <w:pPr>
              <w:tabs>
                <w:tab w:val="left" w:pos="2684"/>
              </w:tabs>
              <w:ind w:firstLine="510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lastRenderedPageBreak/>
              <w:t>Метапредметные</w:t>
            </w:r>
          </w:p>
          <w:p w:rsidR="00952FA5" w:rsidRPr="00411626" w:rsidRDefault="002E5646" w:rsidP="00074624">
            <w:pPr>
              <w:tabs>
                <w:tab w:val="left" w:pos="2684"/>
              </w:tabs>
              <w:ind w:firstLine="510"/>
              <w:jc w:val="both"/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="00952FA5" w:rsidRPr="00411626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eastAsia="ru-RU"/>
              </w:rPr>
              <w:t xml:space="preserve">Регулятивные: 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- Демонстрирует умение планировать этапы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витража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 Осуществляет действия по контролю качества знания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 xml:space="preserve"> 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eastAsia="ru-RU"/>
              </w:rPr>
              <w:t xml:space="preserve">Познавательные: 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 Демонстрирует знания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 xml:space="preserve"> 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- Использует навыки работы с </w:t>
            </w:r>
            <w:r w:rsidRPr="00411626">
              <w:rPr>
                <w:rFonts w:ascii="Times New Roman" w:eastAsiaTheme="minorEastAsia" w:hAnsi="Times New Roman"/>
                <w:bCs/>
                <w:sz w:val="24"/>
                <w:szCs w:val="24"/>
                <w:lang w:eastAsia="ru-RU" w:bidi="en-US"/>
              </w:rPr>
              <w:t xml:space="preserve">интерактивным оборудованием в процессе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работы с виртуальной экскурсией</w:t>
            </w:r>
            <w:r w:rsidR="00FC727B"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о витраже в оформлении интерьера, делении витражных техник по способу изготовления.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 Участвует в диалоге при определении целевых установок и при планировании этапов работы с виртуальной экскурсией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 xml:space="preserve"> о витраже в оформлении интерьера, делении витражных техник по способу изготовления.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- Участвует в диалоге с учителем, с учащимися, в процессе работы с виртуальной экскурсией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 xml:space="preserve"> о витраже в оформлении интерьера, делении витражных техник по способу изготовления.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- Осуществляет участие в диалоге с учителем, с учащимися, при проведении инструктажа работы с виртуальной экскурсией. </w:t>
            </w:r>
          </w:p>
        </w:tc>
      </w:tr>
      <w:tr w:rsidR="00952FA5" w:rsidRPr="00411626" w:rsidTr="00952FA5">
        <w:tc>
          <w:tcPr>
            <w:tcW w:w="5225" w:type="dxa"/>
          </w:tcPr>
          <w:p w:rsidR="002E5646" w:rsidRPr="00411626" w:rsidRDefault="002E5646" w:rsidP="00074624">
            <w:pPr>
              <w:tabs>
                <w:tab w:val="left" w:pos="284"/>
              </w:tabs>
              <w:jc w:val="both"/>
              <w:rPr>
                <w:rFonts w:ascii="Times New Roman" w:eastAsiaTheme="minorEastAsia" w:hAnsi="Times New Roman"/>
                <w:b/>
                <w:bCs/>
                <w:i/>
                <w:sz w:val="24"/>
                <w:szCs w:val="24"/>
                <w:lang w:eastAsia="ru-RU" w:bidi="en-US"/>
              </w:rPr>
            </w:pPr>
            <w:r w:rsidRPr="00411626">
              <w:rPr>
                <w:rFonts w:ascii="Times New Roman" w:eastAsiaTheme="minorEastAsia" w:hAnsi="Times New Roman"/>
                <w:b/>
                <w:bCs/>
                <w:i/>
                <w:sz w:val="24"/>
                <w:szCs w:val="24"/>
                <w:lang w:eastAsia="ru-RU" w:bidi="en-US"/>
              </w:rPr>
              <w:lastRenderedPageBreak/>
              <w:t>Воспитательные:</w:t>
            </w:r>
          </w:p>
          <w:p w:rsidR="002E5646" w:rsidRPr="00411626" w:rsidRDefault="002E5646" w:rsidP="000746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bCs/>
                <w:sz w:val="24"/>
                <w:szCs w:val="24"/>
                <w:lang w:eastAsia="ru-RU" w:bidi="en-US"/>
              </w:rPr>
              <w:t xml:space="preserve">- Воспитывать эмоционально – положительное отношение к процессу выполнения изделия в технике художественного выжигания, в процессе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получения знаний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2E5646" w:rsidRPr="00411626" w:rsidRDefault="002E5646" w:rsidP="000746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bCs/>
                <w:sz w:val="24"/>
                <w:szCs w:val="24"/>
                <w:lang w:eastAsia="ru-RU" w:bidi="en-US"/>
              </w:rPr>
              <w:lastRenderedPageBreak/>
              <w:t xml:space="preserve">- Формировать положительные качества самостоятельности, аккуратности, целеустремлённости при выполнении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получения знаний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2E5646" w:rsidRPr="00411626" w:rsidRDefault="002E5646" w:rsidP="000746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bCs/>
                <w:sz w:val="24"/>
                <w:szCs w:val="24"/>
                <w:lang w:eastAsia="ru-RU" w:bidi="en-US"/>
              </w:rPr>
              <w:t xml:space="preserve">- Воспитывать умение правильно оценивать свой труд и труд товарищей при выполнении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получения знаний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952FA5" w:rsidRPr="00411626" w:rsidRDefault="002E5646" w:rsidP="0007462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bCs/>
                <w:sz w:val="24"/>
                <w:szCs w:val="24"/>
                <w:lang w:eastAsia="ru-RU" w:bidi="en-US"/>
              </w:rPr>
              <w:t xml:space="preserve">- Формировать коммуникативные навыки и навыки коллективной работы при выполнении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получения знаний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952FA5" w:rsidRPr="00411626" w:rsidRDefault="00952FA5" w:rsidP="00074624">
            <w:pPr>
              <w:jc w:val="both"/>
              <w:rPr>
                <w:rFonts w:ascii="Times New Roman" w:eastAsiaTheme="minorEastAsia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234" w:type="dxa"/>
          </w:tcPr>
          <w:p w:rsidR="002E5646" w:rsidRPr="00411626" w:rsidRDefault="002E5646" w:rsidP="00074624">
            <w:pPr>
              <w:jc w:val="both"/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i/>
                <w:sz w:val="24"/>
                <w:szCs w:val="24"/>
                <w:lang w:eastAsia="ru-RU"/>
              </w:rPr>
              <w:lastRenderedPageBreak/>
              <w:t>Личностные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- Эмоционально – положительное относится к получению знаний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- Демонстрирует качества самостоятельности, аккуратности, целеустремлённости при получении знаний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 xml:space="preserve">- Осуществляет правильную оценку своего труда и труда товарищей при получении знаний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  <w:p w:rsidR="00952FA5" w:rsidRPr="00411626" w:rsidRDefault="00952FA5" w:rsidP="00074624">
            <w:pPr>
              <w:ind w:firstLine="5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- Применяет коммуникативные навыки и навыки коллективной работы при получении знаний </w:t>
            </w:r>
            <w:r w:rsidRPr="00411626">
              <w:rPr>
                <w:rFonts w:ascii="Times New Roman" w:hAnsi="Times New Roman"/>
                <w:sz w:val="24"/>
                <w:szCs w:val="24"/>
              </w:rPr>
              <w:t>о витраже в оформлении интерьера, делении витражных техник по способу изготовления в процессе работы с виртуальными экскурсиями.</w:t>
            </w:r>
          </w:p>
        </w:tc>
      </w:tr>
    </w:tbl>
    <w:p w:rsidR="00FC727B" w:rsidRPr="00411626" w:rsidRDefault="00FC727B" w:rsidP="000746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52FA5" w:rsidRPr="00411626" w:rsidRDefault="00952FA5" w:rsidP="000746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1626">
        <w:rPr>
          <w:rFonts w:ascii="Times New Roman" w:eastAsia="Calibri" w:hAnsi="Times New Roman" w:cs="Times New Roman"/>
          <w:b/>
          <w:sz w:val="24"/>
          <w:szCs w:val="24"/>
        </w:rPr>
        <w:t>ХАРАКТЕРИСТИКА ЭТАПОВ УРОКА</w:t>
      </w:r>
    </w:p>
    <w:tbl>
      <w:tblPr>
        <w:tblStyle w:val="21"/>
        <w:tblW w:w="4975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882"/>
        <w:gridCol w:w="1701"/>
        <w:gridCol w:w="1698"/>
        <w:gridCol w:w="3402"/>
        <w:gridCol w:w="2411"/>
        <w:gridCol w:w="1275"/>
        <w:gridCol w:w="3118"/>
      </w:tblGrid>
      <w:tr w:rsidR="00074624" w:rsidRPr="00411626" w:rsidTr="00074624">
        <w:trPr>
          <w:trHeight w:val="570"/>
        </w:trPr>
        <w:tc>
          <w:tcPr>
            <w:tcW w:w="304" w:type="pct"/>
            <w:vMerge w:val="restar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Этап фрагмента урока</w:t>
            </w:r>
          </w:p>
        </w:tc>
        <w:tc>
          <w:tcPr>
            <w:tcW w:w="587" w:type="pct"/>
            <w:vMerge w:val="restar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Образовательная задача этапа урока</w:t>
            </w:r>
          </w:p>
        </w:tc>
        <w:tc>
          <w:tcPr>
            <w:tcW w:w="586" w:type="pct"/>
            <w:vMerge w:val="restar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Методы и приемы работы</w:t>
            </w:r>
          </w:p>
        </w:tc>
        <w:tc>
          <w:tcPr>
            <w:tcW w:w="1174" w:type="pct"/>
            <w:vMerge w:val="restar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832" w:type="pct"/>
            <w:vMerge w:val="restar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Деятельность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440" w:type="pct"/>
            <w:vMerge w:val="restar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Форма организации учебной деятельности (Ф-фронтальная, И-индивидуальная, П-парная, Г-</w:t>
            </w:r>
            <w:r w:rsidRPr="0041162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lastRenderedPageBreak/>
              <w:t>групповая)</w:t>
            </w:r>
          </w:p>
        </w:tc>
        <w:tc>
          <w:tcPr>
            <w:tcW w:w="1076" w:type="pct"/>
            <w:vMerge w:val="restar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lastRenderedPageBreak/>
              <w:t>Дидактические средства, интерактивное оборудование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Формы контроля, взаимоконтроля и самоконтроля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624" w:rsidRPr="00411626" w:rsidTr="00074624">
        <w:trPr>
          <w:trHeight w:val="570"/>
        </w:trPr>
        <w:tc>
          <w:tcPr>
            <w:tcW w:w="304" w:type="pct"/>
            <w:vMerge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7" w:type="pct"/>
            <w:vMerge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vMerge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vMerge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2" w:type="pct"/>
            <w:vMerge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vMerge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6" w:type="pct"/>
            <w:vMerge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074624" w:rsidRPr="00411626" w:rsidTr="00074624">
        <w:trPr>
          <w:trHeight w:val="570"/>
        </w:trPr>
        <w:tc>
          <w:tcPr>
            <w:tcW w:w="304" w:type="pct"/>
            <w:vMerge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7" w:type="pct"/>
            <w:vMerge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vMerge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  <w:vMerge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2" w:type="pct"/>
            <w:vMerge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vMerge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6" w:type="pct"/>
            <w:vMerge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074624" w:rsidRPr="00411626" w:rsidTr="00074624">
        <w:trPr>
          <w:trHeight w:val="273"/>
        </w:trPr>
        <w:tc>
          <w:tcPr>
            <w:tcW w:w="304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Орг. момент</w:t>
            </w:r>
          </w:p>
        </w:tc>
        <w:tc>
          <w:tcPr>
            <w:tcW w:w="587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Привлечение внимания </w:t>
            </w:r>
          </w:p>
        </w:tc>
        <w:tc>
          <w:tcPr>
            <w:tcW w:w="586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Монолог (слово учителя)</w:t>
            </w:r>
          </w:p>
        </w:tc>
        <w:tc>
          <w:tcPr>
            <w:tcW w:w="1174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Здравствуйте. 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Давайте встанем, поприветствуем друг друга. Разомнём ручки и ножки, и приступим к работе. </w:t>
            </w:r>
          </w:p>
        </w:tc>
        <w:tc>
          <w:tcPr>
            <w:tcW w:w="832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Приветствуют учителя. </w:t>
            </w:r>
          </w:p>
        </w:tc>
        <w:tc>
          <w:tcPr>
            <w:tcW w:w="440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1076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Контроль учителя </w:t>
            </w:r>
          </w:p>
        </w:tc>
      </w:tr>
      <w:tr w:rsidR="00074624" w:rsidRPr="00411626" w:rsidTr="00074624">
        <w:trPr>
          <w:trHeight w:val="273"/>
        </w:trPr>
        <w:tc>
          <w:tcPr>
            <w:tcW w:w="304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Мотивационный момент</w:t>
            </w:r>
          </w:p>
        </w:tc>
        <w:tc>
          <w:tcPr>
            <w:tcW w:w="587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Создание условий для возникновения у учеников внутренней потребности включения в учебную деятельность</w:t>
            </w:r>
          </w:p>
        </w:tc>
        <w:tc>
          <w:tcPr>
            <w:tcW w:w="586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Монолог (слово учителя)</w:t>
            </w:r>
          </w:p>
        </w:tc>
        <w:tc>
          <w:tcPr>
            <w:tcW w:w="1174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Сегодня мы изучим с вами новую тему с помощью небольшого путешествия, не выходя из кабинета. 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Темой нашего сегодняшнего урока является «Декор современных улиц и помещений. Витраж в оформлении интерьера.»</w:t>
            </w:r>
          </w:p>
        </w:tc>
        <w:tc>
          <w:tcPr>
            <w:tcW w:w="832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Слушают учителя.</w:t>
            </w:r>
          </w:p>
        </w:tc>
        <w:tc>
          <w:tcPr>
            <w:tcW w:w="440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1076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Компьютер, виртуальная экскурсия Контроль учителя</w:t>
            </w:r>
          </w:p>
        </w:tc>
      </w:tr>
      <w:tr w:rsidR="00074624" w:rsidRPr="00411626" w:rsidTr="00074624">
        <w:trPr>
          <w:trHeight w:val="273"/>
        </w:trPr>
        <w:tc>
          <w:tcPr>
            <w:tcW w:w="304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Инструктаж </w:t>
            </w:r>
          </w:p>
        </w:tc>
        <w:tc>
          <w:tcPr>
            <w:tcW w:w="587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Подготовка мышления учащихся и организация осознания ими внутренней потребности к построению учебных действий и организовать фиксирование каждым из них индивидуального затруднения в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пробном действии.</w:t>
            </w:r>
          </w:p>
        </w:tc>
        <w:tc>
          <w:tcPr>
            <w:tcW w:w="586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Монолог (слово учителя, объяснение)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Демонстрация</w:t>
            </w:r>
          </w:p>
        </w:tc>
        <w:tc>
          <w:tcPr>
            <w:tcW w:w="1174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Но, перед началом нашего путешествия, необходимо изучить правила работы. 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Мы видим различные значки, каждый из них отвечает за свою функцию: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«стрелка вправо» - переход вперед;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«стрелка влево» - возвращение назад;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«домик» - возвращение на Главную страницу экскурсии;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«микрофон» - включение звука на слайде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«видеокамера» - включение видеоролика на слайде. 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При нажатии значка его функция включается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автоматически. Давайте мы это сейчас и попробуем.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Привлекаем к работе индивидуальную технику (компьютер/ноутбук/планшет/телефон).</w:t>
            </w:r>
          </w:p>
        </w:tc>
        <w:tc>
          <w:tcPr>
            <w:tcW w:w="832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 xml:space="preserve">Слушают учителя, 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Привлекают к работе техническое оборудование </w:t>
            </w:r>
          </w:p>
        </w:tc>
        <w:tc>
          <w:tcPr>
            <w:tcW w:w="440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Ф </w:t>
            </w:r>
          </w:p>
        </w:tc>
        <w:tc>
          <w:tcPr>
            <w:tcW w:w="1076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Компьютер, виртуальная экскурсия 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Индивидуальные компьютеры/ноутбуки/планшеты Контроль учителя, самоконтроль</w:t>
            </w:r>
          </w:p>
        </w:tc>
      </w:tr>
      <w:tr w:rsidR="00074624" w:rsidRPr="00411626" w:rsidTr="00074624">
        <w:trPr>
          <w:trHeight w:val="273"/>
        </w:trPr>
        <w:tc>
          <w:tcPr>
            <w:tcW w:w="304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Изучение нового материала</w:t>
            </w:r>
          </w:p>
        </w:tc>
        <w:tc>
          <w:tcPr>
            <w:tcW w:w="587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Построение учащимися нового способа действий и формирование умений его применять как при решении задачи, вызвавшей затруднение, так и при решении задач такого класса или типа вообще</w:t>
            </w:r>
          </w:p>
        </w:tc>
        <w:tc>
          <w:tcPr>
            <w:tcW w:w="586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Монолог (слово учителя, объяснение)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Демонстративный метод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Технология скрепления небольших кусочков стекла была известна еще в Древнем Египте, но по-настоящему это искусство расцвело в средневековой Европе, после того, как мастера научились изготавливать разноцветное стекло. К началу 20 века витражи, возникшие как атрибут готической архитектуры, утвердились в интерьерах особняков и общественных зданий самой разнообразной стилистики. Сегодня витражи в интерьере — это способ сделать пространство роскошным или добавить нотку роскоши, в зависимости от способа размещения.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К сегодняшнему дню разработано и используется немало методов создания витражей; часто применяются и комбинированные техники, сочетающие несколько приемов. По способу изготовления витражные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 xml:space="preserve">техники делятся на несколько групп. </w:t>
            </w:r>
          </w:p>
          <w:p w:rsidR="00074624" w:rsidRPr="00411626" w:rsidRDefault="00074624" w:rsidP="00074624">
            <w:pPr>
              <w:jc w:val="both"/>
              <w:outlineLvl w:val="2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1. Тиффани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Самая распространенная витражная техника в настоящее время. Все элементы витража по одному вырезаются из стекла, обтачиваются, оборачиваются медной фольгой и спаиваются между собой оловом. </w:t>
            </w:r>
          </w:p>
          <w:p w:rsidR="00074624" w:rsidRPr="00411626" w:rsidRDefault="00074624" w:rsidP="00074624">
            <w:pPr>
              <w:jc w:val="both"/>
              <w:outlineLvl w:val="2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 Фьюзинг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Популярная современная техника исполнения витражей. Мозаика из разноцветных элементов наклеивается на стекло-основу, а затем запекается. Получается застывший рельефный узор без металлических швов.</w:t>
            </w:r>
          </w:p>
          <w:p w:rsidR="00074624" w:rsidRPr="00411626" w:rsidRDefault="00074624" w:rsidP="00074624">
            <w:pPr>
              <w:jc w:val="both"/>
              <w:outlineLvl w:val="2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3. Пескоструйная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 помощью песка со стекла удаляется верхний слой по трафарету: таким образом получается либо матовый узор на глянцевом фоне, либо матовый фон с глянцевым узором. </w:t>
            </w:r>
          </w:p>
          <w:p w:rsidR="00074624" w:rsidRPr="00411626" w:rsidRDefault="00074624" w:rsidP="00074624">
            <w:pPr>
              <w:jc w:val="both"/>
              <w:outlineLvl w:val="2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4. Фацетная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Стекло обрабатывают, срезая с него кромку под нужным углом – получившийся объемный узор будет преломлять свет подобно драгоценным камням.</w:t>
            </w:r>
          </w:p>
          <w:p w:rsidR="00074624" w:rsidRPr="00411626" w:rsidRDefault="00074624" w:rsidP="00074624">
            <w:pPr>
              <w:jc w:val="both"/>
              <w:outlineLvl w:val="2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5. Комбинированная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Представляет собой витраж, состоящий из элементов разных техник – например, фацетной и тиффани. Таким образом можно добиться интересной игры света или реалистичности изображения, если речь идет, например, о витражной картине.</w:t>
            </w:r>
          </w:p>
          <w:p w:rsidR="00074624" w:rsidRPr="00411626" w:rsidRDefault="00074624" w:rsidP="00074624">
            <w:pPr>
              <w:jc w:val="both"/>
              <w:outlineLvl w:val="2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6. Псевдовитражные техники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Сюда можно отнести расписные, заливные, пленочные и другие витражи. Все они имеют право на существование и могут хорошо смотреться в интерьере. Однако стоит помнить: все, что имеет приставку «псевдо» – это уже не витраж, а имитация. А настоящий витраж – это штучное произведение искусства.</w:t>
            </w:r>
          </w:p>
        </w:tc>
        <w:tc>
          <w:tcPr>
            <w:tcW w:w="832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Слушают учителя.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Записывают конспект для лучшего закрепления информации.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Используют техническое оборудование для работы с виртуальной экскурсией. </w:t>
            </w:r>
          </w:p>
        </w:tc>
        <w:tc>
          <w:tcPr>
            <w:tcW w:w="440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Ф </w:t>
            </w:r>
          </w:p>
        </w:tc>
        <w:tc>
          <w:tcPr>
            <w:tcW w:w="1076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Компьютер, виртуальная экскурсия 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Индивидуальные компьютеры/ноутбуки/планшеты Контроль учителя, самоконтроль</w:t>
            </w:r>
          </w:p>
        </w:tc>
      </w:tr>
      <w:tr w:rsidR="00074624" w:rsidRPr="00411626" w:rsidTr="00074624">
        <w:trPr>
          <w:trHeight w:val="273"/>
        </w:trPr>
        <w:tc>
          <w:tcPr>
            <w:tcW w:w="304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Закрепление полученных знаний</w:t>
            </w:r>
          </w:p>
        </w:tc>
        <w:tc>
          <w:tcPr>
            <w:tcW w:w="587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Усвоение учащимися нового способа действия.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Организовать самостоятельное выполнение учащимися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разноуровневых заданий.</w:t>
            </w:r>
          </w:p>
        </w:tc>
        <w:tc>
          <w:tcPr>
            <w:tcW w:w="586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Монолог (слово учителя)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Работа с интерактивным оборудованием</w:t>
            </w:r>
          </w:p>
        </w:tc>
        <w:tc>
          <w:tcPr>
            <w:tcW w:w="1174" w:type="pct"/>
          </w:tcPr>
          <w:p w:rsidR="00074624" w:rsidRPr="00411626" w:rsidRDefault="00074624" w:rsidP="00074624">
            <w:pPr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заключение нашего путешествия мы вспомним, что именно сегодня мы изучили. Для этого в конце презентации расположены интерактивные задания. А, так же устно ответим на вопросы:</w:t>
            </w:r>
          </w:p>
          <w:p w:rsidR="00074624" w:rsidRPr="00411626" w:rsidRDefault="00074624" w:rsidP="00074624">
            <w:pPr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Появилось ли у вас желание использовать витраж для оформления всего дома? </w:t>
            </w:r>
          </w:p>
          <w:p w:rsidR="00074624" w:rsidRPr="00411626" w:rsidRDefault="00074624" w:rsidP="00074624">
            <w:pPr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- В какой части дома вы хотели бы его расположить?</w:t>
            </w:r>
          </w:p>
          <w:p w:rsidR="00074624" w:rsidRPr="00411626" w:rsidRDefault="00074624" w:rsidP="00074624">
            <w:pPr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Какой техникой был бы исполнен ваш витраж?</w:t>
            </w:r>
          </w:p>
          <w:p w:rsidR="00074624" w:rsidRPr="00411626" w:rsidRDefault="00074624" w:rsidP="00074624">
            <w:pPr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Чем вам понравилась именно эта техника?</w:t>
            </w:r>
          </w:p>
          <w:p w:rsidR="00074624" w:rsidRPr="00411626" w:rsidRDefault="00074624" w:rsidP="00074624">
            <w:pPr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 xml:space="preserve">Используют техническое оборудованием для выполнения разноуровневых интерактивных заданий. 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Проводит актуализацию, отвечая на вопросы педагога.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 xml:space="preserve">Ф </w:t>
            </w:r>
          </w:p>
        </w:tc>
        <w:tc>
          <w:tcPr>
            <w:tcW w:w="1076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Компьютер, виртуальная экскурсия </w:t>
            </w:r>
          </w:p>
          <w:p w:rsidR="00457AD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Индивидуальные компьютеры/ноутбуки/планшеты 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Контроль учителя, самоконтроль</w:t>
            </w:r>
          </w:p>
        </w:tc>
      </w:tr>
      <w:tr w:rsidR="00074624" w:rsidRPr="00411626" w:rsidTr="00074624">
        <w:trPr>
          <w:trHeight w:val="273"/>
        </w:trPr>
        <w:tc>
          <w:tcPr>
            <w:tcW w:w="304" w:type="pct"/>
          </w:tcPr>
          <w:p w:rsidR="00074624" w:rsidRPr="00411626" w:rsidRDefault="00074624" w:rsidP="00DC21D3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Заключительный </w:t>
            </w:r>
          </w:p>
        </w:tc>
        <w:tc>
          <w:tcPr>
            <w:tcW w:w="587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Организовать рефлексию деятельности на уроке</w:t>
            </w:r>
          </w:p>
        </w:tc>
        <w:tc>
          <w:tcPr>
            <w:tcW w:w="586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Монолог (слово учителя)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Беседа (диалог)</w:t>
            </w:r>
          </w:p>
        </w:tc>
        <w:tc>
          <w:tcPr>
            <w:tcW w:w="1174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Мы сегодня хорошо пр</w:t>
            </w:r>
            <w:r w:rsidR="00DC21D3"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овели урок, спасибо за внимание. </w:t>
            </w: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Убираем на место технику, и можете быть свободны.</w:t>
            </w:r>
            <w:r w:rsidRPr="00411626">
              <w:rPr>
                <w:rFonts w:ascii="Times New Roman" w:eastAsia="Times New Roman" w:hAnsi="Times New Roman"/>
                <w:color w:val="373737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832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Ф </w:t>
            </w:r>
          </w:p>
        </w:tc>
        <w:tc>
          <w:tcPr>
            <w:tcW w:w="1076" w:type="pct"/>
          </w:tcPr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</w:t>
            </w:r>
          </w:p>
          <w:p w:rsidR="00074624" w:rsidRPr="00411626" w:rsidRDefault="00074624" w:rsidP="00074624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Контроль учителя</w:t>
            </w:r>
          </w:p>
        </w:tc>
      </w:tr>
    </w:tbl>
    <w:p w:rsidR="00D30B07" w:rsidRDefault="00D30B07" w:rsidP="00FC727B">
      <w:pPr>
        <w:pStyle w:val="2"/>
        <w:jc w:val="center"/>
        <w:rPr>
          <w:rFonts w:ascii="Times New Roman" w:eastAsiaTheme="minorEastAsia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bookmarkStart w:id="8" w:name="_Технологическая_карта_урока_5"/>
      <w:bookmarkEnd w:id="8"/>
      <w:r>
        <w:rPr>
          <w:rFonts w:ascii="Times New Roman" w:eastAsiaTheme="minorEastAsia" w:hAnsi="Times New Roman" w:cs="Times New Roman"/>
          <w:b/>
          <w:color w:val="0D0D0D" w:themeColor="text1" w:themeTint="F2"/>
          <w:sz w:val="24"/>
          <w:szCs w:val="24"/>
          <w:lang w:eastAsia="ru-RU"/>
        </w:rPr>
        <w:br w:type="page"/>
      </w:r>
    </w:p>
    <w:p w:rsidR="00212537" w:rsidRPr="00D30B07" w:rsidRDefault="00F9182B" w:rsidP="00D30B07">
      <w:pPr>
        <w:pStyle w:val="2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411626">
        <w:rPr>
          <w:rFonts w:ascii="Times New Roman" w:eastAsiaTheme="minorEastAsia" w:hAnsi="Times New Roman" w:cs="Times New Roman"/>
          <w:b/>
          <w:color w:val="0D0D0D" w:themeColor="text1" w:themeTint="F2"/>
          <w:sz w:val="24"/>
          <w:szCs w:val="24"/>
          <w:lang w:eastAsia="ru-RU"/>
        </w:rPr>
        <w:lastRenderedPageBreak/>
        <w:t>Т</w:t>
      </w:r>
      <w:r w:rsidR="00456CE0" w:rsidRPr="00411626">
        <w:rPr>
          <w:rFonts w:ascii="Times New Roman" w:eastAsiaTheme="minorEastAsia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ехнологическая карта урока </w:t>
      </w:r>
      <w:r w:rsidR="00FC727B" w:rsidRPr="00411626">
        <w:rPr>
          <w:rFonts w:ascii="Times New Roman" w:eastAsiaTheme="minorEastAsia" w:hAnsi="Times New Roman" w:cs="Times New Roman"/>
          <w:b/>
          <w:color w:val="0D0D0D" w:themeColor="text1" w:themeTint="F2"/>
          <w:sz w:val="24"/>
          <w:szCs w:val="24"/>
          <w:lang w:eastAsia="ru-RU"/>
        </w:rPr>
        <w:t>на тему: «</w:t>
      </w:r>
      <w:r w:rsidR="00FC727B"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Символический знак в современной жизни»</w:t>
      </w:r>
    </w:p>
    <w:p w:rsidR="00212537" w:rsidRPr="00411626" w:rsidRDefault="00111218" w:rsidP="0011121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</w:t>
      </w:r>
      <w:r w:rsidRPr="004116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 Способствовать освоению учащимися знаний </w:t>
      </w:r>
      <w:r w:rsidR="00212537" w:rsidRPr="004116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символике Российской Федерации, изменении герба при смене правителей, в процессе создания эскиза герба своей семьи/города.</w:t>
      </w:r>
    </w:p>
    <w:p w:rsidR="00111218" w:rsidRPr="00411626" w:rsidRDefault="00111218" w:rsidP="0011121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Материально-техническое обеспечение</w:t>
      </w:r>
      <w:r w:rsidRPr="00411626">
        <w:rPr>
          <w:rFonts w:ascii="Times New Roman" w:eastAsia="Times New Roman" w:hAnsi="Times New Roman" w:cs="Times New Roman"/>
          <w:sz w:val="24"/>
          <w:szCs w:val="24"/>
          <w:lang w:eastAsia="ru-RU"/>
        </w:rPr>
        <w:t>: интерактивная доска, раздаточный материал, цветные карандаши, кисти, акварель.</w:t>
      </w:r>
    </w:p>
    <w:p w:rsidR="00111218" w:rsidRPr="00411626" w:rsidRDefault="00111218" w:rsidP="0011121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1"/>
        <w:tblW w:w="0" w:type="auto"/>
        <w:tblInd w:w="704" w:type="dxa"/>
        <w:tblLook w:val="04A0" w:firstRow="1" w:lastRow="0" w:firstColumn="1" w:lastColumn="0" w:noHBand="0" w:noVBand="1"/>
      </w:tblPr>
      <w:tblGrid>
        <w:gridCol w:w="6576"/>
        <w:gridCol w:w="7280"/>
      </w:tblGrid>
      <w:tr w:rsidR="00111218" w:rsidRPr="00411626" w:rsidTr="00EF45BC">
        <w:tc>
          <w:tcPr>
            <w:tcW w:w="6576" w:type="dxa"/>
          </w:tcPr>
          <w:p w:rsidR="00111218" w:rsidRPr="00411626" w:rsidRDefault="00111218" w:rsidP="00EF45BC">
            <w:pPr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Задачи:</w:t>
            </w:r>
          </w:p>
        </w:tc>
        <w:tc>
          <w:tcPr>
            <w:tcW w:w="7280" w:type="dxa"/>
          </w:tcPr>
          <w:p w:rsidR="00111218" w:rsidRPr="00411626" w:rsidRDefault="00111218" w:rsidP="00EF45BC">
            <w:pPr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Планируемые результаты:</w:t>
            </w:r>
          </w:p>
        </w:tc>
      </w:tr>
      <w:tr w:rsidR="00111218" w:rsidRPr="00411626" w:rsidTr="00EF45BC">
        <w:tc>
          <w:tcPr>
            <w:tcW w:w="6576" w:type="dxa"/>
          </w:tcPr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Дидактические: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обеспечить овладение учащимися знаниями о </w:t>
            </w:r>
            <w:r w:rsidR="00212537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символике Российской Федерации, изменении герба при смене правителей, в процессе создания эскиза герба своей семьи/города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280" w:type="dxa"/>
          </w:tcPr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Предметные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Владеет знаниями о </w:t>
            </w:r>
            <w:r w:rsidR="00212537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символике Российской Федерации, изменении герба при смене правителей, в процессе создания эскиза герба своей семьи/города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111218" w:rsidRPr="00411626" w:rsidTr="00EF45BC">
        <w:tc>
          <w:tcPr>
            <w:tcW w:w="6576" w:type="dxa"/>
          </w:tcPr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Развивающие: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умение планировать этапы создания эскиза </w:t>
            </w:r>
            <w:r w:rsidR="00212537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герба своей семьи/города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Способствовать развитию умения контролировать качество создания эскиза </w:t>
            </w:r>
            <w:r w:rsidR="00212537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герба своей семьи/города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умение по выполнению кистевого и графического </w:t>
            </w:r>
            <w:r w:rsidR="00212537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создания эскиза герба своей семьи/города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1218" w:rsidRPr="00411626" w:rsidRDefault="00111218" w:rsidP="002125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способность учеников участвовать в диалоге при определении целевых установок и при планировании этапов работы по создания эскиза </w:t>
            </w:r>
            <w:r w:rsidR="00212537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герба своей семьи/города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конструктивно выстраивать общение с учителем и одноклассниками.</w:t>
            </w:r>
          </w:p>
        </w:tc>
        <w:tc>
          <w:tcPr>
            <w:tcW w:w="7280" w:type="dxa"/>
          </w:tcPr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Метапредметные: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Регулятивные: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Осуществляет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 по определению цели урока, планированию этапов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создания </w:t>
            </w:r>
            <w:r w:rsidR="00212537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эскиза герба своей семьи/города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Осуществляет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 по контролю качества выполнения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создания эскиза </w:t>
            </w:r>
            <w:r w:rsidR="00212537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герба своей семьи/города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через оценку и анализ собственной работы и работы одноклассника.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Познавательные: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Показывает кистевое и графическое умение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создания эскиза </w:t>
            </w:r>
            <w:r w:rsidR="00212537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герба своей семьи/города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Участвует в диалоге при определении целевых установок и при планировании этапов работы по выполнению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создания эскиза </w:t>
            </w:r>
            <w:r w:rsidR="00212537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герба своей семьи/города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конструктивно выстраивает общение с учителем и одноклассниками.</w:t>
            </w:r>
          </w:p>
        </w:tc>
      </w:tr>
      <w:tr w:rsidR="00111218" w:rsidRPr="00411626" w:rsidTr="00EF45BC">
        <w:tc>
          <w:tcPr>
            <w:tcW w:w="6576" w:type="dxa"/>
          </w:tcPr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Воспитательные: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Воспитывать бережное и уважительное отношение к художественным национальным традициям творчества в </w:t>
            </w:r>
            <w:r w:rsidR="00212537"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области </w:t>
            </w:r>
            <w:r w:rsidR="00212537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символики Российской Федерации, изменении герба при смене правителей, в процессе создания эскиза герба своей семьи/города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80" w:type="dxa"/>
          </w:tcPr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Личностные: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Осознает и демонстрирует понимание ценности бережного и уважительного отношение к художественным национальным традициям творчества в области </w:t>
            </w:r>
            <w:r w:rsidR="00212537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символики Российской Федерации, изменении герба при смене правителей, в процессе создания эскиза герба своей семьи/города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A84069" w:rsidRPr="00411626" w:rsidRDefault="00A84069" w:rsidP="00A84069">
      <w:pPr>
        <w:rPr>
          <w:rFonts w:ascii="Times New Roman" w:hAnsi="Times New Roman" w:cs="Times New Roman"/>
          <w:sz w:val="24"/>
          <w:szCs w:val="24"/>
        </w:rPr>
      </w:pPr>
    </w:p>
    <w:p w:rsidR="00111218" w:rsidRPr="00411626" w:rsidRDefault="00111218" w:rsidP="00A8406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652" w:type="dxa"/>
        <w:tblInd w:w="-118" w:type="dxa"/>
        <w:shd w:val="clear" w:color="auto" w:fill="FFF2CC" w:themeFill="accent4" w:themeFillTint="33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"/>
        <w:gridCol w:w="2313"/>
        <w:gridCol w:w="2410"/>
        <w:gridCol w:w="2126"/>
        <w:gridCol w:w="3685"/>
        <w:gridCol w:w="2171"/>
        <w:gridCol w:w="2600"/>
      </w:tblGrid>
      <w:tr w:rsidR="00A84069" w:rsidRPr="00411626" w:rsidTr="00EF45BC">
        <w:trPr>
          <w:trHeight w:val="2116"/>
        </w:trPr>
        <w:tc>
          <w:tcPr>
            <w:tcW w:w="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586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Этап фрагмента урока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Образовательная задача этапа урока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организации деятельности учащихся</w:t>
            </w:r>
          </w:p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Методы и приемы работы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Действия учителя по организации деятельности учащихся</w:t>
            </w:r>
          </w:p>
        </w:tc>
        <w:tc>
          <w:tcPr>
            <w:tcW w:w="2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Действия учащихся </w:t>
            </w:r>
          </w:p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Дидактические средства, интерактивное оборудование</w:t>
            </w:r>
          </w:p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Формы контроля, взаимоконтроля и самоконтроля</w:t>
            </w:r>
          </w:p>
          <w:p w:rsidR="00A84069" w:rsidRPr="00411626" w:rsidRDefault="00A84069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536B" w:rsidRPr="00411626" w:rsidTr="00EF45BC">
        <w:trPr>
          <w:trHeight w:val="2116"/>
        </w:trPr>
        <w:tc>
          <w:tcPr>
            <w:tcW w:w="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EF45BC" w:rsidP="00586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C7536B" w:rsidP="005865F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учащихся к изучению нового материала.</w:t>
            </w:r>
          </w:p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необходимости получения новых знаний.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EF45BC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Здравствуйте. </w:t>
            </w:r>
          </w:p>
          <w:p w:rsidR="00C7536B" w:rsidRPr="00411626" w:rsidRDefault="00EF45BC" w:rsidP="00EF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Давайте встанем, поприветствуем друг друга. Разомнём ручки и ножки, и приступим к работе.</w:t>
            </w:r>
          </w:p>
        </w:tc>
        <w:tc>
          <w:tcPr>
            <w:tcW w:w="2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C7536B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A37295" w:rsidP="005865F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 учителя</w:t>
            </w:r>
          </w:p>
        </w:tc>
      </w:tr>
      <w:tr w:rsidR="00C7536B" w:rsidRPr="00411626" w:rsidTr="00EF45BC">
        <w:trPr>
          <w:trHeight w:val="2116"/>
        </w:trPr>
        <w:tc>
          <w:tcPr>
            <w:tcW w:w="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EF45BC" w:rsidP="00586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EF45BC" w:rsidP="005865F8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Мотивационный момент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применять новые знания в самостоятельной деятельности.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EF45BC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Учитель – рассказывает учащимся о предстоящем путешествии в мир интересных эмблем и гербов.</w:t>
            </w:r>
          </w:p>
          <w:p w:rsidR="00EF45BC" w:rsidRPr="00411626" w:rsidRDefault="00EF45BC" w:rsidP="00EF45B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Как называется государство, в котором мы живем?</w:t>
            </w:r>
          </w:p>
          <w:p w:rsidR="00C7536B" w:rsidRPr="00411626" w:rsidRDefault="00EF45BC" w:rsidP="00EF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 России, как и у любого государства есть свои символы.</w:t>
            </w:r>
          </w:p>
        </w:tc>
        <w:tc>
          <w:tcPr>
            <w:tcW w:w="2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36B" w:rsidRPr="00411626" w:rsidRDefault="00C7536B" w:rsidP="00586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295" w:rsidRPr="00411626" w:rsidRDefault="00A37295" w:rsidP="00A3729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Компьютер, виртуальная экскурсия </w:t>
            </w:r>
          </w:p>
          <w:p w:rsidR="00A37295" w:rsidRPr="00411626" w:rsidRDefault="00A37295" w:rsidP="00A3729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Индивидуальные компьютеры/ноутбуки/планшеты </w:t>
            </w:r>
          </w:p>
          <w:p w:rsidR="00C7536B" w:rsidRPr="00411626" w:rsidRDefault="00A37295" w:rsidP="00A3729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 учителя, самоконтроль</w:t>
            </w:r>
          </w:p>
        </w:tc>
      </w:tr>
      <w:tr w:rsidR="00EF45BC" w:rsidRPr="00411626" w:rsidTr="00EF45BC">
        <w:trPr>
          <w:trHeight w:val="2116"/>
        </w:trPr>
        <w:tc>
          <w:tcPr>
            <w:tcW w:w="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1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Изучение нового знания 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03E4D" w:rsidP="00EF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Подготовка мышления учащихся и организация осознания ими внутренней потребности к построению учебных </w:t>
            </w: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действий и организовать фиксирование каждым из них индивидуального затруднения в пробном действии.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Фронтальная. Словесный – беседа.</w:t>
            </w:r>
          </w:p>
        </w:tc>
        <w:tc>
          <w:tcPr>
            <w:tcW w:w="36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На сегодняшнем уроке мы будем говорить об одном государственном символе - гербе.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 Как вы думаете, что нам предстоит узнать о гербе?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- В конце урока вы должны будете нарисовать герб нашего города.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Учитель организовывает учащихся по исследованию проблемной ситуации.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-Где можно встретить изображение герба?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Герб может быть и у города, края, школы, семьи, у профессии и т.д. (показ слайдов) Эти символы рассказывают нам о природе родного края, о его истории, о труде людей, живущих в </w:t>
            </w:r>
            <w:proofErr w:type="gramStart"/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нем.</w:t>
            </w:r>
            <w:proofErr w:type="gramEnd"/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Существует наука, которая называется геральдика (слово на доске). Она изучает гербы и эмблемы, историю их возникновения и развития, а также определяет правила, по которым их создают. Любой герб или эмблема состоят из нескольких частей. Давайте рассмотрим герб России (показ слайдов)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-Какие части можно выделить в гербе?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Можно выделить 4 части: щит красного цвета, изображение золотого двуглавого орла, красный щит на груди орла, изображение всадника на </w:t>
            </w: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серебряном коне, поражающего копьем дракона.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-Как вы думаете, почему эта часть герба называется щитом?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Давайте сделаем небольшой экскурс в историю и послушаем сообщение о происхождении слова «герб».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Учитель показывает иллюстративный материал- таблицу с изображением рыцарей и различных форм гербов.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-Изображение людей, животных, растений, предметов играют важную роль в символике гербов: Лев-символ храбрости, орел- символ власти и силы, медведь- символ мудрости, голубь- символ мира и чистоты, пчела- символ трудолюбия, дуб- символ стойкости и т.д.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Какой же символ у нашей страны?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Верно, двуглавый орёл. 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Двуглавый орёл появился ещё в 15 веке во время правления Ивана 4 (Грозного).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295" w:rsidRPr="00411626" w:rsidRDefault="00A37295" w:rsidP="00A3729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Компьютер, виртуальная экскурсия </w:t>
            </w:r>
          </w:p>
          <w:p w:rsidR="00A37295" w:rsidRPr="00411626" w:rsidRDefault="00A37295" w:rsidP="00A3729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Индивидуальные компьютеры/ноутбуки/планшеты </w:t>
            </w:r>
          </w:p>
          <w:p w:rsidR="00EF45BC" w:rsidRPr="00411626" w:rsidRDefault="00A37295" w:rsidP="00A3729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Контроль учителя, самоконтроль</w:t>
            </w:r>
          </w:p>
        </w:tc>
      </w:tr>
      <w:tr w:rsidR="00EF45BC" w:rsidRPr="00411626" w:rsidTr="00EF45BC">
        <w:trPr>
          <w:trHeight w:val="2116"/>
        </w:trPr>
        <w:tc>
          <w:tcPr>
            <w:tcW w:w="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F45BC" w:rsidRPr="00411626" w:rsidTr="00EF45BC">
        <w:trPr>
          <w:trHeight w:val="2116"/>
        </w:trPr>
        <w:tc>
          <w:tcPr>
            <w:tcW w:w="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03E4D" w:rsidP="00EF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Творческая практическая деятельность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E4D" w:rsidRPr="00411626" w:rsidRDefault="00E03E4D" w:rsidP="00E03E4D">
            <w:pPr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Построение учащимися нового способа действий и формирование умений его применять как при решении задачи, вызвавшей затруднение.</w:t>
            </w:r>
          </w:p>
          <w:p w:rsidR="00E03E4D" w:rsidRPr="00411626" w:rsidRDefault="00E03E4D" w:rsidP="00E03E4D">
            <w:pPr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Усвоение учащимися нового способа действия.</w:t>
            </w:r>
          </w:p>
          <w:p w:rsidR="00EF45BC" w:rsidRPr="00411626" w:rsidRDefault="00E03E4D" w:rsidP="00E03E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Организовать самостоятельное выполнение учащимися разноуровневых заданий.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Перед выполнением практического задания учитель показывает учащимся герб города Находки, рассказывает историю создания </w:t>
            </w:r>
            <w:proofErr w:type="gramStart"/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герба .</w:t>
            </w:r>
            <w:proofErr w:type="gramEnd"/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Учитель организовывает деятельность по применению новых знаний.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 сейчас я предлагаю вам нарисовать герб нашего города, который будет оформлен в кабинете на </w:t>
            </w:r>
            <w:proofErr w:type="gramStart"/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стенде..</w:t>
            </w:r>
            <w:proofErr w:type="gramEnd"/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Далее идет обсуждение, какие цветовые особенности города мы видим на гербе, какой формы выбрать щит, что изображено на нем.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Во время практической работы учитель делает целевые обходы.</w:t>
            </w:r>
          </w:p>
        </w:tc>
        <w:tc>
          <w:tcPr>
            <w:tcW w:w="2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295" w:rsidRPr="00411626" w:rsidRDefault="00A37295" w:rsidP="00A3729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Компьютер, виртуальная экскурсия </w:t>
            </w:r>
          </w:p>
          <w:p w:rsidR="00A37295" w:rsidRPr="00411626" w:rsidRDefault="00A37295" w:rsidP="00A3729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Индивидуальные компьютеры/ноутбуки/планшеты </w:t>
            </w:r>
          </w:p>
          <w:p w:rsidR="00EF45BC" w:rsidRPr="00411626" w:rsidRDefault="00A37295" w:rsidP="00A3729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 учителя, самоконтроль</w:t>
            </w:r>
          </w:p>
        </w:tc>
      </w:tr>
      <w:tr w:rsidR="00EF45BC" w:rsidRPr="00411626" w:rsidTr="00EF45BC">
        <w:trPr>
          <w:trHeight w:val="2116"/>
        </w:trPr>
        <w:tc>
          <w:tcPr>
            <w:tcW w:w="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03E4D" w:rsidP="00EF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Рефлексия деятельности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03E4D" w:rsidP="00EF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Организовать рефлексию деятельности на уроке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Учитель организовывает рефлексию.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-Я знаю…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-Я понимаю…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-Для меня было открытием…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-У меня получилось…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-Мне понравилось…</w:t>
            </w:r>
          </w:p>
          <w:p w:rsidR="00EF45BC" w:rsidRPr="00411626" w:rsidRDefault="00EF45BC" w:rsidP="00EF45BC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Учитель показывает наиболее удачные рисунки эмблемы города</w:t>
            </w:r>
          </w:p>
        </w:tc>
        <w:tc>
          <w:tcPr>
            <w:tcW w:w="2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5BC" w:rsidRPr="00411626" w:rsidRDefault="00EF45BC" w:rsidP="00EF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7295" w:rsidRPr="00411626" w:rsidRDefault="00A37295" w:rsidP="00A3729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Компьютер, виртуальная экскурсия </w:t>
            </w:r>
          </w:p>
          <w:p w:rsidR="00A37295" w:rsidRPr="00411626" w:rsidRDefault="00A37295" w:rsidP="00A3729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Индивидуальные компьютеры/ноутбуки/планшеты </w:t>
            </w:r>
          </w:p>
          <w:p w:rsidR="00EF45BC" w:rsidRPr="00411626" w:rsidRDefault="00A37295" w:rsidP="00A3729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 учителя, самоконтроль</w:t>
            </w:r>
          </w:p>
        </w:tc>
      </w:tr>
    </w:tbl>
    <w:p w:rsidR="00FC727B" w:rsidRPr="00411626" w:rsidRDefault="00FC727B" w:rsidP="00FC727B">
      <w:pPr>
        <w:rPr>
          <w:rFonts w:ascii="Times New Roman" w:hAnsi="Times New Roman" w:cs="Times New Roman"/>
          <w:sz w:val="24"/>
          <w:szCs w:val="24"/>
        </w:rPr>
      </w:pPr>
    </w:p>
    <w:p w:rsidR="00074624" w:rsidRDefault="00456CE0" w:rsidP="00D30B07">
      <w:pPr>
        <w:pStyle w:val="2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bookmarkStart w:id="9" w:name="_Технологическая_карта_урока_6"/>
      <w:bookmarkStart w:id="10" w:name="_GoBack"/>
      <w:bookmarkEnd w:id="9"/>
      <w:bookmarkEnd w:id="10"/>
      <w:r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Технологическая карта урока </w:t>
      </w:r>
      <w:r w:rsidR="00505DD2"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по теме</w:t>
      </w:r>
      <w:r w:rsidR="00A84069"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r w:rsidR="00FC727B"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«</w:t>
      </w:r>
      <w:r w:rsidR="002E1E44" w:rsidRPr="0041162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Декор современных улиц и помещений»</w:t>
      </w:r>
    </w:p>
    <w:p w:rsidR="00D30B07" w:rsidRPr="00D30B07" w:rsidRDefault="00D30B07" w:rsidP="00D30B07"/>
    <w:p w:rsidR="00111218" w:rsidRPr="00411626" w:rsidRDefault="00111218" w:rsidP="0011121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</w:t>
      </w:r>
      <w:r w:rsidRPr="004116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 Способствовать освоению </w:t>
      </w:r>
      <w:r w:rsidR="00846B36" w:rsidRPr="004116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учащимися знаний о современном декоре улиц, о граффити, исполнителях и их техниках изображения граффити, в процессе создания эскизов граффити для украшения улиц своего города.</w:t>
      </w:r>
    </w:p>
    <w:p w:rsidR="00111218" w:rsidRPr="00411626" w:rsidRDefault="00111218" w:rsidP="0011121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6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Материально-техническое обеспечение</w:t>
      </w:r>
      <w:r w:rsidRPr="00411626">
        <w:rPr>
          <w:rFonts w:ascii="Times New Roman" w:eastAsia="Times New Roman" w:hAnsi="Times New Roman" w:cs="Times New Roman"/>
          <w:sz w:val="24"/>
          <w:szCs w:val="24"/>
          <w:lang w:eastAsia="ru-RU"/>
        </w:rPr>
        <w:t>: интерактивная доска, раздаточный материал, цветные карандаши, кисти, акварель.</w:t>
      </w:r>
    </w:p>
    <w:p w:rsidR="00111218" w:rsidRPr="00411626" w:rsidRDefault="00111218" w:rsidP="0011121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1"/>
        <w:tblW w:w="0" w:type="auto"/>
        <w:tblInd w:w="704" w:type="dxa"/>
        <w:tblLook w:val="04A0" w:firstRow="1" w:lastRow="0" w:firstColumn="1" w:lastColumn="0" w:noHBand="0" w:noVBand="1"/>
      </w:tblPr>
      <w:tblGrid>
        <w:gridCol w:w="6576"/>
        <w:gridCol w:w="7280"/>
      </w:tblGrid>
      <w:tr w:rsidR="00111218" w:rsidRPr="00411626" w:rsidTr="00EF45BC">
        <w:tc>
          <w:tcPr>
            <w:tcW w:w="6576" w:type="dxa"/>
          </w:tcPr>
          <w:p w:rsidR="00111218" w:rsidRPr="00411626" w:rsidRDefault="00111218" w:rsidP="00EF45BC">
            <w:pPr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Задачи:</w:t>
            </w:r>
          </w:p>
        </w:tc>
        <w:tc>
          <w:tcPr>
            <w:tcW w:w="7280" w:type="dxa"/>
          </w:tcPr>
          <w:p w:rsidR="00111218" w:rsidRPr="00411626" w:rsidRDefault="00111218" w:rsidP="00EF45BC">
            <w:pPr>
              <w:ind w:left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Планируемые результаты:</w:t>
            </w:r>
          </w:p>
        </w:tc>
      </w:tr>
      <w:tr w:rsidR="00111218" w:rsidRPr="00411626" w:rsidTr="00EF45BC">
        <w:tc>
          <w:tcPr>
            <w:tcW w:w="6576" w:type="dxa"/>
          </w:tcPr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Дидактические: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обеспечить овладение учащимися знаниями о </w:t>
            </w:r>
            <w:r w:rsidR="002C33CC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современном декоре улиц, о граффити, исполнителях и их техниках изображения граффити, в процессе создания эскизов граффити для украшения улиц своего 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7280" w:type="dxa"/>
          </w:tcPr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Предметные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Владеет знаниями о </w:t>
            </w:r>
            <w:r w:rsidR="002C33CC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современном декоре улиц, о граффити, исполнителях и их техниках изображения граффити, в процессе создания эскизов граффити для украшения улиц своего 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111218" w:rsidRPr="00411626" w:rsidTr="00EF45BC">
        <w:tc>
          <w:tcPr>
            <w:tcW w:w="6576" w:type="dxa"/>
          </w:tcPr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Развивающие: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умение планировать этапы </w:t>
            </w:r>
            <w:r w:rsidR="002C33CC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создания эскизов граффити для украшения улиц своего 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Способствовать развитию умения контролировать качество создания </w:t>
            </w:r>
            <w:r w:rsidR="002C33CC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эскизов граффити для украшения улиц своего 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через оценку и анализ собственной работы и работы одноклассника;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умение по выполнению кистевого и графического </w:t>
            </w:r>
            <w:r w:rsidR="002C33CC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создания эскизов граффити для украшения улиц своего 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1218" w:rsidRPr="00411626" w:rsidRDefault="00111218" w:rsidP="002C33C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способность учеников участвовать в диалоге при определении целевых установок и при планировании этапов работы по </w:t>
            </w:r>
            <w:r w:rsidR="002C33CC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создания эскизов граффити для украшения улиц своего город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конструктивно выстраивать общение с учителем и одноклассниками.</w:t>
            </w:r>
          </w:p>
        </w:tc>
        <w:tc>
          <w:tcPr>
            <w:tcW w:w="7280" w:type="dxa"/>
          </w:tcPr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Метапредметные: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Регулятивные: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Осуществляет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 по определению цели урока, планированию этапов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создания </w:t>
            </w:r>
            <w:r w:rsidR="002C33CC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эскизов граффити для украшения улиц своего города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Осуществляет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 по контролю качества выполнения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создания </w:t>
            </w:r>
            <w:r w:rsidR="002C33CC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эскизов граффити для украшения улиц своего города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Познавательные: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Показывает кистевое и графическое умение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создания </w:t>
            </w:r>
            <w:r w:rsidR="002C33CC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эскизов граффити для украшения улиц своего 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111218" w:rsidRPr="00411626" w:rsidRDefault="00111218" w:rsidP="002C33C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Участвует в диалоге при определении целевых установок и при планировании этапов работы по выполнению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создания </w:t>
            </w:r>
            <w:r w:rsidR="002C33CC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эскизов граффити для украшения улиц своего города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конструктивно выстраивает общение с учителем и одноклассниками.</w:t>
            </w:r>
          </w:p>
        </w:tc>
      </w:tr>
      <w:tr w:rsidR="00111218" w:rsidRPr="00411626" w:rsidTr="00EF45BC">
        <w:tc>
          <w:tcPr>
            <w:tcW w:w="6576" w:type="dxa"/>
          </w:tcPr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Воспитательные: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Воспитывать бережное и уважительное отношение к художественным национальным традициям творчества в области </w:t>
            </w:r>
            <w:r w:rsidR="002C33CC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современного декора улиц, о граффити, исполнителях и их техниках изображения граффити, в процессе создания эскизов граффити для украшения улиц своего 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80" w:type="dxa"/>
          </w:tcPr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Личностные:</w:t>
            </w:r>
          </w:p>
          <w:p w:rsidR="00111218" w:rsidRPr="00411626" w:rsidRDefault="00111218" w:rsidP="00EF45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Осознает и демонстрирует понимание ценности бережного и уважительного отношение к художественным национальным традициям творчества в области </w:t>
            </w:r>
            <w:r w:rsidR="002C33CC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современного декора улиц, о граффити, исполнителях и их техниках изображения граффити, в процессе создания эскизов граффити для украшения улиц своего города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FC727B" w:rsidRPr="00411626" w:rsidRDefault="00FC727B" w:rsidP="00FC727B">
      <w:pPr>
        <w:rPr>
          <w:rFonts w:ascii="Times New Roman" w:hAnsi="Times New Roman" w:cs="Times New Roman"/>
          <w:sz w:val="24"/>
          <w:szCs w:val="24"/>
        </w:rPr>
      </w:pPr>
    </w:p>
    <w:p w:rsidR="00846B36" w:rsidRPr="00411626" w:rsidRDefault="00846B36" w:rsidP="00FC727B">
      <w:pPr>
        <w:rPr>
          <w:rFonts w:ascii="Times New Roman" w:hAnsi="Times New Roman" w:cs="Times New Roman"/>
          <w:sz w:val="24"/>
          <w:szCs w:val="24"/>
        </w:rPr>
      </w:pPr>
    </w:p>
    <w:p w:rsidR="002E1E44" w:rsidRPr="00411626" w:rsidRDefault="002E1E44" w:rsidP="006A7F3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069" w:rsidRPr="00411626" w:rsidRDefault="006A7F38" w:rsidP="006A7F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1626">
        <w:rPr>
          <w:rFonts w:ascii="Times New Roman" w:hAnsi="Times New Roman" w:cs="Times New Roman"/>
          <w:b/>
          <w:sz w:val="24"/>
          <w:szCs w:val="24"/>
        </w:rPr>
        <w:t>Ход работы</w:t>
      </w:r>
    </w:p>
    <w:tbl>
      <w:tblPr>
        <w:tblW w:w="14550" w:type="dxa"/>
        <w:shd w:val="clear" w:color="auto" w:fill="FFF2CC" w:themeFill="accent4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3"/>
        <w:gridCol w:w="2244"/>
        <w:gridCol w:w="2244"/>
        <w:gridCol w:w="3832"/>
        <w:gridCol w:w="2305"/>
        <w:gridCol w:w="1622"/>
      </w:tblGrid>
      <w:tr w:rsidR="006A7F38" w:rsidRPr="00411626" w:rsidTr="006A7F38">
        <w:trPr>
          <w:trHeight w:val="700"/>
        </w:trPr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A7F38" w:rsidRPr="00411626" w:rsidRDefault="006A7F38" w:rsidP="002E1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Этап фрагмента урока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6A7F38" w:rsidP="006A7F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Образовательная задача этапа урока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6A7F38" w:rsidP="006A7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организации деятельности учащихся</w:t>
            </w:r>
          </w:p>
          <w:p w:rsidR="006A7F38" w:rsidRPr="00411626" w:rsidRDefault="006A7F38" w:rsidP="006A7F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Методы и приемы работы</w:t>
            </w:r>
          </w:p>
        </w:tc>
        <w:tc>
          <w:tcPr>
            <w:tcW w:w="3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A7F38" w:rsidRPr="00411626" w:rsidRDefault="006A7F38" w:rsidP="006A7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Действия учителя по организации деятельности учащихся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6A7F38" w:rsidP="006A7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Действия учащихся </w:t>
            </w:r>
          </w:p>
          <w:p w:rsidR="006A7F38" w:rsidRPr="00411626" w:rsidRDefault="006A7F38" w:rsidP="006A7F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6A7F38" w:rsidP="006A7F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A7F38" w:rsidRPr="00411626" w:rsidTr="006A7F38">
        <w:trPr>
          <w:trHeight w:val="1140"/>
        </w:trPr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Организационный момент (1 минута)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учащихся к изучению нового материала.</w:t>
            </w:r>
          </w:p>
          <w:p w:rsidR="006A7F38" w:rsidRPr="00411626" w:rsidRDefault="00C7536B" w:rsidP="00C75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необходимости получения новых знаний.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457AD4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Приветствие.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Проверка готовности к уроку</w:t>
            </w:r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6A7F38" w:rsidP="002E1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457AD4" w:rsidP="002E1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 учителя </w:t>
            </w:r>
          </w:p>
        </w:tc>
      </w:tr>
      <w:tr w:rsidR="006A7F38" w:rsidRPr="00411626" w:rsidTr="006A7F38">
        <w:trPr>
          <w:trHeight w:val="840"/>
        </w:trPr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Введение в тему урока. Целеполагание. (10 мин)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C7536B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применять новые знания в самостоятельной деятельности.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457AD4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В: Что такое декор как вы думаете?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О: Под декором понимают совокупность элементов, составляющих внешнее оформление архитектурного сооружения, его интерьеров, а также предметов быта, изделий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декоративно-прикладного искусства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Посмотрите на эти 2 фото улиц. Чем они отличаются?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О: На первом фото улица пустая не украшенная. А на втором украшена.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взглянуть на улицы городов, полные мчащихся машин, спешащих, то понимаешь, что в жизни горожан существуют особый мир-мир улицы, или, иначе, городская среда. Это среда, помимо зданий полна различных объектов дизайна. Именно городской дизайн призван сделать мир улицы удобным для людей</w:t>
            </w:r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6A7F38" w:rsidP="002E1E4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6A7F38" w:rsidP="002E1E4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7F38" w:rsidRPr="00411626" w:rsidTr="006A7F38">
        <w:trPr>
          <w:trHeight w:val="982"/>
        </w:trPr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A7F38" w:rsidRPr="00411626" w:rsidRDefault="00457AD4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3) Изучение </w:t>
            </w:r>
            <w:r w:rsidR="006A7F38"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новых знаний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 мин)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Поощрение стремления ученика находить свой способ решения задачи, анализировать его у других</w:t>
            </w:r>
          </w:p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задания по выбору</w:t>
            </w:r>
          </w:p>
          <w:p w:rsidR="006A7F38" w:rsidRPr="00411626" w:rsidRDefault="00C7536B" w:rsidP="00C75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педагогических ситуаций на уроке, позволяющих каждому ученику проявлять инициативу, самостоятельность, создание обстановки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естественного самовыражения.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457AD4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Фронтальная. Словесный – беседа.</w:t>
            </w:r>
          </w:p>
        </w:tc>
        <w:tc>
          <w:tcPr>
            <w:tcW w:w="3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Современный город представляет собой живой организм. Он постоянно находится в процессе движения, обновления, развития. всего облика современного города – это сочетание прошлого и настоящего. Смешение разных архитектурных стилей в городе – не редкость.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- архитектурная среда, синтез архитектуры, природа и искусство, в котором проходит наша жизнь, где состояние человека зависит непосредственно от окружающего мира, равно как и состояние мира зависит от человека.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Искусство идет в ногу со временем, оно является отражением быта и культуры человечества в тот или иной период. Современное декоративно-прикладное искусство находится в постоянном развитии, оно сохраняет традиции и надежно взаимодействует с природными ресурсами и технологиями. Он настолько же самостоятелен, как и любой другой вид искусства и может органично вписываться, растворяясь в захвате архитектурной среды, а может стать неким контрастным применением, который разряжает официальную строгость и парадность офисных зданий и небоскребов.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Граффити — это искусство уличной живописи. Яркие стилизованные надписи и картины наносятся краской в баллончиках, чернилами или акриловыми составами и могут быть арт-объектами, которые несут в себе определенный посыл.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рассмотрим искусство одних из лучших граффитистов России.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Анатолий Акуэ (AKUE</w:t>
            </w:r>
            <w:proofErr w:type="gramStart"/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1 )</w:t>
            </w:r>
            <w:proofErr w:type="gramEnd"/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 свой художественный путь с граффити и уличного искусства в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конце 1990-х годов. Последние 5 лет он сосредоточился на своей студийной работе, пытаясь найти способы сочетать абстрактную живопись с влиянием буддийской философии и символизма.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Марат </w:t>
            </w:r>
            <w:proofErr w:type="spellStart"/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Morik</w:t>
            </w:r>
            <w:proofErr w:type="spellEnd"/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Данильян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Марат </w:t>
            </w:r>
            <w:proofErr w:type="spellStart"/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Данилян</w:t>
            </w:r>
            <w:proofErr w:type="spellEnd"/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уличный художник, графический дизайнер и иллюстратор из России. Он пошел в художественную школу, но затем получил степень по филологии и экономике в Новосибирском государственном университете. С появлением Интернета в конце 90-х </w:t>
            </w:r>
            <w:proofErr w:type="spellStart"/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Морик</w:t>
            </w:r>
            <w:proofErr w:type="spellEnd"/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развил страсть к граффити через культуру хип-хопа. Он развивал собственный уникальный стиль и любовь к экспериментам с формами букв.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Андрей «Абер» Бергер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 Бергер родился в Сибири в 1986 году, но сейчас живет в Москве. В 1999 году он открыл уличное искусство через культуру хип-хопа. Андрей продвигает свои идеи с помощью множества средств: от перформанса, скульптуры, росписи, граффити и инсталляции до живописи и графики.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Миша Мост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Миша – художник и писатель граффити из Москвы, который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начал рисовать в 1997 году, на заре российского движения стрит-арта. Свою художественную карьеру он начал со своего первого шоу в 2006 году.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Кирилл КТО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 Лебедев (КТО) является культовой фигурой московской субкультуры уличного искусства, внеся огромный вклад не только благодаря своей разнообразной работе художника, но и как один из немногих теоретиков и кураторов уличного искусства.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Petro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 Герасименко (Петр) родился в Жуковском в 1984 году и является членом экипажа под названием Эстетика. Он рисовал на стенах более десяти лет и, развивая свой стиль, прошел через множество различных этапов, чтобы стать одним из самых выдающихся и уважаемых художников на российской граффити-сцене.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Паша WAIS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Авторские проекты Паши WAIS включают в себя трехмерную письменность и геометрическую графику. Его работы отличаются стильным оформлением со сложными цветовыми композициями.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Дмитрий </w:t>
            </w:r>
            <w:proofErr w:type="spellStart"/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Аске</w:t>
            </w:r>
            <w:proofErr w:type="spellEnd"/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Дмитрий </w:t>
            </w:r>
            <w:proofErr w:type="spellStart"/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Аске</w:t>
            </w:r>
            <w:proofErr w:type="spellEnd"/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разносторонний художник из Москвы. Свою художественную карьеру он начал в 2000 году как автор граффити, а затем перешел к графическому дизайну, типографии, иллюстрации, фрескам и современному искусству.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Алексей Лука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 Лука родился в 1983 году. Окончил Московский архитектурный институт в 2006 году, живет и работает в Москве.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Виталий Царенков </w:t>
            </w:r>
            <w:proofErr w:type="spellStart"/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aka</w:t>
            </w:r>
            <w:proofErr w:type="spellEnd"/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SY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Виталий Царенков (SY) родился в 1987 году и живет, и работает в Санкт-Петербурге. Имея большой опыт работы в уличном искусстве, он занимается созданием крупномасштабных картин, росписей и скульптур.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Макс “Max13” Торопов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 «Тринадцать» живет в Иваново. Он рисует не только на стенах, но и производит футболки с графикой и другими товарами.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Mednoy</w:t>
            </w:r>
            <w:proofErr w:type="spellEnd"/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Медной – художник граффити и стрит-арта из Москвы.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Иван </w:t>
            </w:r>
            <w:proofErr w:type="spellStart"/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Ninety</w:t>
            </w:r>
            <w:proofErr w:type="spellEnd"/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Иван родился в Протвино. Первоначально он интересовался уличным искусством и постепенно развивал свой интерес к широкоформатной </w:t>
            </w: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живописи, коллажу, скульптуре и фотографии.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его работах можно увидеть сочетание геометрической абстракции и фигуративного реализма. Чаще всего он использует технику коллаж.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Никита </w:t>
            </w:r>
            <w:proofErr w:type="spellStart"/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Nomerz</w:t>
            </w:r>
            <w:proofErr w:type="spellEnd"/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Никита </w:t>
            </w:r>
            <w:proofErr w:type="spellStart"/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Nomerz</w:t>
            </w:r>
            <w:proofErr w:type="spellEnd"/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живет в Нижнем Новгороде. СМИ начали писать об этом молодом художнике, увидев только две его фрески в 2011 году.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Юлия </w:t>
            </w:r>
            <w:proofErr w:type="spellStart"/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Ванифатиева</w:t>
            </w:r>
            <w:proofErr w:type="spellEnd"/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Юлия </w:t>
            </w:r>
            <w:proofErr w:type="spellStart"/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Ванифатиева</w:t>
            </w:r>
            <w:proofErr w:type="spellEnd"/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Hoolya</w:t>
            </w:r>
            <w:proofErr w:type="spellEnd"/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– русская уличная художница, известная по тегу #</w:t>
            </w:r>
            <w:proofErr w:type="spellStart"/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PinkPower</w:t>
            </w:r>
            <w:proofErr w:type="spellEnd"/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Антония Лев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Антония Лев – уличная художница, иллюстратор и графический дизайнер из Москвы.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Она создает городские фрески уже 2 года. Ее искусство вдохновлено феминизмом, эстетикой цифровой векторной графики, комиксами и искусством Анри Матисса.</w:t>
            </w:r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6A7F38" w:rsidP="002E1E4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виртуальная экскурсия.</w:t>
            </w:r>
          </w:p>
          <w:p w:rsidR="00457AD4" w:rsidRPr="00411626" w:rsidRDefault="00457AD4" w:rsidP="00457A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учителя.</w:t>
            </w:r>
          </w:p>
          <w:p w:rsidR="006A7F38" w:rsidRPr="00411626" w:rsidRDefault="00457AD4" w:rsidP="00457AD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</w:tc>
      </w:tr>
      <w:tr w:rsidR="006A7F38" w:rsidRPr="00411626" w:rsidTr="006A7F38">
        <w:trPr>
          <w:trHeight w:val="974"/>
        </w:trPr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4) Закрепление новых знаний. Практическая работа</w:t>
            </w:r>
          </w:p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(8 мин)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Поощрение стремления ученика находить свой способ решения задачи, анализировать его у других</w:t>
            </w:r>
          </w:p>
          <w:p w:rsidR="00C7536B" w:rsidRPr="00411626" w:rsidRDefault="00C7536B" w:rsidP="00C7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задания по выбору</w:t>
            </w:r>
          </w:p>
          <w:p w:rsidR="006A7F38" w:rsidRPr="00411626" w:rsidRDefault="00C7536B" w:rsidP="00C75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педагогических </w:t>
            </w: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ситуаций на уроке, позволяющих каждому ученику проявлять инициативу, самостоятельность, создание обстановки для естественного самовыражения.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457AD4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Фронтальная. Словесный – беседа.</w:t>
            </w:r>
          </w:p>
        </w:tc>
        <w:tc>
          <w:tcPr>
            <w:tcW w:w="3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вместе подумаем, как мы можем украсить наш город ещё больше и выполним эскиз росписи стены.</w:t>
            </w:r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6A7F38" w:rsidP="002E1E4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457AD4" w:rsidP="002E1E4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Самоконтроль.</w:t>
            </w:r>
          </w:p>
          <w:p w:rsidR="00457AD4" w:rsidRPr="00411626" w:rsidRDefault="00457AD4" w:rsidP="002E1E4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учителя.</w:t>
            </w:r>
          </w:p>
        </w:tc>
      </w:tr>
      <w:tr w:rsidR="006A7F38" w:rsidRPr="00411626" w:rsidTr="006A7F38">
        <w:trPr>
          <w:trHeight w:val="974"/>
        </w:trPr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Подведение итогов Рефлексия (6 мин)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C7536B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в форме «вопрос-ответ»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457AD4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Фронтальная. Словесный – беседа.</w:t>
            </w:r>
          </w:p>
        </w:tc>
        <w:tc>
          <w:tcPr>
            <w:tcW w:w="3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A7F38" w:rsidRPr="00411626" w:rsidRDefault="006A7F38" w:rsidP="002125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посмотрим, как вы выполнили роспись для стены. Вы большие молодцы, с вашими идеями я уверена наш город станет ещё красивее.</w:t>
            </w:r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6A7F38" w:rsidP="002E1E4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</w:tcPr>
          <w:p w:rsidR="006A7F38" w:rsidRPr="00411626" w:rsidRDefault="00457AD4" w:rsidP="002E1E4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Самоконтроль.</w:t>
            </w:r>
          </w:p>
          <w:p w:rsidR="00457AD4" w:rsidRPr="00411626" w:rsidRDefault="00457AD4" w:rsidP="002E1E4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учителя.</w:t>
            </w:r>
          </w:p>
        </w:tc>
      </w:tr>
    </w:tbl>
    <w:p w:rsidR="00D30B07" w:rsidRDefault="00D30B07" w:rsidP="00411626">
      <w:pPr>
        <w:pStyle w:val="2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br w:type="page"/>
      </w:r>
    </w:p>
    <w:p w:rsidR="006C02FF" w:rsidRDefault="006C02FF" w:rsidP="006C02FF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32"/>
        </w:rPr>
      </w:pPr>
      <w:bookmarkStart w:id="11" w:name="_Список_используемой_литературы"/>
      <w:bookmarkEnd w:id="11"/>
      <w:r w:rsidRPr="006C02FF">
        <w:rPr>
          <w:rFonts w:ascii="Times New Roman" w:hAnsi="Times New Roman" w:cs="Times New Roman"/>
          <w:b/>
          <w:color w:val="000000" w:themeColor="text1"/>
          <w:sz w:val="32"/>
        </w:rPr>
        <w:lastRenderedPageBreak/>
        <w:t>Список используемой литературы</w:t>
      </w:r>
    </w:p>
    <w:p w:rsidR="006C02FF" w:rsidRPr="006C02FF" w:rsidRDefault="006C02FF" w:rsidP="006C02FF">
      <w:pPr>
        <w:spacing w:after="0" w:line="360" w:lineRule="auto"/>
      </w:pPr>
    </w:p>
    <w:p w:rsidR="006C02FF" w:rsidRPr="006C02FF" w:rsidRDefault="006C02FF" w:rsidP="006C02FF">
      <w:pPr>
        <w:pStyle w:val="2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6C02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Платунова Е. В. Виртуальные экскурсии как средство формирования познавательных </w:t>
      </w:r>
      <w:proofErr w:type="gramStart"/>
      <w:r w:rsidRPr="006C02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универсальных учебных действий</w:t>
      </w:r>
      <w:proofErr w:type="gramEnd"/>
      <w:r w:rsidRPr="006C02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обучающихся // Молодой ученый. 2017. № 14 (148). С. 645-647. — URL: https://moluch.ru/archive/148/41549/ (дата обращения: 09.05.2022).</w:t>
      </w:r>
    </w:p>
    <w:p w:rsidR="006C02FF" w:rsidRPr="006C02FF" w:rsidRDefault="006C02FF" w:rsidP="006C02FF">
      <w:pPr>
        <w:pStyle w:val="2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proofErr w:type="spellStart"/>
      <w:r w:rsidRPr="006C02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Подласый</w:t>
      </w:r>
      <w:proofErr w:type="spellEnd"/>
      <w:r w:rsidRPr="006C02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И.П. Педагогика: 100 вопросов - 100 ответов: </w:t>
      </w:r>
      <w:proofErr w:type="gramStart"/>
      <w:r w:rsidRPr="006C02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Учебное  пособие</w:t>
      </w:r>
      <w:proofErr w:type="gramEnd"/>
      <w:r w:rsidRPr="006C02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. </w:t>
      </w:r>
      <w:proofErr w:type="gramStart"/>
      <w:r w:rsidRPr="006C02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М. :</w:t>
      </w:r>
      <w:proofErr w:type="gramEnd"/>
      <w:r w:rsidRPr="006C02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ВЛАДОС-ПРЕСС, 2004. - 365 с.</w:t>
      </w:r>
    </w:p>
    <w:p w:rsidR="006C02FF" w:rsidRDefault="006C02FF" w:rsidP="006C02FF">
      <w:pPr>
        <w:pStyle w:val="2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proofErr w:type="spellStart"/>
      <w:r w:rsidRPr="006C02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Пологрудова</w:t>
      </w:r>
      <w:proofErr w:type="spellEnd"/>
      <w:r w:rsidRPr="006C02F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И. С. Теоретические подходы к изучению «познавательного интереса» в психолого-педагогической литературе // Молодой ученый. 2012. №4. С. 366-367.</w:t>
      </w:r>
    </w:p>
    <w:p w:rsidR="006C02FF" w:rsidRPr="006C02FF" w:rsidRDefault="006C02FF" w:rsidP="006C02FF">
      <w:pPr>
        <w:numPr>
          <w:ilvl w:val="0"/>
          <w:numId w:val="5"/>
        </w:numPr>
        <w:tabs>
          <w:tab w:val="left" w:pos="993"/>
          <w:tab w:val="left" w:pos="113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02FF">
        <w:rPr>
          <w:rFonts w:ascii="Times New Roman" w:eastAsia="Calibri" w:hAnsi="Times New Roman" w:cs="Times New Roman"/>
          <w:sz w:val="28"/>
          <w:szCs w:val="28"/>
        </w:rPr>
        <w:t xml:space="preserve">Тельнова Ж.Н. Развитие познавательной активности детей старшего дошкольного и младшего школьного возраста в разных формах и методах </w:t>
      </w:r>
      <w:proofErr w:type="gramStart"/>
      <w:r w:rsidRPr="006C02FF">
        <w:rPr>
          <w:rFonts w:ascii="Times New Roman" w:eastAsia="Calibri" w:hAnsi="Times New Roman" w:cs="Times New Roman"/>
          <w:sz w:val="28"/>
          <w:szCs w:val="28"/>
        </w:rPr>
        <w:t xml:space="preserve">обучения:  </w:t>
      </w:r>
      <w:proofErr w:type="spellStart"/>
      <w:r w:rsidRPr="006C02FF">
        <w:rPr>
          <w:rFonts w:ascii="Times New Roman" w:eastAsia="Calibri" w:hAnsi="Times New Roman" w:cs="Times New Roman"/>
          <w:sz w:val="28"/>
          <w:szCs w:val="28"/>
        </w:rPr>
        <w:t>Дис</w:t>
      </w:r>
      <w:proofErr w:type="spellEnd"/>
      <w:proofErr w:type="gramEnd"/>
      <w:r w:rsidRPr="006C02FF">
        <w:rPr>
          <w:rFonts w:ascii="Times New Roman" w:eastAsia="Calibri" w:hAnsi="Times New Roman" w:cs="Times New Roman"/>
          <w:sz w:val="28"/>
          <w:szCs w:val="28"/>
        </w:rPr>
        <w:t>. ... канд. пед. наук. -  Омск, 1997. - 171 c.</w:t>
      </w:r>
    </w:p>
    <w:p w:rsidR="006C02FF" w:rsidRDefault="006C02FF" w:rsidP="006C02FF">
      <w:pPr>
        <w:numPr>
          <w:ilvl w:val="0"/>
          <w:numId w:val="5"/>
        </w:numPr>
        <w:tabs>
          <w:tab w:val="left" w:pos="993"/>
          <w:tab w:val="left" w:pos="113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02FF">
        <w:rPr>
          <w:rFonts w:ascii="Times New Roman" w:eastAsia="Calibri" w:hAnsi="Times New Roman" w:cs="Times New Roman"/>
          <w:sz w:val="28"/>
          <w:szCs w:val="28"/>
        </w:rPr>
        <w:t>Щукина Г.И. Педагогические проблемы формирования познавательных интересов учащихся. - М.: Педагогика, 1988. – 203с.</w:t>
      </w:r>
    </w:p>
    <w:p w:rsidR="006C02FF" w:rsidRPr="006C02FF" w:rsidRDefault="006C02FF" w:rsidP="006C02FF">
      <w:pPr>
        <w:numPr>
          <w:ilvl w:val="0"/>
          <w:numId w:val="5"/>
        </w:numPr>
        <w:tabs>
          <w:tab w:val="left" w:pos="993"/>
          <w:tab w:val="left" w:pos="113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02FF">
        <w:rPr>
          <w:rFonts w:ascii="Times New Roman" w:eastAsia="Calibri" w:hAnsi="Times New Roman" w:cs="Times New Roman"/>
          <w:sz w:val="28"/>
          <w:szCs w:val="28"/>
        </w:rPr>
        <w:t xml:space="preserve">Психология: Учебник / Под ред. </w:t>
      </w:r>
      <w:proofErr w:type="spellStart"/>
      <w:r w:rsidRPr="006C02FF">
        <w:rPr>
          <w:rFonts w:ascii="Times New Roman" w:eastAsia="Calibri" w:hAnsi="Times New Roman" w:cs="Times New Roman"/>
          <w:sz w:val="28"/>
          <w:szCs w:val="28"/>
        </w:rPr>
        <w:t>И.В.Дубровиной</w:t>
      </w:r>
      <w:proofErr w:type="spellEnd"/>
      <w:r w:rsidRPr="006C02F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6C02FF">
        <w:rPr>
          <w:rFonts w:ascii="Times New Roman" w:eastAsia="Calibri" w:hAnsi="Times New Roman" w:cs="Times New Roman"/>
          <w:sz w:val="28"/>
          <w:szCs w:val="28"/>
        </w:rPr>
        <w:t>М. :</w:t>
      </w:r>
      <w:proofErr w:type="gramEnd"/>
      <w:r w:rsidRPr="006C02FF">
        <w:rPr>
          <w:rFonts w:ascii="Times New Roman" w:eastAsia="Calibri" w:hAnsi="Times New Roman" w:cs="Times New Roman"/>
          <w:sz w:val="28"/>
          <w:szCs w:val="28"/>
        </w:rPr>
        <w:t xml:space="preserve"> Прогресс, 2007.  – 367 с.</w:t>
      </w:r>
    </w:p>
    <w:p w:rsidR="006C02FF" w:rsidRPr="006C02FF" w:rsidRDefault="006C02FF" w:rsidP="006C02FF">
      <w:pPr>
        <w:numPr>
          <w:ilvl w:val="0"/>
          <w:numId w:val="5"/>
        </w:numPr>
        <w:tabs>
          <w:tab w:val="left" w:pos="993"/>
          <w:tab w:val="left" w:pos="113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02FF">
        <w:rPr>
          <w:rFonts w:ascii="Times New Roman" w:eastAsia="Calibri" w:hAnsi="Times New Roman" w:cs="Times New Roman"/>
          <w:sz w:val="28"/>
          <w:szCs w:val="28"/>
        </w:rPr>
        <w:t xml:space="preserve">Райков Б. Е. Методика и техника экскурсий. 4-е изд., </w:t>
      </w:r>
      <w:proofErr w:type="spellStart"/>
      <w:r w:rsidRPr="006C02FF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6C02FF">
        <w:rPr>
          <w:rFonts w:ascii="Times New Roman" w:eastAsia="Calibri" w:hAnsi="Times New Roman" w:cs="Times New Roman"/>
          <w:sz w:val="28"/>
          <w:szCs w:val="28"/>
        </w:rPr>
        <w:t xml:space="preserve">. и доп. М.; </w:t>
      </w:r>
      <w:proofErr w:type="gramStart"/>
      <w:r w:rsidRPr="006C02FF">
        <w:rPr>
          <w:rFonts w:ascii="Times New Roman" w:eastAsia="Calibri" w:hAnsi="Times New Roman" w:cs="Times New Roman"/>
          <w:sz w:val="28"/>
          <w:szCs w:val="28"/>
        </w:rPr>
        <w:t>Л. :</w:t>
      </w:r>
      <w:proofErr w:type="gramEnd"/>
      <w:r w:rsidRPr="006C02FF">
        <w:rPr>
          <w:rFonts w:ascii="Times New Roman" w:eastAsia="Calibri" w:hAnsi="Times New Roman" w:cs="Times New Roman"/>
          <w:sz w:val="28"/>
          <w:szCs w:val="28"/>
        </w:rPr>
        <w:t xml:space="preserve"> ГИЗ, 1930. — 114 с.</w:t>
      </w:r>
    </w:p>
    <w:p w:rsidR="006C02FF" w:rsidRPr="006C02FF" w:rsidRDefault="006C02FF" w:rsidP="006C02FF">
      <w:pPr>
        <w:tabs>
          <w:tab w:val="left" w:pos="993"/>
          <w:tab w:val="left" w:pos="1134"/>
        </w:tabs>
        <w:spacing w:after="0"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02FF" w:rsidRPr="006C02FF" w:rsidRDefault="006C02FF" w:rsidP="006C02FF">
      <w:pPr>
        <w:pStyle w:val="ad"/>
        <w:rPr>
          <w:lang w:eastAsia="ru-RU"/>
        </w:rPr>
      </w:pPr>
    </w:p>
    <w:sectPr w:rsidR="006C02FF" w:rsidRPr="006C02FF" w:rsidSect="00C405D4">
      <w:footerReference w:type="default" r:id="rId24"/>
      <w:pgSz w:w="16838" w:h="11906" w:orient="landscape"/>
      <w:pgMar w:top="1135" w:right="1134" w:bottom="850" w:left="1134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B1E" w:rsidRDefault="00436B1E" w:rsidP="00456CE0">
      <w:pPr>
        <w:spacing w:after="0" w:line="240" w:lineRule="auto"/>
      </w:pPr>
      <w:r>
        <w:separator/>
      </w:r>
    </w:p>
  </w:endnote>
  <w:endnote w:type="continuationSeparator" w:id="0">
    <w:p w:rsidR="00436B1E" w:rsidRDefault="00436B1E" w:rsidP="00456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70672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73CA4" w:rsidRPr="00C405D4" w:rsidRDefault="00773CA4" w:rsidP="00C405D4">
        <w:pPr>
          <w:pStyle w:val="a8"/>
          <w:jc w:val="center"/>
          <w:rPr>
            <w:rFonts w:ascii="Times New Roman" w:hAnsi="Times New Roman" w:cs="Times New Roman"/>
          </w:rPr>
        </w:pPr>
        <w:r w:rsidRPr="00C405D4">
          <w:rPr>
            <w:rFonts w:ascii="Times New Roman" w:hAnsi="Times New Roman" w:cs="Times New Roman"/>
          </w:rPr>
          <w:fldChar w:fldCharType="begin"/>
        </w:r>
        <w:r w:rsidRPr="00C405D4">
          <w:rPr>
            <w:rFonts w:ascii="Times New Roman" w:hAnsi="Times New Roman" w:cs="Times New Roman"/>
          </w:rPr>
          <w:instrText>PAGE   \* MERGEFORMAT</w:instrText>
        </w:r>
        <w:r w:rsidRPr="00C405D4">
          <w:rPr>
            <w:rFonts w:ascii="Times New Roman" w:hAnsi="Times New Roman" w:cs="Times New Roman"/>
          </w:rPr>
          <w:fldChar w:fldCharType="separate"/>
        </w:r>
        <w:r w:rsidR="005E28A4">
          <w:rPr>
            <w:rFonts w:ascii="Times New Roman" w:hAnsi="Times New Roman" w:cs="Times New Roman"/>
            <w:noProof/>
          </w:rPr>
          <w:t>74</w:t>
        </w:r>
        <w:r w:rsidRPr="00C405D4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B1E" w:rsidRDefault="00436B1E" w:rsidP="00456CE0">
      <w:pPr>
        <w:spacing w:after="0" w:line="240" w:lineRule="auto"/>
      </w:pPr>
      <w:r>
        <w:separator/>
      </w:r>
    </w:p>
  </w:footnote>
  <w:footnote w:type="continuationSeparator" w:id="0">
    <w:p w:rsidR="00436B1E" w:rsidRDefault="00436B1E" w:rsidP="00456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375A6"/>
    <w:multiLevelType w:val="multilevel"/>
    <w:tmpl w:val="6902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426E4"/>
    <w:multiLevelType w:val="multilevel"/>
    <w:tmpl w:val="85BCF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5D145B"/>
    <w:multiLevelType w:val="hybridMultilevel"/>
    <w:tmpl w:val="2AF2F7C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388C16FC"/>
    <w:multiLevelType w:val="hybridMultilevel"/>
    <w:tmpl w:val="0DDAD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B547D"/>
    <w:multiLevelType w:val="multilevel"/>
    <w:tmpl w:val="2F10D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2972E7"/>
    <w:multiLevelType w:val="hybridMultilevel"/>
    <w:tmpl w:val="1B087712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E6F"/>
    <w:rsid w:val="00055D9F"/>
    <w:rsid w:val="00074624"/>
    <w:rsid w:val="00076806"/>
    <w:rsid w:val="00081EDD"/>
    <w:rsid w:val="00086CD7"/>
    <w:rsid w:val="000B3C75"/>
    <w:rsid w:val="000D0E6F"/>
    <w:rsid w:val="000D3CB6"/>
    <w:rsid w:val="00111218"/>
    <w:rsid w:val="00164310"/>
    <w:rsid w:val="0019735F"/>
    <w:rsid w:val="00212537"/>
    <w:rsid w:val="0026236B"/>
    <w:rsid w:val="0026533B"/>
    <w:rsid w:val="002B36D9"/>
    <w:rsid w:val="002C33CC"/>
    <w:rsid w:val="002E1E44"/>
    <w:rsid w:val="002E5646"/>
    <w:rsid w:val="00332424"/>
    <w:rsid w:val="0034062A"/>
    <w:rsid w:val="00367140"/>
    <w:rsid w:val="003F3F5F"/>
    <w:rsid w:val="003F5BCF"/>
    <w:rsid w:val="00411626"/>
    <w:rsid w:val="004233B4"/>
    <w:rsid w:val="00436B1E"/>
    <w:rsid w:val="00456CE0"/>
    <w:rsid w:val="00457AD4"/>
    <w:rsid w:val="004B3C6C"/>
    <w:rsid w:val="00505DD2"/>
    <w:rsid w:val="005865F8"/>
    <w:rsid w:val="005A7C5C"/>
    <w:rsid w:val="005B71AA"/>
    <w:rsid w:val="005C56DA"/>
    <w:rsid w:val="005E28A4"/>
    <w:rsid w:val="006476C2"/>
    <w:rsid w:val="006A000F"/>
    <w:rsid w:val="006A7F38"/>
    <w:rsid w:val="006C02FF"/>
    <w:rsid w:val="0074698F"/>
    <w:rsid w:val="00773CA4"/>
    <w:rsid w:val="00782974"/>
    <w:rsid w:val="00795ACA"/>
    <w:rsid w:val="00844292"/>
    <w:rsid w:val="00846B36"/>
    <w:rsid w:val="00880C01"/>
    <w:rsid w:val="008A2CBD"/>
    <w:rsid w:val="0092615C"/>
    <w:rsid w:val="00952FA5"/>
    <w:rsid w:val="009725D8"/>
    <w:rsid w:val="009B26E0"/>
    <w:rsid w:val="009E15CD"/>
    <w:rsid w:val="009F6084"/>
    <w:rsid w:val="00A16212"/>
    <w:rsid w:val="00A37295"/>
    <w:rsid w:val="00A372C5"/>
    <w:rsid w:val="00A84069"/>
    <w:rsid w:val="00AB1658"/>
    <w:rsid w:val="00AC3F3C"/>
    <w:rsid w:val="00B21B9B"/>
    <w:rsid w:val="00B27BD0"/>
    <w:rsid w:val="00B83B46"/>
    <w:rsid w:val="00BD2579"/>
    <w:rsid w:val="00BE43E0"/>
    <w:rsid w:val="00C201A9"/>
    <w:rsid w:val="00C22E8E"/>
    <w:rsid w:val="00C405D4"/>
    <w:rsid w:val="00C46DBC"/>
    <w:rsid w:val="00C74846"/>
    <w:rsid w:val="00C7536B"/>
    <w:rsid w:val="00C83243"/>
    <w:rsid w:val="00CB5778"/>
    <w:rsid w:val="00CE0824"/>
    <w:rsid w:val="00CF1DB8"/>
    <w:rsid w:val="00D25C7F"/>
    <w:rsid w:val="00D30B07"/>
    <w:rsid w:val="00DB0B1D"/>
    <w:rsid w:val="00DC21D3"/>
    <w:rsid w:val="00E03E4D"/>
    <w:rsid w:val="00E7056A"/>
    <w:rsid w:val="00E859EE"/>
    <w:rsid w:val="00EF45BC"/>
    <w:rsid w:val="00F9182B"/>
    <w:rsid w:val="00F97F45"/>
    <w:rsid w:val="00FC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C9B22B-65C4-471D-B68F-4C49A578F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AD4"/>
  </w:style>
  <w:style w:type="paragraph" w:styleId="1">
    <w:name w:val="heading 1"/>
    <w:basedOn w:val="a"/>
    <w:next w:val="a"/>
    <w:link w:val="10"/>
    <w:uiPriority w:val="9"/>
    <w:qFormat/>
    <w:rsid w:val="00952F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372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2F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3C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A372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4">
    <w:name w:val="Table Grid"/>
    <w:basedOn w:val="a1"/>
    <w:uiPriority w:val="39"/>
    <w:rsid w:val="00A37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uiPriority w:val="39"/>
    <w:rsid w:val="002B3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52F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2F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21">
    <w:name w:val="Сетка таблицы2"/>
    <w:basedOn w:val="a1"/>
    <w:next w:val="a4"/>
    <w:uiPriority w:val="59"/>
    <w:rsid w:val="00952F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64">
    <w:name w:val="c64"/>
    <w:basedOn w:val="a"/>
    <w:rsid w:val="009E1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E15CD"/>
  </w:style>
  <w:style w:type="paragraph" w:customStyle="1" w:styleId="c72">
    <w:name w:val="c72"/>
    <w:basedOn w:val="a"/>
    <w:rsid w:val="009E1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9E1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7">
    <w:name w:val="c217"/>
    <w:basedOn w:val="a"/>
    <w:rsid w:val="009E1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56CE0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56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56CE0"/>
  </w:style>
  <w:style w:type="paragraph" w:styleId="a8">
    <w:name w:val="footer"/>
    <w:basedOn w:val="a"/>
    <w:link w:val="a9"/>
    <w:uiPriority w:val="99"/>
    <w:unhideWhenUsed/>
    <w:rsid w:val="00456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6CE0"/>
  </w:style>
  <w:style w:type="paragraph" w:styleId="aa">
    <w:name w:val="Balloon Text"/>
    <w:basedOn w:val="a"/>
    <w:link w:val="ab"/>
    <w:uiPriority w:val="99"/>
    <w:semiHidden/>
    <w:unhideWhenUsed/>
    <w:rsid w:val="009B2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B26E0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B83B46"/>
    <w:rPr>
      <w:color w:val="954F72" w:themeColor="followedHyperlink"/>
      <w:u w:val="single"/>
    </w:rPr>
  </w:style>
  <w:style w:type="paragraph" w:styleId="ad">
    <w:name w:val="List Paragraph"/>
    <w:basedOn w:val="a"/>
    <w:uiPriority w:val="34"/>
    <w:qFormat/>
    <w:rsid w:val="006C02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10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04015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4066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https://disk.yandex.ru/i/bjgj0NmZ0bjmaA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hyperlink" Target="https://disk.yandex.ru/i/ukWj55577DIoQg" TargetMode="Externa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Qq_Sg0RkBQ46_w" TargetMode="External"/><Relationship Id="rId20" Type="http://schemas.openxmlformats.org/officeDocument/2006/relationships/hyperlink" Target="https://disk.yandex.ru/i/VR0wq2VXhy7Re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10" Type="http://schemas.openxmlformats.org/officeDocument/2006/relationships/hyperlink" Target="https://disk.yandex.ru/i/VPC4qN-VE5JR2g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s://disk.yandex.ru/i/yINuZDGII6iwYA" TargetMode="External"/><Relationship Id="rId22" Type="http://schemas.openxmlformats.org/officeDocument/2006/relationships/hyperlink" Target="https://disk.yandex.ru/i/PkkEd_1j1fgKm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DDD76-ACBD-4828-85AD-AC80CD841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4516</TotalTime>
  <Pages>74</Pages>
  <Words>12059</Words>
  <Characters>68740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34</cp:revision>
  <dcterms:created xsi:type="dcterms:W3CDTF">2023-04-04T15:53:00Z</dcterms:created>
  <dcterms:modified xsi:type="dcterms:W3CDTF">2023-06-11T09:54:00Z</dcterms:modified>
</cp:coreProperties>
</file>