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fldChar w:fldCharType="begin"/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instrText xml:space="preserve"> HYPERLINK "https://www.maam.ru/obrazovanie/konsultacii-dlya-roditelej" \o "Консультации для родителей" </w:instrTex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fldChar w:fldCharType="separate"/>
      </w:r>
      <w:r w:rsidRPr="00252DEE">
        <w:rPr>
          <w:rFonts w:ascii="Times New Roman" w:eastAsia="Times New Roman" w:hAnsi="Times New Roman" w:cs="Times New Roman"/>
          <w:b/>
          <w:bCs/>
          <w:color w:val="0088BB"/>
          <w:sz w:val="28"/>
          <w:szCs w:val="28"/>
          <w:u w:val="single"/>
          <w:bdr w:val="none" w:sz="0" w:space="0" w:color="auto" w:frame="1"/>
          <w:lang w:eastAsia="ru-RU"/>
        </w:rPr>
        <w:t>Консультация для родителей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fldChar w:fldCharType="end"/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hyperlink r:id="rId6" w:tooltip="Безопасность, ОБЖ. Консультации для родителей" w:history="1">
        <w:r w:rsidRPr="00252DEE">
          <w:rPr>
            <w:rFonts w:ascii="Times New Roman" w:eastAsia="Times New Roman" w:hAnsi="Times New Roman" w:cs="Times New Roman"/>
            <w:b/>
            <w:bCs/>
            <w:color w:val="0088BB"/>
            <w:sz w:val="28"/>
            <w:szCs w:val="28"/>
            <w:u w:val="single"/>
            <w:bdr w:val="none" w:sz="0" w:space="0" w:color="auto" w:frame="1"/>
            <w:lang w:eastAsia="ru-RU"/>
          </w:rPr>
          <w:t>БЕЗОПАСНОЕ ЛЕТО</w:t>
        </w:r>
      </w:hyperlink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Летом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дети все больше времени проводят на улице, на даче с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родителями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выезжают на отдых в лес и на водоемы, что способствует нарастанию двигательной активности и увеличению физических возможностей ребенка, которые, сочетаясь с повышенной любознательностью и стремлением к самостоятельности, нередко приводят к возникновению опасных ситуаций.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Предупреждение детского травматизма – одна из самых актуальных проблем нашего времени. За жизнь и здоровье детей отвечают взрослые, и в первую очередь именно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 должны создать безопасные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условия жизнедеятельности детей в летний период, сформировать у них навыки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безопасного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поведения и умения предвидеть последствия опасных ситуаций.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Главное, что должны помнить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ни при каких обстоятельствах не оставлять ребенка без присмотра. Защитить себя и своих детей от многих проблем, с которыми может столкнуться семья, можно при условии постоянной заботы о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безопасности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Многие меры по обеспечению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безопасности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детей могут показаться элементарными, однако с ребенком дошкольного возраста необходимо разбирать и обсуждать на первый взгляд кажущиеся очень простыми правила поведения.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Дети, которые начинают познавать окружающий мир, имеют небольшое представление о природных явлениях. Дошкольный возраст-это возраст </w:t>
      </w:r>
      <w:r w:rsidRPr="00252D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«почемучек»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Именно в этом возрасте у детей очень часто возникают вопросы </w:t>
      </w:r>
      <w:r w:rsidRPr="00252D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«почему»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 </w:t>
      </w:r>
      <w:r w:rsidRPr="00252D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«зачем»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Многие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 почему-то уверены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прогулка - это время их законного отдыха от ребенка, а обязанности сводятся лишь к присмотру за его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безопасностью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gramStart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Конечно, детям необходимо время для самостоятельного познания мира для игр с другими детьми, но ведь часто бывает так, что дети явно скучают или наоборот не в состоянии занять себя игрой, а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 не всегда знают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 организовать отдых ребёнка с пользой для его развития, учитывая возрастные особенности и потребности данного возраста.</w:t>
      </w:r>
      <w:proofErr w:type="gramEnd"/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Необходимо выделить некоторые правила поведения, которые дети должны выполнять неукоснительно, так как от этого зависят их здоровье и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безопасность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Безопасность поведения на воде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Главное условие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безопасности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купаться в сопровождении кого-то из взрослых. Необходимо объяснить ребенку, почему не следует купаться в незнакомом месте, особенно там, где нет других отдыхающих. 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Дно водоема может таить немало опасностей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затопленная коряга, острые осколки, холодные ключи и глубокие ямы.</w:t>
      </w:r>
    </w:p>
    <w:p w:rsidR="00252DEE" w:rsidRPr="00252DEE" w:rsidRDefault="00252DEE" w:rsidP="00252DEE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Прежде, чем заходить в воду, нужно понаблюдать, как она выглядит. Если цвет и запах воды не такие, как обычно, лучше воздержаться от купания.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Безопасное поведение в лесу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Прогулка в лес – это очень хороший отдых, который укрепляет здоровье, знакомит ребенка с родной природой. Но есть некоторые правила, с которыми взрослые должны обязательно ознакомить ребенка, так как лес может таить в себе опасность. Расскажите ребенку о ядовитых грибах и растениях, которые растут в лесу, на полях и лугах. Объясните, что надо быть осторожными и отучиться от вредной привычки пробовать на вкус все подряд </w:t>
      </w:r>
      <w:r w:rsidRPr="00252D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(ягоды, травинки)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Для закрепления знаний полезно использовать настольные игры-классификации, соответствующий наглядный материал, а в летний сезон во время прогулки в лес показать ядовитые растения и грибы. Необходимо развивать у детей потребность в общении с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родителями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умение побороть застенчивость во время обращения </w:t>
      </w:r>
      <w:proofErr w:type="gramStart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</w:t>
      </w:r>
      <w:proofErr w:type="gramEnd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взрослым при появлении симптомов отравления.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Напоминайте ребенку, что ему ни в коем случае нельзя ходить по лесу одному, нужно держаться всегда рядом с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родителями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Но что делать, если он чем-то увлекся и не заметил, как заблудился? Объясните ребенку, что не нужно поддаваться панике и бежать, куда глаза глядят. Как только потерял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следует кричать громче, чтобы можно было найти друг друга по голосу, и оставаться на месте. Малыш должен твердо знать, что его обязательно будут искать.</w:t>
      </w:r>
    </w:p>
    <w:p w:rsidR="00252DEE" w:rsidRPr="00252DEE" w:rsidRDefault="00252DEE" w:rsidP="00252DEE">
      <w:pPr>
        <w:shd w:val="clear" w:color="auto" w:fill="FFFFFF"/>
        <w:spacing w:before="225"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Опасная высота.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Следует помнить, что именно на взрослых природой возложена миссия защиты своего ребенка. Нужно прививать детям навыки поведения в ситуациях, чреватых получением травм. Особую опасность представляют открытые окна и балконы. Малыши не должны оставаться одни в комнате с открытым окном, балконом, выходить без взрослого на балкон, играть </w:t>
      </w:r>
      <w:proofErr w:type="gramStart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там</w:t>
      </w:r>
      <w:proofErr w:type="gramEnd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подвижные игры, прыгать. Есть определенная категория детей, которые боятся высоты, но есть дети, у которых инстинкт самосохранения как бы притуплен, и они способны на некоторые необдуманные поступки. Для ребенка постарше должно быть абсолютным законом, что, выглядывая в окно или с балкона, нельзя подставлять под ноги стул или иное приспособление. Очень важно, чтобы ребенок осознавал возможные последствия своего поведения, и в этом ему можете помочь вы,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52DEE" w:rsidRPr="00252DEE" w:rsidRDefault="00252DEE" w:rsidP="00252DEE">
      <w:pPr>
        <w:shd w:val="clear" w:color="auto" w:fill="FFFFFF"/>
        <w:spacing w:before="225"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Открытые окна.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Несмотря на то, что тема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безопасности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окон не раз поднималась в прессе, на телевидении, на </w:t>
      </w:r>
      <w:proofErr w:type="gramStart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интернет-площадках</w:t>
      </w:r>
      <w:proofErr w:type="gramEnd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в разговорах, многие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 считают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с их ребенком такого просто не может случиться. Твердая уверенность, что для защиты ребенка достаточно строгого запрета, принесла немало горя. Однако именно запреты продолжают быть одним из самых распространенных способов </w:t>
      </w:r>
      <w:r w:rsidRPr="00252D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«защиты»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малыша. А между тем, в городские больницы каждое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лето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доставляются десятки детей, упавших из окна, чей возраст варьируется от полутора до десяти лет. То есть, большая часть пострадавших детей понимает опасность, которая им грозит, но все равно 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нарушает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родительские запреты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Поскольку на сознательность ребенка рассчитывать не стоит,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родителям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необходимо предпринять дополнительные шаги для детской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безопасности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Безопасность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52DE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при общении с животными.</w:t>
      </w:r>
    </w:p>
    <w:p w:rsidR="00252DEE" w:rsidRPr="00252DEE" w:rsidRDefault="00252DEE" w:rsidP="00252DEE">
      <w:pPr>
        <w:shd w:val="clear" w:color="auto" w:fill="FFFFFF"/>
        <w:spacing w:before="225"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Детям нужно прививать не только любовь к животным, но и уважение к их способу жизни. Необходимо объяснить детям, что можно делать и чего нельзя допускать при контактах с животными. Например, можно кормить бездомных собак и кошек, но нельзя их трогать и брать на руки. Нельзя подходить к незнакомым собакам, беспокоить их во время сна, еды, ухода за щенками, отбирать то, во что играют собаки. Напоминайте детям, что и от кошек, и от собак передаются людям болезни – лишай, чесотка, бешенство. После того, как погладил животное, обязательно нужно вымыть руки с мылом.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укусила собака или кошка, сразу же нужно сказать об этом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родителям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чтобы они немедленно отвели к врачу.</w:t>
      </w:r>
    </w:p>
    <w:p w:rsid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Также, детям необходимо дать знания о насекомых и </w:t>
      </w:r>
      <w:proofErr w:type="gramStart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напоминать</w:t>
      </w:r>
      <w:proofErr w:type="gramEnd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 том, что даже полезные насекомые </w:t>
      </w:r>
      <w:r w:rsidRPr="00252D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(пчелы, муравьи)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могут причинить вред.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Перегрев </w:t>
      </w:r>
      <w:r w:rsidRPr="00252DEE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(тепловой удар, солнечный удар, солнечные ожоги)</w:t>
      </w:r>
      <w:r w:rsidRPr="00252DE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Еще одна и, пожалуй, 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главная опасность лета кроется в его главных плюсах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тепле и обилии солнца. В результате, именно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летом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часто случаются тепловые и солнечные удары, а также, солнечные ожоги. Тепловой удар - самый, пожалуй, коварный. В отличие от </w:t>
      </w:r>
      <w:proofErr w:type="gramStart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солнечного</w:t>
      </w:r>
      <w:proofErr w:type="gramEnd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он может случиться и в пасмурную, но жаркую погоду. Симптомы могут варьироваться от сильной головной боли и тошноты до слабости и сонливости, очень часто его принимают за начало какого-либо простудного заболевания или отравления.</w:t>
      </w:r>
    </w:p>
    <w:p w:rsidR="00252DEE" w:rsidRPr="00252DEE" w:rsidRDefault="00252DEE" w:rsidP="00252DEE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Чтобы предотвратить тепловой удар, прежде </w:t>
      </w:r>
      <w:proofErr w:type="gramStart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всего</w:t>
      </w:r>
      <w:proofErr w:type="gramEnd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старайтесь в жаркую погоду избегать душных и жарких помещений, общественного транспорта. Самое жаркое время дня лучше провести дома, а гулять утром и вечером. Одевайте ребенка в легкую, светлую хлопчатобумажную одежду. Давайте как можно больше жидкости, отдавайте предпочтение жидкой пище. Всегда держите наготове бутылку с водой.</w:t>
      </w:r>
    </w:p>
    <w:p w:rsidR="00252DEE" w:rsidRPr="00252DEE" w:rsidRDefault="00252DEE" w:rsidP="00252DEE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 малейших признаках недомогания (слабость, холодный пот, головная боль, тошнота, бледность или наоборот – красное лицо, жалобы на духоту) - вызывайте как можно скорее скорую помощь. Но нужно полагать, что карета скорой прибудет в среднем не ранее, через 10, а то и через 30 минут. За это время пострадавший может почувствовать ухудшение или даже впасть в обморочное состояние. Важно начать оказывать первую помощь при солнечном или тепловом ударе еще до приезда врачей.</w:t>
      </w:r>
    </w:p>
    <w:p w:rsid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Порядок действий должен быть следующим</w:t>
      </w:r>
      <w:r w:rsidRPr="00252DE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Пострадавшего переносят из зоны повышенной температуры в прохладное место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хорошо проветриваемое помещение или открытый участок с большой теневой зоной;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Его освобождают от стягивающей одежды и ее частей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расстегивают воротник или все пуговицы, ослабляют ремень, снимают обувь;</w:t>
      </w:r>
    </w:p>
    <w:p w:rsidR="00252DEE" w:rsidRPr="00252DEE" w:rsidRDefault="00252DEE" w:rsidP="00252DEE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Обеспечивают приток свежего воздуха, обмахивая пострадавшего при помощи подручных средств.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Потерпевшему предлагают выпить большое количество прохладной воды </w:t>
      </w:r>
      <w:r w:rsidRPr="00252D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(именно воды)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Ее также можно использовать для того, чтобы сбрызнуть его части тела;</w:t>
      </w:r>
    </w:p>
    <w:p w:rsidR="00252DEE" w:rsidRPr="00252DEE" w:rsidRDefault="00252DEE" w:rsidP="00252DEE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Если есть возможность, то лучше отвести больного в прохладный душ или накрыть его мокрой простыней;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Холодные компрессы укладывают в следующие зоны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лоб, локтевые и коленные сгибы, подмышки, область сердца.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Солнечный удар случается реже, только в яркую солнечную погоду. Но последствия его опаснее. Если тепловой удар является просто последствием перегрева, то солнечный удар — это нарушение работы центральной нервной системы из-за перегрева головы. Симптомы его более четкие и понятные, 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чем </w:t>
      </w:r>
      <w:proofErr w:type="gramStart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</w:t>
      </w:r>
      <w:proofErr w:type="gramEnd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теплового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общая слабость, головная боль, повышенная температура, тошнота, учащенный пульс, в отдельных случаях носовое кровотечение и обмороки.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Предотвратить солнечный удар достаточно просто. Избегайте прогулок в самое жаркое и солнечное время суток </w:t>
      </w:r>
      <w:r w:rsidRPr="00252D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 11 до 16 часов)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Следите, чтобы в жаркую солнечную погоду ребенок всегда находился на улице только в головном уборе. Одевайте ребенка строго по погоде, избегайте синтетических тканей. Позаботьтесь, чтобы ребенок получал достаточно несладкого питья.</w:t>
      </w:r>
    </w:p>
    <w:p w:rsidR="00252DEE" w:rsidRPr="00252DEE" w:rsidRDefault="00252DEE" w:rsidP="00252DEE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Если ребенок все-таки получил солнечный удар, меры первой помощи в этом случае должны быть такие же, как и </w:t>
      </w:r>
      <w:proofErr w:type="gramStart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</w:t>
      </w:r>
      <w:proofErr w:type="gramEnd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тепловом.</w:t>
      </w:r>
    </w:p>
    <w:p w:rsidR="00252DEE" w:rsidRPr="00252DEE" w:rsidRDefault="00252DEE" w:rsidP="00252DEE">
      <w:pPr>
        <w:shd w:val="clear" w:color="auto" w:fill="FFFFFF"/>
        <w:spacing w:before="225"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Солнечные ожоги.</w:t>
      </w:r>
    </w:p>
    <w:p w:rsidR="00252DEE" w:rsidRPr="00252DEE" w:rsidRDefault="00252DEE" w:rsidP="00252DEE">
      <w:pPr>
        <w:shd w:val="clear" w:color="auto" w:fill="FFFFFF"/>
        <w:spacing w:before="225"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Детская кожа сильнее, чем кожа взрослого, подвержена воздействию солнечных лучей. Поэтому ребенок сильнее подвержен солнечным ожогам.</w:t>
      </w:r>
    </w:p>
    <w:p w:rsidR="00252DEE" w:rsidRPr="00252DEE" w:rsidRDefault="00252DEE" w:rsidP="00252DEE">
      <w:pPr>
        <w:shd w:val="clear" w:color="auto" w:fill="FFFFFF"/>
        <w:spacing w:before="225"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Чтобы предотвратить солнечный ожог, прежде </w:t>
      </w:r>
      <w:proofErr w:type="gramStart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всего</w:t>
      </w:r>
      <w:proofErr w:type="gramEnd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нужно постараться не подвергать кожу ребенка прямому воздействию солнечных лучей в самое жаркое время дня. Выходя на улицу, одевайте ребенка по погоде. На пляже обязательно пользуйтесь солнцезащитным средством с SPF не менее 20 единиц (для светлокожих детей и детей с чувствительной кожей - не менее 30 единиц). Обновляйте крем каждые 2-3 часа, пока у ребенка не появится 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собственный ровный загар. Старайтесь следить, чтобы ребенок после купания вытирался сразу, не бегал с мокрой кожей.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Пожарная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безопасность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Пожар может возникнуть в любом месте и в любое время, поэтому к нему надо быть подготовленным. Главное, что нужно запомнить - спички и зажигалки служат для хозяйственных дел, но никак не для игры. Даже маленькая искра может привести к большой беде в любом месте, даже на улице. Закрепляйте с детьми правила пожарной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безопасности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252DEE" w:rsidRPr="00252DEE" w:rsidRDefault="00252DEE" w:rsidP="00252DEE">
      <w:pPr>
        <w:shd w:val="clear" w:color="auto" w:fill="FFFFFF"/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Следите за своим ребенком!</w:t>
      </w:r>
      <w:bookmarkStart w:id="0" w:name="_GoBack"/>
      <w:bookmarkEnd w:id="0"/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Дети, гуляющие вдали от вас или самостоятельно, подвержены риску </w:t>
      </w:r>
      <w:proofErr w:type="gramStart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потеряться</w:t>
      </w:r>
      <w:proofErr w:type="gramEnd"/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или быть украденными. Объясните технику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безопасности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когда они одни - правила поведения с незнакомцами. Если вы находитесь в лесу, не отпускайте детей далеко от себя, они могут заиграться и заблудиться. Находясь в толпе, всегда держите чадо возле себя, не оставляйте маленьких детей под присмотром чужих людей, даже если это </w:t>
      </w:r>
      <w:r w:rsidRPr="00252D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«милая тётя»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Злоумышленники вполне могут использовать такой образ для похищения.</w:t>
      </w:r>
    </w:p>
    <w:p w:rsidR="00252DEE" w:rsidRPr="00252DEE" w:rsidRDefault="00252DEE" w:rsidP="00252D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снижения количества несчастных случаев в жизни каждого человека надо ещё в дошкольном возрасте уделять особое внимание навыкам </w:t>
      </w:r>
      <w:r w:rsidRPr="00252D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безопасности</w:t>
      </w:r>
      <w:r w:rsidRPr="00252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42831" w:rsidRPr="00252DEE" w:rsidRDefault="00E42831" w:rsidP="00252DE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42831" w:rsidRPr="00252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D81576"/>
    <w:multiLevelType w:val="multilevel"/>
    <w:tmpl w:val="F55ED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DEE"/>
    <w:rsid w:val="00252DEE"/>
    <w:rsid w:val="00E4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bezopasnost-konsultaci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1687</Words>
  <Characters>9617</Characters>
  <Application>Microsoft Office Word</Application>
  <DocSecurity>0</DocSecurity>
  <Lines>80</Lines>
  <Paragraphs>22</Paragraphs>
  <ScaleCrop>false</ScaleCrop>
  <Company>HP</Company>
  <LinksUpToDate>false</LinksUpToDate>
  <CharactersWithSpaces>11282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2023-06-21T17:22:00Z</dcterms:created>
  <dcterms:modified xsi:type="dcterms:W3CDTF">2023-06-21T17:28:00Z</dcterms:modified>
</cp:coreProperties>
</file>