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49F" w:rsidRPr="00F656C7" w:rsidRDefault="00A0149F" w:rsidP="00A0149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6C7">
        <w:rPr>
          <w:rFonts w:ascii="Times New Roman" w:hAnsi="Times New Roman" w:cs="Times New Roman"/>
          <w:b/>
          <w:sz w:val="28"/>
          <w:szCs w:val="28"/>
        </w:rPr>
        <w:t>ПРОГРАМ</w:t>
      </w:r>
      <w:bookmarkStart w:id="0" w:name="_GoBack"/>
      <w:bookmarkEnd w:id="0"/>
      <w:r w:rsidRPr="00F656C7">
        <w:rPr>
          <w:rFonts w:ascii="Times New Roman" w:hAnsi="Times New Roman" w:cs="Times New Roman"/>
          <w:b/>
          <w:sz w:val="28"/>
          <w:szCs w:val="28"/>
        </w:rPr>
        <w:t>МА 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«Русский язык» 3</w:t>
      </w:r>
      <w:r w:rsidRPr="00F656C7"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</w:p>
    <w:p w:rsidR="00A0149F" w:rsidRPr="00F656C7" w:rsidRDefault="00A0149F" w:rsidP="00A0149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49F" w:rsidRPr="00F656C7" w:rsidRDefault="00A0149F" w:rsidP="00A0149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6C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0149F" w:rsidRPr="00F656C7" w:rsidRDefault="00A0149F" w:rsidP="00A0149F">
      <w:pPr>
        <w:ind w:firstLine="360"/>
        <w:jc w:val="both"/>
        <w:rPr>
          <w:rFonts w:ascii="Arial Narrow" w:hAnsi="Arial Narrow"/>
          <w:b/>
        </w:rPr>
      </w:pP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Программа по русскому языку составлена с учётом общих целей изучения курса, определённых Государственным стандартом содержания начального образования II поколения и отражённых в его примерной (базисной) программе курса русского языка.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bCs/>
          <w:sz w:val="24"/>
          <w:szCs w:val="24"/>
        </w:rPr>
        <w:t>Общая характеристика учебного предмета</w:t>
      </w:r>
      <w:r w:rsidRPr="00F656C7">
        <w:rPr>
          <w:rFonts w:ascii="Times New Roman" w:hAnsi="Times New Roman" w:cs="Times New Roman"/>
          <w:sz w:val="24"/>
          <w:szCs w:val="24"/>
        </w:rPr>
        <w:t xml:space="preserve">. В системе предметов общеобразовательной школы курс русского языка реализует познавательную и социокультурную </w:t>
      </w:r>
      <w:r w:rsidRPr="00F656C7">
        <w:rPr>
          <w:rFonts w:ascii="Times New Roman" w:hAnsi="Times New Roman" w:cs="Times New Roman"/>
          <w:iCs/>
          <w:sz w:val="24"/>
          <w:szCs w:val="24"/>
        </w:rPr>
        <w:t>цели</w:t>
      </w:r>
      <w:r w:rsidRPr="00F656C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0149F" w:rsidRPr="00F656C7" w:rsidRDefault="00A0149F" w:rsidP="00A0149F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познавательная цель связана с представлением научной картины мира, частью которого является язык, на котором говорит ученик, ознакомлением учащихся с основными положениями науки о языке и, как следствие, формированием логического и абстрактного мышления учеников;</w:t>
      </w:r>
    </w:p>
    <w:p w:rsidR="00A0149F" w:rsidRPr="00F656C7" w:rsidRDefault="00A0149F" w:rsidP="00A0149F">
      <w:pPr>
        <w:numPr>
          <w:ilvl w:val="0"/>
          <w:numId w:val="1"/>
        </w:numPr>
        <w:tabs>
          <w:tab w:val="clear" w:pos="1080"/>
          <w:tab w:val="num" w:pos="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социокультурная цель включает формирование: а) коммуникативной компетенции учащихся (развитие устной и письменной речи); б) навыков грамотного, безошибочного письма как показателя общей культуры человека.</w:t>
      </w:r>
    </w:p>
    <w:p w:rsidR="00A0149F" w:rsidRPr="00F656C7" w:rsidRDefault="00A0149F" w:rsidP="00A0149F">
      <w:pPr>
        <w:pStyle w:val="a3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Особенность курса в том, что он представляет собой первоначальный этап изучения системы родного языка. В этот период осуществляется не только подготовка к изучению языка (период обучения грамоте), но и изучение языка на понятийном уровне, доступном детям 6—10 лет.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Специфика начального курса русского языка заключается в его тесной взаимосвязи с литературным чтением. Эти два предмета представляют собой единый филологический курс.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bCs/>
          <w:sz w:val="24"/>
          <w:szCs w:val="24"/>
        </w:rPr>
        <w:t>Задачи и направления</w:t>
      </w:r>
      <w:r w:rsidRPr="00F656C7">
        <w:rPr>
          <w:rFonts w:ascii="Times New Roman" w:hAnsi="Times New Roman" w:cs="Times New Roman"/>
          <w:sz w:val="24"/>
          <w:szCs w:val="24"/>
        </w:rPr>
        <w:t xml:space="preserve"> изучения русского языка в начальной школе: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1) развитие речи, мышления, воображения школьников, способности выбирать средства языка в соответствии с условиями общения, правильно их употреблять в устной и письменной речи, развитие интуиции и «чувства языка»;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2) освоение первоначальных знаний о системе родного языка, лексических, фонетических, грамматических средствах языка, овладение элементарными способами анализа изучаемых единиц языка;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3) овладение умениями общаться в устной и письменной формах, участвовать в диалоге, составлять несложные монологические высказывания;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4) воспитание позитивного эмоционально-ценностного отношения к языку своего народа; пробуждение познавательного интереса к русскому слову, стремления совершенствовать свою речь, чувства ответственности за сохранение чистоты языка своего народа.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Достижению целей и задач курса русского языка активно содействуют такие подходы к его изучению, как </w:t>
      </w:r>
      <w:r w:rsidRPr="00F656C7">
        <w:rPr>
          <w:rFonts w:ascii="Times New Roman" w:hAnsi="Times New Roman" w:cs="Times New Roman"/>
          <w:iCs/>
          <w:sz w:val="24"/>
          <w:szCs w:val="24"/>
        </w:rPr>
        <w:t>культурологический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(язык и общество), </w:t>
      </w:r>
      <w:r w:rsidRPr="00F656C7">
        <w:rPr>
          <w:rFonts w:ascii="Times New Roman" w:hAnsi="Times New Roman" w:cs="Times New Roman"/>
          <w:iCs/>
          <w:sz w:val="24"/>
          <w:szCs w:val="24"/>
        </w:rPr>
        <w:t>познавательно-</w:t>
      </w:r>
      <w:r w:rsidRPr="00F656C7">
        <w:rPr>
          <w:rFonts w:ascii="Times New Roman" w:hAnsi="Times New Roman" w:cs="Times New Roman"/>
          <w:iCs/>
          <w:sz w:val="24"/>
          <w:szCs w:val="24"/>
        </w:rPr>
        <w:lastRenderedPageBreak/>
        <w:t>коммуникативный</w:t>
      </w:r>
      <w:r w:rsidRPr="00F656C7">
        <w:rPr>
          <w:rFonts w:ascii="Times New Roman" w:hAnsi="Times New Roman" w:cs="Times New Roman"/>
          <w:sz w:val="24"/>
          <w:szCs w:val="24"/>
        </w:rPr>
        <w:t xml:space="preserve">, </w:t>
      </w:r>
      <w:r w:rsidRPr="00F656C7">
        <w:rPr>
          <w:rFonts w:ascii="Times New Roman" w:hAnsi="Times New Roman" w:cs="Times New Roman"/>
          <w:iCs/>
          <w:sz w:val="24"/>
          <w:szCs w:val="24"/>
        </w:rPr>
        <w:t>информационный</w:t>
      </w:r>
      <w:r w:rsidRPr="00F656C7">
        <w:rPr>
          <w:rFonts w:ascii="Times New Roman" w:hAnsi="Times New Roman" w:cs="Times New Roman"/>
          <w:sz w:val="24"/>
          <w:szCs w:val="24"/>
        </w:rPr>
        <w:t xml:space="preserve">, </w:t>
      </w:r>
      <w:r w:rsidRPr="00F656C7">
        <w:rPr>
          <w:rFonts w:ascii="Times New Roman" w:hAnsi="Times New Roman" w:cs="Times New Roman"/>
          <w:iCs/>
          <w:sz w:val="24"/>
          <w:szCs w:val="24"/>
        </w:rPr>
        <w:t>деятельностный</w:t>
      </w:r>
      <w:r w:rsidRPr="00F656C7">
        <w:rPr>
          <w:rFonts w:ascii="Times New Roman" w:hAnsi="Times New Roman" w:cs="Times New Roman"/>
          <w:sz w:val="24"/>
          <w:szCs w:val="24"/>
        </w:rPr>
        <w:t xml:space="preserve">. В русле этих подходов был произведён отбор языкового материала, его структурирование (выстраивание стержня, последовательности изучения), выбраны перспективные принципы организации содержания курса. Актуальными при работе с языковым материалом становятся принципы: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— </w:t>
      </w:r>
      <w:r w:rsidRPr="00F656C7">
        <w:rPr>
          <w:rFonts w:ascii="Times New Roman" w:hAnsi="Times New Roman" w:cs="Times New Roman"/>
          <w:iCs/>
          <w:sz w:val="24"/>
          <w:szCs w:val="24"/>
        </w:rPr>
        <w:t>семиотический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— помогающий детям осмысливать двусторонность основных единиц языка, осознавать родной язык как особую знаковую систему в контексте национальной и общечеловеческой культуры;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— </w:t>
      </w:r>
      <w:r w:rsidRPr="00F656C7">
        <w:rPr>
          <w:rFonts w:ascii="Times New Roman" w:hAnsi="Times New Roman" w:cs="Times New Roman"/>
          <w:iCs/>
          <w:sz w:val="24"/>
          <w:szCs w:val="24"/>
        </w:rPr>
        <w:t>системно-функциональный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— способствующий осмыслению структуры родного языка и предназначенности его основных средств для решения речевых задач;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— </w:t>
      </w:r>
      <w:r w:rsidRPr="00F656C7">
        <w:rPr>
          <w:rFonts w:ascii="Times New Roman" w:hAnsi="Times New Roman" w:cs="Times New Roman"/>
          <w:iCs/>
          <w:sz w:val="24"/>
          <w:szCs w:val="24"/>
        </w:rPr>
        <w:t>этико-эстетический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— направленный на осознание изобразительных свойств языка, на освоение культуры речевого поведения, воспитание чувства «соразмерности и сообразности» в использовании языковых средств.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При составлении программы и методики её реализации были также учтены принципы </w:t>
      </w:r>
      <w:r w:rsidRPr="00F656C7">
        <w:rPr>
          <w:rFonts w:ascii="Times New Roman" w:hAnsi="Times New Roman" w:cs="Times New Roman"/>
          <w:iCs/>
          <w:sz w:val="24"/>
          <w:szCs w:val="24"/>
        </w:rPr>
        <w:t>развития</w:t>
      </w:r>
      <w:r w:rsidRPr="00F656C7">
        <w:rPr>
          <w:rFonts w:ascii="Times New Roman" w:hAnsi="Times New Roman" w:cs="Times New Roman"/>
          <w:sz w:val="24"/>
          <w:szCs w:val="24"/>
        </w:rPr>
        <w:t xml:space="preserve">, </w:t>
      </w:r>
      <w:r w:rsidRPr="00F656C7">
        <w:rPr>
          <w:rFonts w:ascii="Times New Roman" w:hAnsi="Times New Roman" w:cs="Times New Roman"/>
          <w:iCs/>
          <w:sz w:val="24"/>
          <w:szCs w:val="24"/>
        </w:rPr>
        <w:t>вариативности</w:t>
      </w:r>
      <w:r w:rsidRPr="00F656C7">
        <w:rPr>
          <w:rFonts w:ascii="Times New Roman" w:hAnsi="Times New Roman" w:cs="Times New Roman"/>
          <w:sz w:val="24"/>
          <w:szCs w:val="24"/>
        </w:rPr>
        <w:t xml:space="preserve"> и </w:t>
      </w:r>
      <w:r w:rsidRPr="00F656C7">
        <w:rPr>
          <w:rFonts w:ascii="Times New Roman" w:hAnsi="Times New Roman" w:cs="Times New Roman"/>
          <w:iCs/>
          <w:sz w:val="24"/>
          <w:szCs w:val="24"/>
        </w:rPr>
        <w:t>спиралевидности</w:t>
      </w:r>
      <w:r w:rsidRPr="00F656C7">
        <w:rPr>
          <w:rFonts w:ascii="Times New Roman" w:hAnsi="Times New Roman" w:cs="Times New Roman"/>
          <w:sz w:val="24"/>
          <w:szCs w:val="24"/>
        </w:rPr>
        <w:t xml:space="preserve"> (концентричности).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Принцип развития</w:t>
      </w:r>
      <w:r w:rsidRPr="00F656C7">
        <w:rPr>
          <w:rFonts w:ascii="Times New Roman" w:hAnsi="Times New Roman" w:cs="Times New Roman"/>
          <w:sz w:val="24"/>
          <w:szCs w:val="24"/>
        </w:rPr>
        <w:t xml:space="preserve"> предполагает ориентацию содержания и методики на стимулирование и поддержку эмоционального, духовно-ценностного и интеллектуального развития и саморазвития ребёнка.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Принцип вариативности</w:t>
      </w:r>
      <w:r w:rsidRPr="00F656C7">
        <w:rPr>
          <w:rFonts w:ascii="Times New Roman" w:hAnsi="Times New Roman" w:cs="Times New Roman"/>
          <w:sz w:val="24"/>
          <w:szCs w:val="24"/>
        </w:rPr>
        <w:t xml:space="preserve"> предполагает возможность сосуществования различных подходов к отбору содержания и технологий обучения в интересах осуществления дифференцированного и индивидуального подхода к ребёнку. В учебниках с помощью маркировки указывается инвариантный минимум содержания и его вариативная часть. В разделе «Содержание программы» вариативная часть программы даётся курсивным шрифтом.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Принцип спиралевидности</w:t>
      </w:r>
      <w:r w:rsidRPr="00F656C7">
        <w:rPr>
          <w:rFonts w:ascii="Times New Roman" w:hAnsi="Times New Roman" w:cs="Times New Roman"/>
          <w:sz w:val="24"/>
          <w:szCs w:val="24"/>
        </w:rPr>
        <w:t xml:space="preserve"> (концентричности) предполагает неоднократное обращение к изучению основных средств языка — звуков, слов, словосочетаний, предложений, текстов — с переносом акцента на новые их признаки, свойства, назначение и пр., от общего взгляда на средства языка к более конкретному и многостороннему их анализу.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В общих подходах и принципах, отмеченных выше, проявляется единство курса. Язык и речь выступают не как механические, вполне самостоятельные части, а как ступени единого процесса познания языка: от коммуникативных речевых ситуаций к языку и от языка — к речи.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В целом начальный курс русского языка представлен как совокупность понятий, правил, сведений, взаимодействующих между собой и являющихся основой для интеллектуального и коммуникативного развития детей.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Введением в язык является первый интегрированный этап общего курса — </w:t>
      </w:r>
      <w:r w:rsidRPr="00F656C7">
        <w:rPr>
          <w:rFonts w:ascii="Times New Roman" w:hAnsi="Times New Roman" w:cs="Times New Roman"/>
          <w:bCs/>
          <w:sz w:val="24"/>
          <w:szCs w:val="24"/>
        </w:rPr>
        <w:t>«Обучение грамоте и развитие речи»</w:t>
      </w:r>
      <w:r w:rsidRPr="00F656C7">
        <w:rPr>
          <w:rFonts w:ascii="Times New Roman" w:hAnsi="Times New Roman" w:cs="Times New Roman"/>
          <w:sz w:val="24"/>
          <w:szCs w:val="24"/>
        </w:rPr>
        <w:t xml:space="preserve">. Его продолжительность (23 учебных недели, 9 ч в неделю) определяется темпом обучаемости учеников, их индивидуальными особенностями и спецификой используемых учебных средств. В обучении грамоте различают два периода: </w:t>
      </w:r>
      <w:r w:rsidRPr="00F656C7">
        <w:rPr>
          <w:rFonts w:ascii="Times New Roman" w:hAnsi="Times New Roman" w:cs="Times New Roman"/>
          <w:sz w:val="24"/>
          <w:szCs w:val="24"/>
        </w:rPr>
        <w:lastRenderedPageBreak/>
        <w:t>подготовительный (добуквенный) и основной (букварный). Последовательность работы, характер упражнений на каждом из этапов обучения грамоте определяются закономерностями аналитико-синтетического звуко-буквенного метода. Обучение письму идёт параллельно с обучением чтению, при этом учитывается принцип координации устной и письменной речи. Дети овладевают начертанием новой буквы, учатся соединять её с ранее изученными буквами, упражняются в письме слогов, слов, предложений, небольших текстов.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Основа элементарного графического навыка формируется наряду с речевыми умениями, обогащением и активизацией словаря, становлением и развитием фонематического слуха, а также грамматико-орфографической пропедевтикой.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После курса «Обучение грамоте и развитие речи» начинается раздельное изучение русского языка и литературного чтения.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bCs/>
          <w:sz w:val="24"/>
          <w:szCs w:val="24"/>
        </w:rPr>
        <w:t>«Русский язык»</w:t>
      </w:r>
      <w:r w:rsidRPr="00F656C7">
        <w:rPr>
          <w:rFonts w:ascii="Times New Roman" w:hAnsi="Times New Roman" w:cs="Times New Roman"/>
          <w:sz w:val="24"/>
          <w:szCs w:val="24"/>
        </w:rPr>
        <w:t>. В соответствии с требованиями к содержанию и результативности обучения русскому языку в начальной школе в программах курсов каждого года обучения выделяются два раздела: «</w:t>
      </w:r>
      <w:r w:rsidRPr="00F656C7">
        <w:rPr>
          <w:rFonts w:ascii="Times New Roman" w:hAnsi="Times New Roman" w:cs="Times New Roman"/>
          <w:iCs/>
          <w:sz w:val="24"/>
          <w:szCs w:val="24"/>
        </w:rPr>
        <w:t>Речевоеобщение</w:t>
      </w:r>
      <w:r w:rsidRPr="00F656C7">
        <w:rPr>
          <w:rFonts w:ascii="Times New Roman" w:hAnsi="Times New Roman" w:cs="Times New Roman"/>
          <w:sz w:val="24"/>
          <w:szCs w:val="24"/>
        </w:rPr>
        <w:t>» и «</w:t>
      </w:r>
      <w:r w:rsidRPr="00F656C7">
        <w:rPr>
          <w:rFonts w:ascii="Times New Roman" w:hAnsi="Times New Roman" w:cs="Times New Roman"/>
          <w:iCs/>
          <w:sz w:val="24"/>
          <w:szCs w:val="24"/>
        </w:rPr>
        <w:t>Язык как средство общения</w:t>
      </w:r>
      <w:r w:rsidRPr="00F656C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Приоритетным в начальном обучении признаётся формирование важнейших коммуникативно-речевых умений младших школьников: читать и писать, понимать смысл обращенной к ним устной и письменной речи (заданий, вопросов, правил, определений и т.п.), отвечать на вопросы, вступать в диалоги, составлять несложные монологические высказывания. К этому же разряду относятся и умения этикетного характера. Поэтому раздел «</w:t>
      </w:r>
      <w:r w:rsidRPr="00F656C7">
        <w:rPr>
          <w:rFonts w:ascii="Times New Roman" w:hAnsi="Times New Roman" w:cs="Times New Roman"/>
          <w:iCs/>
          <w:sz w:val="24"/>
          <w:szCs w:val="24"/>
        </w:rPr>
        <w:t>Речевое общение</w:t>
      </w:r>
      <w:r w:rsidRPr="00F656C7">
        <w:rPr>
          <w:rFonts w:ascii="Times New Roman" w:hAnsi="Times New Roman" w:cs="Times New Roman"/>
          <w:sz w:val="24"/>
          <w:szCs w:val="24"/>
        </w:rPr>
        <w:t xml:space="preserve">» начинает программы каждого класса. В этом разделе указывается минимум </w:t>
      </w:r>
      <w:r w:rsidRPr="00F656C7">
        <w:rPr>
          <w:rFonts w:ascii="Times New Roman" w:hAnsi="Times New Roman" w:cs="Times New Roman"/>
          <w:iCs/>
          <w:sz w:val="24"/>
          <w:szCs w:val="24"/>
        </w:rPr>
        <w:t>речеведческих сведений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: о формах речи и основных видах речевой деятельности (слушании, говорении, чтении, письме), о тексте, его теме, основной мысли, функциональных типах текста (повествовании, описании, рассуждении) и др. Отмечаются пути и «шаги продвижения» учащихся в овладении </w:t>
      </w:r>
      <w:r w:rsidRPr="00F656C7">
        <w:rPr>
          <w:rFonts w:ascii="Times New Roman" w:hAnsi="Times New Roman" w:cs="Times New Roman"/>
          <w:iCs/>
          <w:sz w:val="24"/>
          <w:szCs w:val="24"/>
        </w:rPr>
        <w:t>коммуникативно-речевыми умениями</w:t>
      </w:r>
      <w:r w:rsidRPr="00F656C7">
        <w:rPr>
          <w:rFonts w:ascii="Times New Roman" w:hAnsi="Times New Roman" w:cs="Times New Roman"/>
          <w:sz w:val="24"/>
          <w:szCs w:val="24"/>
        </w:rPr>
        <w:t>, связанными с метаумениями — понимать смысл чужой речи и создавать, оформлять и передавать собственные мысли и чувства.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Акцентируется внимание на проведение видов работ по развитию индивидуальной речи учеников: обогащение словаря, развитие чувства языка, расширение грамматического строя речи, развитие речевого слуха и пр. Рекомендуется проведение упражнений в ситуациях диалога, в ходе которых дети учатся слушать и вступать в диалог, высказывать и отстаивать собственную точку зрения, убеждать других, участвовать в групповом и коллективном обсуждении проблем, налаживать сотрудничество со сверстниками и взрослыми. Формирование коммуникативно-речевых действий (умений слушать, читать, говорить, писать) — прямой путь к обеспечению в будущем социальной компетентности учеников.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Возможность формирования коммуникативно-речевых умений зависит от освоения школьниками круга сведений о правилах, закономерностях построения предложений, использования средств языка в речи. Изучение системы языка, его языковых средств остаётся важнейшим направлением в начальном курсе русского языка, так как именно овладение богатством средств языка является базой и условием развития речи детей. На </w:t>
      </w:r>
      <w:r w:rsidRPr="00F656C7">
        <w:rPr>
          <w:rFonts w:ascii="Times New Roman" w:hAnsi="Times New Roman" w:cs="Times New Roman"/>
          <w:sz w:val="24"/>
          <w:szCs w:val="24"/>
        </w:rPr>
        <w:lastRenderedPageBreak/>
        <w:t>это нацеливает содержание раздела программы «</w:t>
      </w:r>
      <w:r w:rsidRPr="00F656C7">
        <w:rPr>
          <w:rFonts w:ascii="Times New Roman" w:hAnsi="Times New Roman" w:cs="Times New Roman"/>
          <w:iCs/>
          <w:sz w:val="24"/>
          <w:szCs w:val="24"/>
        </w:rPr>
        <w:t>Язык как средство общения</w:t>
      </w:r>
      <w:r w:rsidRPr="00F656C7">
        <w:rPr>
          <w:rFonts w:ascii="Times New Roman" w:hAnsi="Times New Roman" w:cs="Times New Roman"/>
          <w:sz w:val="24"/>
          <w:szCs w:val="24"/>
        </w:rPr>
        <w:t xml:space="preserve">», в котором представлен языковой материал.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Содержательные линии этого раздела: фонетика, графика, состав слова (морфемика), лексика, грамматика (морфология и синтаксис), орфография, орфоэпия и пунктуация. Языковой материал (основы лингвистических знаний) призван сформировать научное представление (с учётом возрастных особенностей младших школьников) о системе и структуре русского языка, являющегося частью окружающего мира учеников, а также способствовать усвоению норм русского литературного языка, постижению его интонационного и лексического богатства. Путь изучения всех языковых средств — от значения к форме, далее — к назначению (функции) в речи.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 Ознакомление с языковыми единицами проводится через призму основного средства языка — </w:t>
      </w:r>
      <w:r w:rsidRPr="00F656C7">
        <w:rPr>
          <w:rFonts w:ascii="Times New Roman" w:hAnsi="Times New Roman" w:cs="Times New Roman"/>
          <w:bCs/>
          <w:sz w:val="24"/>
          <w:szCs w:val="24"/>
        </w:rPr>
        <w:t>слова</w:t>
      </w:r>
      <w:r w:rsidRPr="00F656C7">
        <w:rPr>
          <w:rFonts w:ascii="Times New Roman" w:hAnsi="Times New Roman" w:cs="Times New Roman"/>
          <w:sz w:val="24"/>
          <w:szCs w:val="24"/>
        </w:rPr>
        <w:t xml:space="preserve">. Так, в 1 классе </w:t>
      </w:r>
      <w:r w:rsidRPr="00F656C7">
        <w:rPr>
          <w:rFonts w:ascii="Times New Roman" w:hAnsi="Times New Roman" w:cs="Times New Roman"/>
          <w:iCs/>
          <w:sz w:val="24"/>
          <w:szCs w:val="24"/>
        </w:rPr>
        <w:t>слово</w:t>
      </w:r>
      <w:r w:rsidRPr="00F656C7">
        <w:rPr>
          <w:rFonts w:ascii="Times New Roman" w:hAnsi="Times New Roman" w:cs="Times New Roman"/>
          <w:sz w:val="24"/>
          <w:szCs w:val="24"/>
        </w:rPr>
        <w:t xml:space="preserve"> рассматривается в основном со стороны его </w:t>
      </w:r>
      <w:r w:rsidRPr="00F656C7">
        <w:rPr>
          <w:rFonts w:ascii="Times New Roman" w:hAnsi="Times New Roman" w:cs="Times New Roman"/>
          <w:iCs/>
          <w:sz w:val="24"/>
          <w:szCs w:val="24"/>
        </w:rPr>
        <w:t>строения</w:t>
      </w:r>
      <w:r w:rsidRPr="00F656C7">
        <w:rPr>
          <w:rFonts w:ascii="Times New Roman" w:hAnsi="Times New Roman" w:cs="Times New Roman"/>
          <w:sz w:val="24"/>
          <w:szCs w:val="24"/>
        </w:rPr>
        <w:t xml:space="preserve"> — звукового, буквенного, слогового. Во 2 классе акцент переносится на изучение слова со стороны значения, вводятся понятия о лексическом (конкретном) и общем (как часть речи) значениях слов. Состав слова анализируется со стороны входящих в него </w:t>
      </w:r>
      <w:r w:rsidRPr="00F656C7">
        <w:rPr>
          <w:rFonts w:ascii="Times New Roman" w:hAnsi="Times New Roman" w:cs="Times New Roman"/>
          <w:iCs/>
          <w:sz w:val="24"/>
          <w:szCs w:val="24"/>
        </w:rPr>
        <w:t>значимыхчастей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(корня, приставки, суффикса, окончания), а также рассматривается с позиций значения, так как из значений морфем складывается лексическое значение слова. Вопросы </w:t>
      </w:r>
      <w:r w:rsidRPr="00F656C7">
        <w:rPr>
          <w:rFonts w:ascii="Times New Roman" w:hAnsi="Times New Roman" w:cs="Times New Roman"/>
          <w:iCs/>
          <w:sz w:val="24"/>
          <w:szCs w:val="24"/>
        </w:rPr>
        <w:t>правописанияслова</w:t>
      </w:r>
      <w:r w:rsidRPr="00F656C7">
        <w:rPr>
          <w:rFonts w:ascii="Times New Roman" w:hAnsi="Times New Roman" w:cs="Times New Roman"/>
          <w:sz w:val="24"/>
          <w:szCs w:val="24"/>
        </w:rPr>
        <w:t xml:space="preserve"> рассматриваются на морфемном и морфологическом уровнях с введением термина </w:t>
      </w:r>
      <w:r w:rsidRPr="00F656C7">
        <w:rPr>
          <w:rFonts w:ascii="Times New Roman" w:hAnsi="Times New Roman" w:cs="Times New Roman"/>
          <w:iCs/>
          <w:sz w:val="24"/>
          <w:szCs w:val="24"/>
        </w:rPr>
        <w:t>орфограмма</w:t>
      </w:r>
      <w:r w:rsidRPr="00F656C7">
        <w:rPr>
          <w:rFonts w:ascii="Times New Roman" w:hAnsi="Times New Roman" w:cs="Times New Roman"/>
          <w:sz w:val="24"/>
          <w:szCs w:val="24"/>
        </w:rPr>
        <w:t xml:space="preserve">. Представления о предложении и тексте углубляются через призму «работы» в них </w:t>
      </w:r>
      <w:r w:rsidRPr="00F656C7">
        <w:rPr>
          <w:rFonts w:ascii="Times New Roman" w:hAnsi="Times New Roman" w:cs="Times New Roman"/>
          <w:iCs/>
          <w:sz w:val="24"/>
          <w:szCs w:val="24"/>
        </w:rPr>
        <w:t>слов как частей речи</w:t>
      </w:r>
      <w:r w:rsidRPr="00F656C7">
        <w:rPr>
          <w:rFonts w:ascii="Times New Roman" w:hAnsi="Times New Roman" w:cs="Times New Roman"/>
          <w:sz w:val="24"/>
          <w:szCs w:val="24"/>
        </w:rPr>
        <w:t>. В 3—4 классах ядром курса становится изучение предложения, текста.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Неоднократное обращение к основным средствам языка мотивировано новыми задачами. Сначала рассматриваются общие признаки единиц языка, затем, особенно единицы грамматики, с позиции их назначения (функции) в речи. Далее внимание детей фокусируется на роли их главных структурных частей (корень слова, главные члены предложения, тема, главная мысль текста), после этого — на роли структурных частей «второй степени» значимости (приставки, суффиксы, окончания в слове, второстепенные члены предложения, композиционные части текста и пр.). Концентрический путь освоения языкового материала соответствует закономерностям понимания смысла речи при её восприятии и передаче смысла при её создании (продуцировании) и способствует более интенсивному развитию мышления детей, их языкового чутья и речевых способностей.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Орфографические и пунктуационные правила рассматриваются в системе изучения фонетики, морфологии, морфемики, синтаксиса. Предусматривается знакомство учащихся с различными принципами русского правописания. Орфографический и пунктуационный материал также даётся с коммуникативной мотивацией — обеспечивать грамотность письменной речи.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Закрепление гигиенических навыков письма, развитие мелких мышц и свободы движения руки, отработка правильного начертания букв, рациональных соединений, достижение ритмичности, плавности письма составляют задачи занятий по каллиграфии и решаются в системе работы над качествами письменной речи.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lastRenderedPageBreak/>
        <w:t>Развитие письменной речи у младших школьников отстаёт от развития устной речи на всём протяжении начальной школы. Преобладание работы над письменной речью требует проведения достаточного количества письменных упражнений разных видов и представления их в системе от простого к сложному, индивидуализации и дифференциации обучения.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Изучение орфографических и пунктуационных правил, а также развитие устной и письменной речи учащихся носит практический характер и формирует навыки, определяющие культурный уровень учащихся как будущих членов общества.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bCs/>
          <w:sz w:val="24"/>
          <w:szCs w:val="24"/>
        </w:rPr>
        <w:t>Общеучебные умения, навыки и способы деятельности</w:t>
      </w:r>
      <w:r w:rsidRPr="00F656C7">
        <w:rPr>
          <w:rFonts w:ascii="Times New Roman" w:hAnsi="Times New Roman" w:cs="Times New Roman"/>
          <w:sz w:val="24"/>
          <w:szCs w:val="24"/>
        </w:rPr>
        <w:t xml:space="preserve">. Важную роль в обучении русскому языку играет целенаправленная работа по формированию у младших школьников </w:t>
      </w:r>
      <w:r w:rsidRPr="00F656C7">
        <w:rPr>
          <w:rFonts w:ascii="Times New Roman" w:hAnsi="Times New Roman" w:cs="Times New Roman"/>
          <w:bCs/>
          <w:iCs/>
          <w:sz w:val="24"/>
          <w:szCs w:val="24"/>
        </w:rPr>
        <w:t>универсальных учебных действий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(УУД), которые способствуют развитию учебно-познавательных мотивов, учебной самостоятельности, умений эффективно работать с учебной книгой.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В программе и учебниках представлены специальные вводные мини-разделы с целью мотивации как к изучению курса русского языка в целом, так и к изучению отдельных разделов и тем, даны упражнения ситуативного характера, активизирующие творческое отношение учеников к осознанию той или иной закономерности родного языка.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Система упражнений для уроков составлена в деятельностном ключе и стимулирует учащихся к формированию как </w:t>
      </w:r>
      <w:r w:rsidRPr="00F656C7">
        <w:rPr>
          <w:rFonts w:ascii="Times New Roman" w:hAnsi="Times New Roman" w:cs="Times New Roman"/>
          <w:iCs/>
          <w:sz w:val="24"/>
          <w:szCs w:val="24"/>
        </w:rPr>
        <w:t>регулятивных действий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(целеполагания, планирования, ориентировки, прогнозирования, контроля, коррекции, оценки), так и </w:t>
      </w:r>
      <w:r w:rsidRPr="00F656C7">
        <w:rPr>
          <w:rFonts w:ascii="Times New Roman" w:hAnsi="Times New Roman" w:cs="Times New Roman"/>
          <w:iCs/>
          <w:sz w:val="24"/>
          <w:szCs w:val="24"/>
        </w:rPr>
        <w:t>общеучебных действий</w:t>
      </w:r>
      <w:r w:rsidRPr="00F656C7">
        <w:rPr>
          <w:rFonts w:ascii="Times New Roman" w:hAnsi="Times New Roman" w:cs="Times New Roman"/>
          <w:sz w:val="24"/>
          <w:szCs w:val="24"/>
        </w:rPr>
        <w:t xml:space="preserve"> («чтение» текстов, схем, таблиц, моделей и т.п., выбор рациональных способов решения языковых задач, использование разных способов поиска информации в лингвистических словарях и справочниках, структурирование материала в таблицы, плакаты и пр.).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Таким образом, курс имеет </w:t>
      </w:r>
      <w:r w:rsidRPr="00F656C7">
        <w:rPr>
          <w:rFonts w:ascii="Times New Roman" w:hAnsi="Times New Roman" w:cs="Times New Roman"/>
          <w:iCs/>
          <w:sz w:val="24"/>
          <w:szCs w:val="24"/>
        </w:rPr>
        <w:t>познавательно-коммуникативную</w:t>
      </w:r>
      <w:r w:rsidRPr="00F656C7">
        <w:rPr>
          <w:rFonts w:ascii="Times New Roman" w:hAnsi="Times New Roman" w:cs="Times New Roman"/>
          <w:sz w:val="24"/>
          <w:szCs w:val="24"/>
        </w:rPr>
        <w:t xml:space="preserve"> направленность, что предполагает привнесение коммуникативной мотивации в рассмотрение различных разделов и тем курса, пристальное внимание к значению всех языковых единиц, к их функции в речи. </w:t>
      </w: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В познавательно-коммуникативной направленности курса явственно проступает </w:t>
      </w:r>
      <w:r w:rsidRPr="00F656C7">
        <w:rPr>
          <w:rFonts w:ascii="Times New Roman" w:hAnsi="Times New Roman" w:cs="Times New Roman"/>
          <w:bCs/>
          <w:sz w:val="24"/>
          <w:szCs w:val="24"/>
        </w:rPr>
        <w:t>воспитательная</w:t>
      </w:r>
      <w:r w:rsidRPr="00F656C7">
        <w:rPr>
          <w:rFonts w:ascii="Times New Roman" w:hAnsi="Times New Roman" w:cs="Times New Roman"/>
          <w:sz w:val="24"/>
          <w:szCs w:val="24"/>
        </w:rPr>
        <w:t xml:space="preserve"> сила предмета: дети учатся культуре речевого поведения, общения, обращения с родным языком как действующим средством, как живым средоточием духовного богатства народа, создающего язык.</w:t>
      </w:r>
    </w:p>
    <w:p w:rsid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149F" w:rsidRP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 w:rsidRPr="00A0149F">
        <w:rPr>
          <w:rFonts w:ascii="Times New Roman" w:hAnsi="Times New Roman" w:cs="Times New Roman"/>
          <w:b/>
          <w:bCs/>
          <w:sz w:val="28"/>
          <w:szCs w:val="28"/>
        </w:rPr>
        <w:t>ОДЕРЖАН</w:t>
      </w:r>
      <w:r w:rsidRPr="00A0149F">
        <w:rPr>
          <w:rFonts w:ascii="Times New Roman" w:hAnsi="Times New Roman" w:cs="Times New Roman"/>
          <w:b/>
          <w:bCs/>
          <w:i/>
          <w:sz w:val="28"/>
          <w:szCs w:val="28"/>
        </w:rPr>
        <w:t>ИЕ ПРОГРАММЫ</w:t>
      </w:r>
    </w:p>
    <w:p w:rsidR="00A0149F" w:rsidRPr="00A0149F" w:rsidRDefault="00A0149F" w:rsidP="00A0149F">
      <w:pPr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0149F">
        <w:rPr>
          <w:rFonts w:ascii="Times New Roman" w:hAnsi="Times New Roman" w:cs="Times New Roman"/>
          <w:b/>
          <w:bCs/>
          <w:i/>
          <w:sz w:val="24"/>
          <w:szCs w:val="24"/>
        </w:rPr>
        <w:t>3 класс</w:t>
      </w:r>
      <w:r w:rsidRPr="00A0149F">
        <w:rPr>
          <w:rFonts w:ascii="Times New Roman" w:hAnsi="Times New Roman" w:cs="Times New Roman"/>
          <w:b/>
          <w:i/>
          <w:sz w:val="24"/>
          <w:szCs w:val="24"/>
        </w:rPr>
        <w:t xml:space="preserve"> (170 ч)</w:t>
      </w:r>
    </w:p>
    <w:p w:rsidR="00A0149F" w:rsidRPr="00A0149F" w:rsidRDefault="00A0149F" w:rsidP="00A0149F">
      <w:pPr>
        <w:spacing w:before="360" w:after="120"/>
        <w:ind w:firstLine="35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A0149F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РЕЧЕВОЕ ОБЩЕНИЕ</w:t>
      </w:r>
      <w:r w:rsidRPr="00A0149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(46 ч)</w:t>
      </w:r>
    </w:p>
    <w:p w:rsidR="00A0149F" w:rsidRPr="00A0149F" w:rsidRDefault="00A0149F" w:rsidP="00A0149F">
      <w:pPr>
        <w:keepNext/>
        <w:keepLines/>
        <w:spacing w:before="200"/>
        <w:outlineLvl w:val="2"/>
        <w:rPr>
          <w:rFonts w:ascii="Times New Roman" w:eastAsiaTheme="majorEastAsia" w:hAnsi="Times New Roman" w:cs="Times New Roman"/>
          <w:bCs/>
          <w:i/>
          <w:sz w:val="24"/>
          <w:szCs w:val="24"/>
        </w:rPr>
      </w:pPr>
      <w:r w:rsidRPr="00A0149F">
        <w:rPr>
          <w:rFonts w:ascii="Times New Roman" w:eastAsiaTheme="majorEastAsia" w:hAnsi="Times New Roman" w:cs="Times New Roman"/>
          <w:bCs/>
          <w:i/>
          <w:color w:val="000000" w:themeColor="text1"/>
          <w:sz w:val="24"/>
          <w:szCs w:val="24"/>
        </w:rPr>
        <w:t xml:space="preserve">Круг сведений о речи  </w:t>
      </w:r>
      <w:r w:rsidRPr="00A0149F">
        <w:rPr>
          <w:rFonts w:ascii="Times New Roman" w:eastAsiaTheme="majorEastAsia" w:hAnsi="Times New Roman" w:cs="Times New Roman"/>
          <w:bCs/>
          <w:i/>
          <w:sz w:val="24"/>
          <w:szCs w:val="24"/>
        </w:rPr>
        <w:t>как основе формирования речевых умений (16 ч)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/>
          <w:sz w:val="24"/>
          <w:szCs w:val="24"/>
        </w:rPr>
        <w:t>Речь</w:t>
      </w:r>
      <w:r w:rsidRPr="00A0149F">
        <w:rPr>
          <w:rFonts w:ascii="Times New Roman" w:hAnsi="Times New Roman" w:cs="Times New Roman"/>
          <w:i/>
          <w:sz w:val="24"/>
          <w:szCs w:val="24"/>
        </w:rPr>
        <w:t xml:space="preserve"> (6 ч). Речь как способ общения </w:t>
      </w:r>
      <w:r w:rsidRPr="00A0149F">
        <w:rPr>
          <w:rFonts w:ascii="Times New Roman" w:hAnsi="Times New Roman" w:cs="Times New Roman"/>
          <w:sz w:val="24"/>
          <w:szCs w:val="24"/>
        </w:rPr>
        <w:t>с помощью языковых средств.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Речевое общение как мыслительно-речевая деятельность. Единство двух сторон речевого общения: передача (говорение, письмо) и восприятие (слушание, чтение) смысла.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Качества речи: образность, живость, правильность, чистота, точность, содержательность, логичность. </w:t>
      </w:r>
      <w:r w:rsidRPr="00A0149F">
        <w:rPr>
          <w:rFonts w:ascii="Times New Roman" w:hAnsi="Times New Roman" w:cs="Times New Roman"/>
          <w:sz w:val="24"/>
          <w:szCs w:val="24"/>
        </w:rPr>
        <w:t>Средства выразительности речи. Мелодика речи: интонационный рисунок предложений, слов. Средства выражения авторского отношения: использование оценочной лексики, синонимов, антонимов, сравнений, фразеологизмов. Употребление слов в переносном значении. Роль использования в речи пословиц, поговорок.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Приёмы целесообразного использования при общении несловесных средств (мимики, жестов).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Высказывание. Текст</w:t>
      </w:r>
      <w:r w:rsidRPr="00A0149F">
        <w:rPr>
          <w:rFonts w:ascii="Times New Roman" w:hAnsi="Times New Roman" w:cs="Times New Roman"/>
          <w:sz w:val="24"/>
          <w:szCs w:val="24"/>
        </w:rPr>
        <w:t xml:space="preserve"> (10 ч). Высказывания в форме текста-диалога и текста-монолога.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Тема текста. Отражение темы в заголовке. Главная часть текста в раскрытии темы. Основная мысль (идея) текста. </w:t>
      </w:r>
      <w:r w:rsidRPr="00A0149F">
        <w:rPr>
          <w:rFonts w:ascii="Times New Roman" w:hAnsi="Times New Roman" w:cs="Times New Roman"/>
          <w:iCs/>
          <w:sz w:val="24"/>
          <w:szCs w:val="24"/>
        </w:rPr>
        <w:t>Способы выражения идеи: в заголовке, в предложении текста. Наблюдение над способами развития мысли в текстах.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Особенности текстов с точки зрения их назначения (цели высказывания): </w:t>
      </w:r>
      <w:r w:rsidRPr="00A0149F">
        <w:rPr>
          <w:rFonts w:ascii="Times New Roman" w:hAnsi="Times New Roman" w:cs="Times New Roman"/>
          <w:iCs/>
          <w:sz w:val="24"/>
          <w:szCs w:val="24"/>
        </w:rPr>
        <w:t>описание предметов</w:t>
      </w:r>
      <w:r w:rsidRPr="00A0149F">
        <w:rPr>
          <w:rFonts w:ascii="Times New Roman" w:hAnsi="Times New Roman" w:cs="Times New Roman"/>
          <w:sz w:val="24"/>
          <w:szCs w:val="24"/>
        </w:rPr>
        <w:t xml:space="preserve"> (цветов, изделий народных промыслов, времени года, поделок и пр.); </w:t>
      </w:r>
      <w:r w:rsidRPr="00A0149F">
        <w:rPr>
          <w:rFonts w:ascii="Times New Roman" w:hAnsi="Times New Roman" w:cs="Times New Roman"/>
          <w:iCs/>
          <w:sz w:val="24"/>
          <w:szCs w:val="24"/>
        </w:rPr>
        <w:t>повествование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(о своих увлечениях, любимых играх, об увиденном, услышанном, прочитанном); </w:t>
      </w:r>
      <w:r w:rsidRPr="00A0149F">
        <w:rPr>
          <w:rFonts w:ascii="Times New Roman" w:hAnsi="Times New Roman" w:cs="Times New Roman"/>
          <w:iCs/>
          <w:sz w:val="24"/>
          <w:szCs w:val="24"/>
        </w:rPr>
        <w:t>рассуждение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(о любимом времени года, дереве, уголке природы и др.), объяснение выбора своих решений.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Жанровое разнообразие текстов. Стихи. Письмо как текст. Объявление. Загадка.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Наблюдение над стилистическими разновидностями речи.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Речевой этикет</w:t>
      </w:r>
      <w:r w:rsidRPr="00A0149F">
        <w:rPr>
          <w:rFonts w:ascii="Times New Roman" w:hAnsi="Times New Roman" w:cs="Times New Roman"/>
          <w:sz w:val="24"/>
          <w:szCs w:val="24"/>
        </w:rPr>
        <w:t xml:space="preserve">*: просьба, пожелание, приглашение, разговор по телефону. </w:t>
      </w:r>
    </w:p>
    <w:p w:rsidR="00A0149F" w:rsidRPr="00A0149F" w:rsidRDefault="00A0149F" w:rsidP="00A0149F">
      <w:pPr>
        <w:keepNext/>
        <w:ind w:firstLine="357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Виды речевой деятельности (коммуникативно-речевые умения) (30 ч)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Слушание и чтение</w:t>
      </w:r>
      <w:r w:rsidRPr="00A0149F">
        <w:rPr>
          <w:rFonts w:ascii="Times New Roman" w:hAnsi="Times New Roman" w:cs="Times New Roman"/>
          <w:sz w:val="24"/>
          <w:szCs w:val="24"/>
        </w:rPr>
        <w:t xml:space="preserve">. Слушание и чтение как процесс восприятия смысла, добывания информации из устного и письменного текста, включающего две микротемы.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Осознание ситуации устного общения. Развитие речевого слуха: умения слушать и слышать интонационный рисунок предложения, фразы, определять главное, понимать средства выразительности словесных и несловесных средств общения (образные слова, оценочные слова, интонацию, мимику, жесты).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lastRenderedPageBreak/>
        <w:t>Понимание учебного текста. Умения выявлять непонятные слова, выражения и уточнять их значения (спросить взрослых, навести справку в толковом, этимологическом словарях); определять тему и основную мысль текста по заголовку, по ключевым словам и главным частям текста.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Выборочное чтение с целью нахождения необходимого материала. Формулирование простых выводов на основе информации, содержащейся в тексте.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Овладение техникой чтения, позволяющей читать быстро и осмысленно, контролировать своё чтение.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Говорение и письмо</w:t>
      </w:r>
      <w:r w:rsidRPr="00A0149F">
        <w:rPr>
          <w:rFonts w:ascii="Times New Roman" w:hAnsi="Times New Roman" w:cs="Times New Roman"/>
          <w:sz w:val="24"/>
          <w:szCs w:val="24"/>
        </w:rPr>
        <w:t>. Говорение и письмо как процесс формулирования и передачи мыслей, информации, чувств.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Умения: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— осознавать тему и цель высказывания, отбирать нужный для этого материал, продумывать способы донесения его до слушателей, читателей;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— говорить и писать логично, чётко выделяя главное, не отвлекаясь от предмета речи;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— выражать основную мысль и своё отношение к высказываемому (посредством заголовка, употребления специальных слов и выражений, их форм);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— произносить слова чётко, в соответствии с орфоэпическими нормами, добиваться точной интонации, чтобы речь была доступной для понимания при восприятии на слух;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— писать слова разборчиво, в соответствии с требованиями каллиграфии, и достаточно быстро (примерная скорость письма при списывании — до 35 букв, при свободном письме — до 50 букв в минуту).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iCs/>
          <w:sz w:val="24"/>
          <w:szCs w:val="24"/>
        </w:rPr>
        <w:t>Составление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текста письма (родным, друзьям), записки, объявления о пропаже животного с использованием этикетных фраз. Умение подписывать конверт.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Практическое овладение диалоговой формой речи: вступать в разговор, поддерживать его репликами, выражать свою точку зрения, убеждать, рационально использовать при разговоре несловесные средства общения.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Уместное использование и правильное построение высказывания этикетного характера: извинение, пожелание, разговор по телефону (ситуация — абонента нет дома, просьба передать информацию).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Умение осуществлять самоконтроль, оценивать высказывание, редактировать, давать советы по улучшению речи.</w:t>
      </w:r>
    </w:p>
    <w:p w:rsidR="00A0149F" w:rsidRPr="00A0149F" w:rsidRDefault="00A0149F" w:rsidP="00A0149F">
      <w:pPr>
        <w:spacing w:before="480" w:after="120"/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49F">
        <w:rPr>
          <w:rFonts w:ascii="Times New Roman" w:hAnsi="Times New Roman" w:cs="Times New Roman"/>
          <w:b/>
          <w:bCs/>
          <w:sz w:val="24"/>
          <w:szCs w:val="24"/>
        </w:rPr>
        <w:t>ЯЗЫК КАК СРЕДСТВО ОБЩЕНИЯ</w:t>
      </w:r>
      <w:r w:rsidRPr="00A0149F">
        <w:rPr>
          <w:rFonts w:ascii="Times New Roman" w:hAnsi="Times New Roman" w:cs="Times New Roman"/>
          <w:b/>
          <w:sz w:val="24"/>
          <w:szCs w:val="24"/>
        </w:rPr>
        <w:t xml:space="preserve"> (124 ч)</w:t>
      </w:r>
    </w:p>
    <w:p w:rsidR="00A0149F" w:rsidRPr="00A0149F" w:rsidRDefault="00A0149F" w:rsidP="00A0149F">
      <w:pPr>
        <w:keepNext/>
        <w:keepLines/>
        <w:outlineLvl w:val="2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0149F">
        <w:rPr>
          <w:rFonts w:ascii="Times New Roman" w:eastAsiaTheme="majorEastAsia" w:hAnsi="Times New Roman" w:cs="Times New Roman"/>
          <w:bCs/>
          <w:sz w:val="24"/>
          <w:szCs w:val="24"/>
        </w:rPr>
        <w:t>Круг сведений о языке как основе формирования языковых умений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Общие сведения о языке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(3 ч). Язык как основа речи, средство общения. Отражение в частях речи реалий окружающего мира (назвать, обозначить). 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Связь языка с историей </w:t>
      </w:r>
      <w:r w:rsidRPr="00A0149F">
        <w:rPr>
          <w:rFonts w:ascii="Times New Roman" w:hAnsi="Times New Roman" w:cs="Times New Roman"/>
          <w:iCs/>
          <w:sz w:val="24"/>
          <w:szCs w:val="24"/>
        </w:rPr>
        <w:lastRenderedPageBreak/>
        <w:t>развития культуры русского народа (этимологические экскурсы). Что могут рассказать о себе географические названия?</w:t>
      </w:r>
      <w:r w:rsidRPr="00A0149F">
        <w:rPr>
          <w:rFonts w:ascii="Times New Roman" w:hAnsi="Times New Roman" w:cs="Times New Roman"/>
          <w:sz w:val="24"/>
          <w:szCs w:val="24"/>
        </w:rPr>
        <w:t xml:space="preserve"> Пословицы и поговорки как выразители мудрости и национального характера русского народа. Язык, его строение глазами учёных (представление о разделах науки о языке), лингвистические разборы (анализы) языковых средств. Освоение норм русского литературного языка.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Фонетика и орфоэпия</w:t>
      </w:r>
      <w:r w:rsidRPr="00A0149F">
        <w:rPr>
          <w:rFonts w:ascii="Times New Roman" w:hAnsi="Times New Roman" w:cs="Times New Roman"/>
          <w:sz w:val="24"/>
          <w:szCs w:val="24"/>
        </w:rPr>
        <w:t>*. Сопоставление звукового и буквенного состава слов. Использование фонетического анализа слова для решения орфографических задач. Освоение орфоэпических норм русского литературного языка (</w:t>
      </w:r>
      <w:r w:rsidRPr="00A0149F">
        <w:rPr>
          <w:rFonts w:ascii="Times New Roman" w:hAnsi="Times New Roman" w:cs="Times New Roman"/>
          <w:iCs/>
          <w:sz w:val="24"/>
          <w:szCs w:val="24"/>
        </w:rPr>
        <w:t>красивее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нравиться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красненький</w:t>
      </w:r>
      <w:r w:rsidRPr="00A0149F">
        <w:rPr>
          <w:rFonts w:ascii="Times New Roman" w:hAnsi="Times New Roman" w:cs="Times New Roman"/>
          <w:sz w:val="24"/>
          <w:szCs w:val="24"/>
        </w:rPr>
        <w:t xml:space="preserve"> и т.п.).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Графика</w:t>
      </w:r>
      <w:r w:rsidRPr="00A0149F">
        <w:rPr>
          <w:rFonts w:ascii="Times New Roman" w:hAnsi="Times New Roman" w:cs="Times New Roman"/>
          <w:sz w:val="24"/>
          <w:szCs w:val="24"/>
        </w:rPr>
        <w:t xml:space="preserve">*. Углубление понятия об употреблении на письме разделительного твёрдого знака.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Чистописание</w:t>
      </w:r>
      <w:r w:rsidRPr="00A0149F">
        <w:rPr>
          <w:rFonts w:ascii="Times New Roman" w:hAnsi="Times New Roman" w:cs="Times New Roman"/>
          <w:sz w:val="24"/>
          <w:szCs w:val="24"/>
        </w:rPr>
        <w:t xml:space="preserve">*. Совершенствование владением рукописным шрифтом. Упражнения в дифференциации движений руки при написании таких пар букв, как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С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Э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З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Х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Ж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д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б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Ш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Г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Р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Ф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п</w:t>
      </w:r>
      <w:r w:rsidRPr="00A0149F">
        <w:rPr>
          <w:rFonts w:ascii="Times New Roman" w:hAnsi="Times New Roman" w:cs="Times New Roman"/>
          <w:sz w:val="24"/>
          <w:szCs w:val="24"/>
        </w:rPr>
        <w:t>—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р</w:t>
      </w:r>
      <w:r w:rsidRPr="00A0149F">
        <w:rPr>
          <w:rFonts w:ascii="Times New Roman" w:hAnsi="Times New Roman" w:cs="Times New Roman"/>
          <w:sz w:val="24"/>
          <w:szCs w:val="24"/>
        </w:rPr>
        <w:t xml:space="preserve"> и т.п. Упражнения по ускорению письма, достижению его плавности и связности.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Слово и его значение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bCs/>
          <w:sz w:val="24"/>
          <w:szCs w:val="24"/>
        </w:rPr>
        <w:t>лексика</w:t>
      </w:r>
      <w:r w:rsidRPr="00A0149F">
        <w:rPr>
          <w:rFonts w:ascii="Times New Roman" w:hAnsi="Times New Roman" w:cs="Times New Roman"/>
          <w:sz w:val="24"/>
          <w:szCs w:val="24"/>
        </w:rPr>
        <w:t>) (3 ч). Связь формы и значения слова. Лексика как раздел науки о языке, изучающий лексические значения слов. Многозначные слова. Синонимы. Антонимы. Употребление слов в речи (тексте) в переносном значении. О заимствованиях в русском языке. Представление о фразеологизмах. Представление о способах толкования лексических значений слов при работе со словарями разных типов: толковыми, синонимов, антонимов.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Слово и его значимые части</w:t>
      </w:r>
      <w:r w:rsidRPr="00A0149F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bCs/>
          <w:sz w:val="24"/>
          <w:szCs w:val="24"/>
        </w:rPr>
        <w:t>морфемика</w:t>
      </w:r>
      <w:r w:rsidRPr="00A0149F">
        <w:rPr>
          <w:rFonts w:ascii="Times New Roman" w:hAnsi="Times New Roman" w:cs="Times New Roman"/>
          <w:sz w:val="24"/>
          <w:szCs w:val="24"/>
        </w:rPr>
        <w:t>) (15 ч). Углубление представлений о морфемном составе слова (корень, приставка, суффикс, окончание) и роли морфем в словах.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Корень как главная значимая часть слова, проводник в историю происхождения слова. </w:t>
      </w:r>
      <w:r w:rsidRPr="00A0149F">
        <w:rPr>
          <w:rFonts w:ascii="Times New Roman" w:hAnsi="Times New Roman" w:cs="Times New Roman"/>
          <w:iCs/>
          <w:sz w:val="24"/>
          <w:szCs w:val="24"/>
        </w:rPr>
        <w:t>Слова с двумя корнями (сложные слова).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Словоизменение и </w:t>
      </w:r>
      <w:r w:rsidRPr="00A0149F">
        <w:rPr>
          <w:rFonts w:ascii="Times New Roman" w:hAnsi="Times New Roman" w:cs="Times New Roman"/>
          <w:iCs/>
          <w:sz w:val="24"/>
          <w:szCs w:val="24"/>
        </w:rPr>
        <w:t>словообразование</w:t>
      </w:r>
      <w:r w:rsidRPr="00A0149F">
        <w:rPr>
          <w:rFonts w:ascii="Times New Roman" w:hAnsi="Times New Roman" w:cs="Times New Roman"/>
          <w:sz w:val="24"/>
          <w:szCs w:val="24"/>
        </w:rPr>
        <w:t>. Значения и роль окончаний в словах.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iCs/>
          <w:sz w:val="24"/>
          <w:szCs w:val="24"/>
        </w:rPr>
        <w:t>Общее представление о продуктивных способах образования слов (приставочный, суффиксальный).</w:t>
      </w:r>
      <w:r w:rsidRPr="00A0149F">
        <w:rPr>
          <w:rFonts w:ascii="Times New Roman" w:hAnsi="Times New Roman" w:cs="Times New Roman"/>
          <w:sz w:val="24"/>
          <w:szCs w:val="24"/>
        </w:rPr>
        <w:t xml:space="preserve"> Приставка и суффикс как значимые словообразующие морфемы. Наблюдение над оттенками значений, вносимыми в слова приставками (</w:t>
      </w:r>
      <w:r w:rsidRPr="00A0149F">
        <w:rPr>
          <w:rFonts w:ascii="Times New Roman" w:hAnsi="Times New Roman" w:cs="Times New Roman"/>
          <w:iCs/>
          <w:sz w:val="24"/>
          <w:szCs w:val="24"/>
        </w:rPr>
        <w:t>от</w:t>
      </w:r>
      <w:r w:rsidRPr="00A0149F">
        <w:rPr>
          <w:rFonts w:ascii="Times New Roman" w:hAnsi="Times New Roman" w:cs="Times New Roman"/>
          <w:sz w:val="24"/>
          <w:szCs w:val="24"/>
        </w:rPr>
        <w:t xml:space="preserve">-, </w:t>
      </w:r>
      <w:r w:rsidRPr="00A0149F">
        <w:rPr>
          <w:rFonts w:ascii="Times New Roman" w:hAnsi="Times New Roman" w:cs="Times New Roman"/>
          <w:iCs/>
          <w:sz w:val="24"/>
          <w:szCs w:val="24"/>
        </w:rPr>
        <w:t>бес</w:t>
      </w:r>
      <w:r w:rsidRPr="00A0149F">
        <w:rPr>
          <w:rFonts w:ascii="Times New Roman" w:hAnsi="Times New Roman" w:cs="Times New Roman"/>
          <w:sz w:val="24"/>
          <w:szCs w:val="24"/>
        </w:rPr>
        <w:t xml:space="preserve">-, </w:t>
      </w:r>
      <w:r w:rsidRPr="00A0149F">
        <w:rPr>
          <w:rFonts w:ascii="Times New Roman" w:hAnsi="Times New Roman" w:cs="Times New Roman"/>
          <w:iCs/>
          <w:sz w:val="24"/>
          <w:szCs w:val="24"/>
        </w:rPr>
        <w:t>за</w:t>
      </w:r>
      <w:r w:rsidRPr="00A0149F">
        <w:rPr>
          <w:rFonts w:ascii="Times New Roman" w:hAnsi="Times New Roman" w:cs="Times New Roman"/>
          <w:sz w:val="24"/>
          <w:szCs w:val="24"/>
        </w:rPr>
        <w:t xml:space="preserve">-, </w:t>
      </w:r>
      <w:r w:rsidRPr="00A0149F">
        <w:rPr>
          <w:rFonts w:ascii="Times New Roman" w:hAnsi="Times New Roman" w:cs="Times New Roman"/>
          <w:iCs/>
          <w:sz w:val="24"/>
          <w:szCs w:val="24"/>
        </w:rPr>
        <w:t>вы</w:t>
      </w:r>
      <w:r w:rsidRPr="00A0149F">
        <w:rPr>
          <w:rFonts w:ascii="Times New Roman" w:hAnsi="Times New Roman" w:cs="Times New Roman"/>
          <w:sz w:val="24"/>
          <w:szCs w:val="24"/>
        </w:rPr>
        <w:t>- и др.), суффиксами (-</w:t>
      </w:r>
      <w:r w:rsidRPr="00A0149F">
        <w:rPr>
          <w:rFonts w:ascii="Times New Roman" w:hAnsi="Times New Roman" w:cs="Times New Roman"/>
          <w:iCs/>
          <w:sz w:val="24"/>
          <w:szCs w:val="24"/>
        </w:rPr>
        <w:t>онок</w:t>
      </w:r>
      <w:r w:rsidRPr="00A0149F">
        <w:rPr>
          <w:rFonts w:ascii="Times New Roman" w:hAnsi="Times New Roman" w:cs="Times New Roman"/>
          <w:sz w:val="24"/>
          <w:szCs w:val="24"/>
        </w:rPr>
        <w:t>-, -</w:t>
      </w:r>
      <w:r w:rsidRPr="00A0149F">
        <w:rPr>
          <w:rFonts w:ascii="Times New Roman" w:hAnsi="Times New Roman" w:cs="Times New Roman"/>
          <w:iCs/>
          <w:sz w:val="24"/>
          <w:szCs w:val="24"/>
        </w:rPr>
        <w:t>ек</w:t>
      </w:r>
      <w:r w:rsidRPr="00A0149F">
        <w:rPr>
          <w:rFonts w:ascii="Times New Roman" w:hAnsi="Times New Roman" w:cs="Times New Roman"/>
          <w:sz w:val="24"/>
          <w:szCs w:val="24"/>
        </w:rPr>
        <w:t>-, -</w:t>
      </w:r>
      <w:r w:rsidRPr="00A0149F">
        <w:rPr>
          <w:rFonts w:ascii="Times New Roman" w:hAnsi="Times New Roman" w:cs="Times New Roman"/>
          <w:iCs/>
          <w:sz w:val="24"/>
          <w:szCs w:val="24"/>
        </w:rPr>
        <w:t>ищ</w:t>
      </w:r>
      <w:r w:rsidRPr="00A0149F">
        <w:rPr>
          <w:rFonts w:ascii="Times New Roman" w:hAnsi="Times New Roman" w:cs="Times New Roman"/>
          <w:sz w:val="24"/>
          <w:szCs w:val="24"/>
        </w:rPr>
        <w:t>-, -</w:t>
      </w:r>
      <w:r w:rsidRPr="00A0149F">
        <w:rPr>
          <w:rFonts w:ascii="Times New Roman" w:hAnsi="Times New Roman" w:cs="Times New Roman"/>
          <w:iCs/>
          <w:sz w:val="24"/>
          <w:szCs w:val="24"/>
        </w:rPr>
        <w:t>тель</w:t>
      </w:r>
      <w:r w:rsidRPr="00A0149F">
        <w:rPr>
          <w:rFonts w:ascii="Times New Roman" w:hAnsi="Times New Roman" w:cs="Times New Roman"/>
          <w:sz w:val="24"/>
          <w:szCs w:val="24"/>
        </w:rPr>
        <w:t>- и др.). Роль употребления в речи слов с уменьшительно-ласкательными суффиксами (-</w:t>
      </w:r>
      <w:r w:rsidRPr="00A0149F">
        <w:rPr>
          <w:rFonts w:ascii="Times New Roman" w:hAnsi="Times New Roman" w:cs="Times New Roman"/>
          <w:iCs/>
          <w:sz w:val="24"/>
          <w:szCs w:val="24"/>
        </w:rPr>
        <w:t>очк</w:t>
      </w:r>
      <w:r w:rsidRPr="00A0149F">
        <w:rPr>
          <w:rFonts w:ascii="Times New Roman" w:hAnsi="Times New Roman" w:cs="Times New Roman"/>
          <w:sz w:val="24"/>
          <w:szCs w:val="24"/>
        </w:rPr>
        <w:t>-, -</w:t>
      </w:r>
      <w:r w:rsidRPr="00A0149F">
        <w:rPr>
          <w:rFonts w:ascii="Times New Roman" w:hAnsi="Times New Roman" w:cs="Times New Roman"/>
          <w:iCs/>
          <w:sz w:val="24"/>
          <w:szCs w:val="24"/>
        </w:rPr>
        <w:t>ек</w:t>
      </w:r>
      <w:r w:rsidRPr="00A0149F">
        <w:rPr>
          <w:rFonts w:ascii="Times New Roman" w:hAnsi="Times New Roman" w:cs="Times New Roman"/>
          <w:sz w:val="24"/>
          <w:szCs w:val="24"/>
        </w:rPr>
        <w:t>-, -</w:t>
      </w:r>
      <w:r w:rsidRPr="00A0149F">
        <w:rPr>
          <w:rFonts w:ascii="Times New Roman" w:hAnsi="Times New Roman" w:cs="Times New Roman"/>
          <w:iCs/>
          <w:sz w:val="24"/>
          <w:szCs w:val="24"/>
        </w:rPr>
        <w:t>ик</w:t>
      </w:r>
      <w:r w:rsidRPr="00A0149F">
        <w:rPr>
          <w:rFonts w:ascii="Times New Roman" w:hAnsi="Times New Roman" w:cs="Times New Roman"/>
          <w:sz w:val="24"/>
          <w:szCs w:val="24"/>
        </w:rPr>
        <w:t>-, -</w:t>
      </w:r>
      <w:r w:rsidRPr="00A0149F">
        <w:rPr>
          <w:rFonts w:ascii="Times New Roman" w:hAnsi="Times New Roman" w:cs="Times New Roman"/>
          <w:iCs/>
          <w:sz w:val="24"/>
          <w:szCs w:val="24"/>
        </w:rPr>
        <w:t>еньк</w:t>
      </w:r>
      <w:r w:rsidRPr="00A0149F">
        <w:rPr>
          <w:rFonts w:ascii="Times New Roman" w:hAnsi="Times New Roman" w:cs="Times New Roman"/>
          <w:sz w:val="24"/>
          <w:szCs w:val="24"/>
        </w:rPr>
        <w:t>-). Разбор слов по составу.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Слово как часть речи</w:t>
      </w:r>
      <w:r w:rsidRPr="00A0149F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bCs/>
          <w:sz w:val="24"/>
          <w:szCs w:val="24"/>
        </w:rPr>
        <w:t>морфология</w:t>
      </w:r>
      <w:r w:rsidRPr="00A0149F">
        <w:rPr>
          <w:rFonts w:ascii="Times New Roman" w:hAnsi="Times New Roman" w:cs="Times New Roman"/>
          <w:sz w:val="24"/>
          <w:szCs w:val="24"/>
        </w:rPr>
        <w:t>) (22 ч). Критерии распределения слов по частям речи (общие значения, вопросы как средства их выделения, формы изменения, роль в предложении).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Cs/>
          <w:sz w:val="24"/>
          <w:szCs w:val="24"/>
        </w:rPr>
        <w:t xml:space="preserve">Имя существительное </w:t>
      </w:r>
      <w:r w:rsidRPr="00A0149F">
        <w:rPr>
          <w:rFonts w:ascii="Times New Roman" w:hAnsi="Times New Roman" w:cs="Times New Roman"/>
          <w:iCs/>
          <w:sz w:val="24"/>
          <w:szCs w:val="24"/>
        </w:rPr>
        <w:t>(6 ч).</w:t>
      </w:r>
      <w:r w:rsidRPr="00A0149F">
        <w:rPr>
          <w:rFonts w:ascii="Times New Roman" w:hAnsi="Times New Roman" w:cs="Times New Roman"/>
          <w:sz w:val="24"/>
          <w:szCs w:val="24"/>
        </w:rPr>
        <w:t>Углубление представлений о значениях имён существительных: обозначение признака (</w:t>
      </w:r>
      <w:r w:rsidRPr="00A0149F">
        <w:rPr>
          <w:rFonts w:ascii="Times New Roman" w:hAnsi="Times New Roman" w:cs="Times New Roman"/>
          <w:iCs/>
          <w:sz w:val="24"/>
          <w:szCs w:val="24"/>
        </w:rPr>
        <w:t>белизна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чернота</w:t>
      </w:r>
      <w:r w:rsidRPr="00A0149F">
        <w:rPr>
          <w:rFonts w:ascii="Times New Roman" w:hAnsi="Times New Roman" w:cs="Times New Roman"/>
          <w:sz w:val="24"/>
          <w:szCs w:val="24"/>
        </w:rPr>
        <w:t xml:space="preserve">), обозначение эмоций </w:t>
      </w:r>
      <w:r w:rsidRPr="00A0149F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A0149F">
        <w:rPr>
          <w:rFonts w:ascii="Times New Roman" w:hAnsi="Times New Roman" w:cs="Times New Roman"/>
          <w:iCs/>
          <w:sz w:val="24"/>
          <w:szCs w:val="24"/>
        </w:rPr>
        <w:t>счастье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радость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тревога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горе</w:t>
      </w:r>
      <w:r w:rsidRPr="00A0149F">
        <w:rPr>
          <w:rFonts w:ascii="Times New Roman" w:hAnsi="Times New Roman" w:cs="Times New Roman"/>
          <w:sz w:val="24"/>
          <w:szCs w:val="24"/>
        </w:rPr>
        <w:t>). Имена собственные и нарицательные (единицы административного деления России: края, округа, области, районы, названия улиц).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Наблюдение над изменением имён существительных по падежам в единственном и множественном числе. Роль имён существительных в предложениях.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Cs/>
          <w:sz w:val="24"/>
          <w:szCs w:val="24"/>
        </w:rPr>
        <w:t>Имя прилагательное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 (4 ч).</w:t>
      </w:r>
      <w:r w:rsidRPr="00A0149F">
        <w:rPr>
          <w:rFonts w:ascii="Times New Roman" w:hAnsi="Times New Roman" w:cs="Times New Roman"/>
          <w:sz w:val="24"/>
          <w:szCs w:val="24"/>
        </w:rPr>
        <w:t>Углубление представлений о значениях имён прилагательных: оценочная характеристика предмета, лица (</w:t>
      </w:r>
      <w:r w:rsidRPr="00A0149F">
        <w:rPr>
          <w:rFonts w:ascii="Times New Roman" w:hAnsi="Times New Roman" w:cs="Times New Roman"/>
          <w:iCs/>
          <w:sz w:val="24"/>
          <w:szCs w:val="24"/>
        </w:rPr>
        <w:t>дружный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смелый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красивый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добрый</w:t>
      </w:r>
      <w:r w:rsidRPr="00A0149F">
        <w:rPr>
          <w:rFonts w:ascii="Times New Roman" w:hAnsi="Times New Roman" w:cs="Times New Roman"/>
          <w:sz w:val="24"/>
          <w:szCs w:val="24"/>
        </w:rPr>
        <w:t>), материал, из которого сделан предмет (</w:t>
      </w:r>
      <w:r w:rsidRPr="00A0149F">
        <w:rPr>
          <w:rFonts w:ascii="Times New Roman" w:hAnsi="Times New Roman" w:cs="Times New Roman"/>
          <w:iCs/>
          <w:sz w:val="24"/>
          <w:szCs w:val="24"/>
        </w:rPr>
        <w:t>железныйковш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шерстянойкостюм</w:t>
      </w:r>
      <w:r w:rsidRPr="00A0149F">
        <w:rPr>
          <w:rFonts w:ascii="Times New Roman" w:hAnsi="Times New Roman" w:cs="Times New Roman"/>
          <w:sz w:val="24"/>
          <w:szCs w:val="24"/>
        </w:rPr>
        <w:t>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Наблюдение над изменением имён прилагательных по падежам в единственном и множественном числе. Роль имён прилагательных в словосочетаниях, предложениях.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Cs/>
          <w:sz w:val="24"/>
          <w:szCs w:val="24"/>
        </w:rPr>
        <w:t>Местоимение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 (2 ч). </w:t>
      </w:r>
      <w:r w:rsidRPr="00A0149F">
        <w:rPr>
          <w:rFonts w:ascii="Times New Roman" w:hAnsi="Times New Roman" w:cs="Times New Roman"/>
          <w:sz w:val="24"/>
          <w:szCs w:val="24"/>
        </w:rPr>
        <w:t>Наблюдение над особенностью значения местоимений — обозначать предмет, лицо, не называя, а лишь указывая на них. Личные местоимения, употребляемые в единственном и множественном числе (</w:t>
      </w:r>
      <w:r w:rsidRPr="00A0149F">
        <w:rPr>
          <w:rFonts w:ascii="Times New Roman" w:hAnsi="Times New Roman" w:cs="Times New Roman"/>
          <w:iCs/>
          <w:sz w:val="24"/>
          <w:szCs w:val="24"/>
        </w:rPr>
        <w:t>я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ты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он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мы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вы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они</w:t>
      </w:r>
      <w:r w:rsidRPr="00A0149F">
        <w:rPr>
          <w:rFonts w:ascii="Times New Roman" w:hAnsi="Times New Roman" w:cs="Times New Roman"/>
          <w:sz w:val="24"/>
          <w:szCs w:val="24"/>
        </w:rPr>
        <w:t>). Роль местоимений в предложениях.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Cs/>
          <w:sz w:val="24"/>
          <w:szCs w:val="24"/>
        </w:rPr>
        <w:t>Глагол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 (7 ч).</w:t>
      </w:r>
      <w:r w:rsidRPr="00A0149F">
        <w:rPr>
          <w:rFonts w:ascii="Times New Roman" w:hAnsi="Times New Roman" w:cs="Times New Roman"/>
          <w:sz w:val="24"/>
          <w:szCs w:val="24"/>
        </w:rPr>
        <w:t>Углубление представлений о значениях глаголов: речевые и мыслительные процессы (</w:t>
      </w:r>
      <w:r w:rsidRPr="00A0149F">
        <w:rPr>
          <w:rFonts w:ascii="Times New Roman" w:hAnsi="Times New Roman" w:cs="Times New Roman"/>
          <w:iCs/>
          <w:sz w:val="24"/>
          <w:szCs w:val="24"/>
        </w:rPr>
        <w:t>думает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говорит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представляет</w:t>
      </w:r>
      <w:r w:rsidRPr="00A0149F">
        <w:rPr>
          <w:rFonts w:ascii="Times New Roman" w:hAnsi="Times New Roman" w:cs="Times New Roman"/>
          <w:sz w:val="24"/>
          <w:szCs w:val="24"/>
        </w:rPr>
        <w:t>), состояние (</w:t>
      </w:r>
      <w:r w:rsidRPr="00A0149F">
        <w:rPr>
          <w:rFonts w:ascii="Times New Roman" w:hAnsi="Times New Roman" w:cs="Times New Roman"/>
          <w:iCs/>
          <w:sz w:val="24"/>
          <w:szCs w:val="24"/>
        </w:rPr>
        <w:t>болеет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нездоровится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удивляется</w:t>
      </w:r>
      <w:r w:rsidRPr="00A0149F">
        <w:rPr>
          <w:rFonts w:ascii="Times New Roman" w:hAnsi="Times New Roman" w:cs="Times New Roman"/>
          <w:sz w:val="24"/>
          <w:szCs w:val="24"/>
        </w:rPr>
        <w:t>). Наблюдение над оттенками значений, выражаемых глаголами совершенного и несовершенного вида (без терминов). Общее представление о начальной форме глаголов. Время глаголов. Наблюдение над изменением глаголов по лицам и числам. Роль глаголов в предложениях.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Cs/>
          <w:sz w:val="24"/>
          <w:szCs w:val="24"/>
        </w:rPr>
        <w:t>Служебные части речи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 (3 ч).</w:t>
      </w:r>
      <w:r w:rsidRPr="00A0149F">
        <w:rPr>
          <w:rFonts w:ascii="Times New Roman" w:hAnsi="Times New Roman" w:cs="Times New Roman"/>
          <w:sz w:val="24"/>
          <w:szCs w:val="24"/>
        </w:rPr>
        <w:t xml:space="preserve">Углубление представлений о роли служебных частей речи: </w:t>
      </w:r>
      <w:r w:rsidRPr="00A0149F">
        <w:rPr>
          <w:rFonts w:ascii="Times New Roman" w:hAnsi="Times New Roman" w:cs="Times New Roman"/>
          <w:iCs/>
          <w:sz w:val="24"/>
          <w:szCs w:val="24"/>
        </w:rPr>
        <w:t>выражать различного рода отношения между знаменательными частями речи (пространственные, причинные, цели — предлоги, союзы), оттенки значений и чувств (вопроса, уточнения, восхищения, отрицания — частицы),</w:t>
      </w:r>
      <w:r w:rsidRPr="00A0149F">
        <w:rPr>
          <w:rFonts w:ascii="Times New Roman" w:hAnsi="Times New Roman" w:cs="Times New Roman"/>
          <w:sz w:val="24"/>
          <w:szCs w:val="24"/>
        </w:rPr>
        <w:t xml:space="preserve"> связывать слова и части предложений. Отрицательная частица не. Упражнения в использовании служебных частей речи в составе словосочетаний, предложений.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Синтаксис</w:t>
      </w:r>
      <w:r w:rsidRPr="00A0149F">
        <w:rPr>
          <w:rFonts w:ascii="Times New Roman" w:hAnsi="Times New Roman" w:cs="Times New Roman"/>
          <w:sz w:val="24"/>
          <w:szCs w:val="24"/>
        </w:rPr>
        <w:t xml:space="preserve"> (34 ч). </w:t>
      </w:r>
      <w:r w:rsidRPr="00A0149F">
        <w:rPr>
          <w:rFonts w:ascii="Times New Roman" w:hAnsi="Times New Roman" w:cs="Times New Roman"/>
          <w:bCs/>
          <w:iCs/>
          <w:sz w:val="24"/>
          <w:szCs w:val="24"/>
        </w:rPr>
        <w:t>Словосочетание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 (10 ч).</w:t>
      </w:r>
      <w:r w:rsidRPr="00A0149F">
        <w:rPr>
          <w:rFonts w:ascii="Times New Roman" w:hAnsi="Times New Roman" w:cs="Times New Roman"/>
          <w:sz w:val="24"/>
          <w:szCs w:val="24"/>
        </w:rPr>
        <w:t xml:space="preserve"> Углубление представлений о структуре и значениях словосочетаний: предмет и его признак, действие и предмет, с которым оно связано (</w:t>
      </w:r>
      <w:r w:rsidRPr="00A0149F">
        <w:rPr>
          <w:rFonts w:ascii="Times New Roman" w:hAnsi="Times New Roman" w:cs="Times New Roman"/>
          <w:iCs/>
          <w:sz w:val="24"/>
          <w:szCs w:val="24"/>
        </w:rPr>
        <w:t>читать книгу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заплетать косу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рубить топором</w:t>
      </w:r>
      <w:r w:rsidRPr="00A0149F">
        <w:rPr>
          <w:rFonts w:ascii="Times New Roman" w:hAnsi="Times New Roman" w:cs="Times New Roman"/>
          <w:sz w:val="24"/>
          <w:szCs w:val="24"/>
        </w:rPr>
        <w:t>). Словосочетания с синонимическими значениями (</w:t>
      </w:r>
      <w:r w:rsidRPr="00A0149F">
        <w:rPr>
          <w:rFonts w:ascii="Times New Roman" w:hAnsi="Times New Roman" w:cs="Times New Roman"/>
          <w:iCs/>
          <w:sz w:val="24"/>
          <w:szCs w:val="24"/>
        </w:rPr>
        <w:t>малиновое варенье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— </w:t>
      </w:r>
      <w:r w:rsidRPr="00A0149F">
        <w:rPr>
          <w:rFonts w:ascii="Times New Roman" w:hAnsi="Times New Roman" w:cs="Times New Roman"/>
          <w:iCs/>
          <w:sz w:val="24"/>
          <w:szCs w:val="24"/>
        </w:rPr>
        <w:t>варенье из малины</w:t>
      </w:r>
      <w:r w:rsidRPr="00A0149F">
        <w:rPr>
          <w:rFonts w:ascii="Times New Roman" w:hAnsi="Times New Roman" w:cs="Times New Roman"/>
          <w:sz w:val="24"/>
          <w:szCs w:val="24"/>
        </w:rPr>
        <w:t>). Связь слов в словосочетаниях (наблюдение над согласованием, управлением). Роль словосочетаний в предложениях.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iCs/>
          <w:sz w:val="24"/>
          <w:szCs w:val="24"/>
        </w:rPr>
        <w:t>Предложение</w:t>
      </w:r>
      <w:r w:rsidRPr="00A0149F">
        <w:rPr>
          <w:rFonts w:ascii="Times New Roman" w:hAnsi="Times New Roman" w:cs="Times New Roman"/>
          <w:iCs/>
          <w:sz w:val="24"/>
          <w:szCs w:val="24"/>
        </w:rPr>
        <w:t xml:space="preserve"> (24 ч).</w:t>
      </w:r>
      <w:r w:rsidRPr="00A0149F">
        <w:rPr>
          <w:rFonts w:ascii="Times New Roman" w:hAnsi="Times New Roman" w:cs="Times New Roman"/>
          <w:sz w:val="24"/>
          <w:szCs w:val="24"/>
        </w:rPr>
        <w:t xml:space="preserve"> Углубление понятия о предложении как о цепочке слов (конструкции), с помощью которой можно выразить мысли или чувства.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Разнообразие речевых задач, целей: сообщить, убедить, попросить, приказать, утвердить, отрицать, предположить и т. п. Виды предложений по цели высказывания: вопросительные, повествовательные, побудительные. Виды предложений по эмоциональной окраске: восклицательные и невосклицательные. Интонационное и пунктуационное оформление предложений разных по цели высказывания и по эмоциональной окраске.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lastRenderedPageBreak/>
        <w:t xml:space="preserve">Структура предложений. Главные члены как основа предложения. Подлежащее и основные способы его выражения в предложениях (имя существительное, местоимение). Сказуемое и основные средства его выражения в предложениях (глаголы, глаголы прошедшего времени, </w:t>
      </w:r>
      <w:r w:rsidRPr="00A0149F">
        <w:rPr>
          <w:rFonts w:ascii="Times New Roman" w:hAnsi="Times New Roman" w:cs="Times New Roman"/>
          <w:iCs/>
          <w:sz w:val="24"/>
          <w:szCs w:val="24"/>
        </w:rPr>
        <w:t>глаголы в «повелительной форме»</w:t>
      </w:r>
      <w:r w:rsidRPr="00A0149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Предложения распространённые и нераспространённые. Общее представление о второстепенных членах предложения.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Наблюдения над интонацией предложений, осложнённых обращениями.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Правописание и пунктуация</w:t>
      </w:r>
      <w:r w:rsidRPr="00A0149F">
        <w:rPr>
          <w:rFonts w:ascii="Times New Roman" w:hAnsi="Times New Roman" w:cs="Times New Roman"/>
          <w:sz w:val="24"/>
          <w:szCs w:val="24"/>
        </w:rPr>
        <w:t xml:space="preserve"> (47 ч). Повторение изученных орфограмм. Слова с двумя безударными гласными в корне (</w:t>
      </w:r>
      <w:r w:rsidRPr="00A0149F">
        <w:rPr>
          <w:rFonts w:ascii="Times New Roman" w:hAnsi="Times New Roman" w:cs="Times New Roman"/>
          <w:iCs/>
          <w:sz w:val="24"/>
          <w:szCs w:val="24"/>
        </w:rPr>
        <w:t>зеленеет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холодит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береговой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воробей</w:t>
      </w:r>
      <w:r w:rsidRPr="00A0149F">
        <w:rPr>
          <w:rFonts w:ascii="Times New Roman" w:hAnsi="Times New Roman" w:cs="Times New Roman"/>
          <w:sz w:val="24"/>
          <w:szCs w:val="24"/>
        </w:rPr>
        <w:t>). Гласные и согласные в приставках. Употребление мягкого знака после шипящих на конце имён существительных женского рода (</w:t>
      </w:r>
      <w:r w:rsidRPr="00A0149F">
        <w:rPr>
          <w:rFonts w:ascii="Times New Roman" w:hAnsi="Times New Roman" w:cs="Times New Roman"/>
          <w:iCs/>
          <w:sz w:val="24"/>
          <w:szCs w:val="24"/>
        </w:rPr>
        <w:t>ночь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мышь</w:t>
      </w:r>
      <w:r w:rsidRPr="00A0149F">
        <w:rPr>
          <w:rFonts w:ascii="Times New Roman" w:hAnsi="Times New Roman" w:cs="Times New Roman"/>
          <w:sz w:val="24"/>
          <w:szCs w:val="24"/>
        </w:rPr>
        <w:t xml:space="preserve">). Употребление разделительного твёрдого знака. Написание частицы </w:t>
      </w:r>
      <w:r w:rsidRPr="00A0149F">
        <w:rPr>
          <w:rFonts w:ascii="Times New Roman" w:hAnsi="Times New Roman" w:cs="Times New Roman"/>
          <w:iCs/>
          <w:sz w:val="24"/>
          <w:szCs w:val="24"/>
        </w:rPr>
        <w:t>не</w:t>
      </w:r>
      <w:r w:rsidRPr="00A0149F">
        <w:rPr>
          <w:rFonts w:ascii="Times New Roman" w:hAnsi="Times New Roman" w:cs="Times New Roman"/>
          <w:sz w:val="24"/>
          <w:szCs w:val="24"/>
        </w:rPr>
        <w:t xml:space="preserve"> с глаголами. Написание родовых окончаний прилагательных, глаголов прошедшего времени. Употребление большой буквы в названиях областей, районов, городов, сёл, улиц.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Знаки препинания в конце предложений.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bCs/>
          <w:sz w:val="24"/>
          <w:szCs w:val="24"/>
        </w:rPr>
        <w:t>Развитие речи</w:t>
      </w:r>
      <w:r w:rsidRPr="00A0149F">
        <w:rPr>
          <w:rFonts w:ascii="Times New Roman" w:hAnsi="Times New Roman" w:cs="Times New Roman"/>
          <w:sz w:val="24"/>
          <w:szCs w:val="24"/>
        </w:rPr>
        <w:t>*. Обогащение словарного запаса словами разных частей речи, оценочно-эмоциональной лексикой (</w:t>
      </w:r>
      <w:r w:rsidRPr="00A0149F">
        <w:rPr>
          <w:rFonts w:ascii="Times New Roman" w:hAnsi="Times New Roman" w:cs="Times New Roman"/>
          <w:iCs/>
          <w:sz w:val="24"/>
          <w:szCs w:val="24"/>
        </w:rPr>
        <w:t>красивый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ужасный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нравиться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воспитанный</w:t>
      </w:r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r w:rsidRPr="00A0149F">
        <w:rPr>
          <w:rFonts w:ascii="Times New Roman" w:hAnsi="Times New Roman" w:cs="Times New Roman"/>
          <w:iCs/>
          <w:sz w:val="24"/>
          <w:szCs w:val="24"/>
        </w:rPr>
        <w:t>какхорошо</w:t>
      </w:r>
      <w:r w:rsidRPr="00A0149F">
        <w:rPr>
          <w:rFonts w:ascii="Times New Roman" w:hAnsi="Times New Roman" w:cs="Times New Roman"/>
          <w:sz w:val="24"/>
          <w:szCs w:val="24"/>
        </w:rPr>
        <w:t xml:space="preserve"> и пр.). Употребление слов в переносном значении.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Расширение грамматического строя речи: целевое использование в предложениях разных частей речи, распространение предложений второстепенными членами в соответствии с речевой задачей.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Развитие речевого слуха: интонирование и адекватное восприятие интонации предложений, разных по цели высказывания.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Воспроизведение (изложение) устно и письменно чужой речи (тех же типов и жанров):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 xml:space="preserve">— дословно (читать выразительно вслух, декламировать наизусть, списывать с образца, писать по памяти, писать под диктовку); 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— близко к исходному тексту (пересказывать устно, излагать письменно по частям — свободное списывание или диктант, в целом (изложение) — с опорой на коллективно составленный план, на рисунки, иллюстрации).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0149F">
        <w:rPr>
          <w:rFonts w:ascii="Times New Roman" w:hAnsi="Times New Roman" w:cs="Times New Roman"/>
          <w:sz w:val="24"/>
          <w:szCs w:val="24"/>
        </w:rPr>
        <w:t>Создание простейших текстов образного характера (после предварительной подготовки): описание любимых цветов, изделий народных промыслов (матрёшки). Умение выражать своё отношение к разным периодам времён года, месяцам, праздникам, сочинять юмористические истории по рисункам, рассказывать об историях, происшедших реально.</w:t>
      </w: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0149F" w:rsidRPr="00A0149F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0149F" w:rsidRPr="00F656C7" w:rsidRDefault="00A0149F" w:rsidP="00A0149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C15D9" w:rsidRPr="00F656C7" w:rsidRDefault="00E13DFC" w:rsidP="00F656C7">
      <w:pPr>
        <w:pStyle w:val="a8"/>
        <w:spacing w:before="0" w:beforeAutospacing="0" w:after="0" w:line="288" w:lineRule="auto"/>
        <w:ind w:left="144" w:right="4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</w:t>
      </w:r>
      <w:r w:rsidR="001C15D9" w:rsidRPr="00F656C7">
        <w:rPr>
          <w:rFonts w:ascii="Times New Roman" w:hAnsi="Times New Roman" w:cs="Times New Roman"/>
          <w:b/>
          <w:bCs/>
          <w:sz w:val="24"/>
          <w:szCs w:val="24"/>
        </w:rPr>
        <w:t>ЛАНИРУЕМЫЕ РЕЗУЛЬТАТЫ</w:t>
      </w:r>
    </w:p>
    <w:p w:rsidR="001C15D9" w:rsidRPr="00F656C7" w:rsidRDefault="001C15D9" w:rsidP="00F656C7">
      <w:pPr>
        <w:pStyle w:val="a8"/>
        <w:spacing w:before="0" w:beforeAutospacing="0" w:after="0" w:line="288" w:lineRule="auto"/>
        <w:ind w:left="142" w:righ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bCs/>
          <w:sz w:val="24"/>
          <w:szCs w:val="24"/>
        </w:rPr>
        <w:t>освоения программы по русскому языку</w:t>
      </w:r>
    </w:p>
    <w:p w:rsidR="001C15D9" w:rsidRPr="00F656C7" w:rsidRDefault="001C15D9" w:rsidP="00F656C7">
      <w:pPr>
        <w:pStyle w:val="a8"/>
        <w:spacing w:before="0" w:beforeAutospacing="0" w:after="0" w:line="288" w:lineRule="auto"/>
        <w:ind w:left="144" w:right="4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56C7">
        <w:rPr>
          <w:rFonts w:ascii="Times New Roman" w:hAnsi="Times New Roman" w:cs="Times New Roman"/>
          <w:b/>
          <w:bCs/>
          <w:sz w:val="24"/>
          <w:szCs w:val="24"/>
        </w:rPr>
        <w:t>к концу 3 класса</w:t>
      </w:r>
    </w:p>
    <w:p w:rsidR="001C15D9" w:rsidRPr="00F656C7" w:rsidRDefault="001C15D9" w:rsidP="001C15D9">
      <w:pPr>
        <w:pStyle w:val="a8"/>
        <w:spacing w:before="0" w:beforeAutospacing="0" w:after="0" w:line="288" w:lineRule="auto"/>
        <w:ind w:left="144" w:right="432"/>
        <w:rPr>
          <w:rFonts w:ascii="Times New Roman" w:hAnsi="Times New Roman" w:cs="Times New Roman"/>
          <w:sz w:val="24"/>
          <w:szCs w:val="24"/>
        </w:rPr>
      </w:pPr>
    </w:p>
    <w:p w:rsidR="001C15D9" w:rsidRPr="00F656C7" w:rsidRDefault="001C15D9" w:rsidP="001C15D9">
      <w:pPr>
        <w:pStyle w:val="a8"/>
        <w:spacing w:before="0" w:beforeAutospacing="0" w:after="0" w:line="288" w:lineRule="auto"/>
        <w:ind w:left="144" w:right="432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sz w:val="24"/>
          <w:szCs w:val="24"/>
        </w:rPr>
        <w:t>ЛИЧНОСТНЫЕ</w:t>
      </w:r>
    </w:p>
    <w:p w:rsidR="001C15D9" w:rsidRPr="00F656C7" w:rsidRDefault="001C15D9" w:rsidP="001C15D9">
      <w:pPr>
        <w:pStyle w:val="a8"/>
        <w:spacing w:before="120" w:beforeAutospacing="0" w:after="0" w:line="288" w:lineRule="auto"/>
        <w:ind w:left="142" w:right="431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iCs/>
          <w:sz w:val="24"/>
          <w:szCs w:val="24"/>
        </w:rPr>
        <w:t>У учащихся будут формироваться</w:t>
      </w:r>
    </w:p>
    <w:p w:rsidR="001C15D9" w:rsidRPr="00F656C7" w:rsidRDefault="001C15D9" w:rsidP="001C15D9">
      <w:pPr>
        <w:pStyle w:val="a8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осознание русского языка как явления культуры русского народа, связь развития языка с развитием культуры и общества;</w:t>
      </w:r>
    </w:p>
    <w:p w:rsidR="001C15D9" w:rsidRPr="00F656C7" w:rsidRDefault="001C15D9" w:rsidP="001C15D9">
      <w:pPr>
        <w:pStyle w:val="a8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внимание к мелодичности устной речи и изобразительным средствам русского языка;</w:t>
      </w:r>
    </w:p>
    <w:p w:rsidR="001C15D9" w:rsidRPr="00F656C7" w:rsidRDefault="001C15D9" w:rsidP="001C15D9">
      <w:pPr>
        <w:pStyle w:val="a8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внимание к синонимическим средствам языка при выражении одной и той же мысли;</w:t>
      </w:r>
    </w:p>
    <w:p w:rsidR="001C15D9" w:rsidRPr="00F656C7" w:rsidRDefault="001C15D9" w:rsidP="001C15D9">
      <w:pPr>
        <w:pStyle w:val="a8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стремление к соблюдению языковых норм как условию взаимопонимания собеседников;</w:t>
      </w:r>
    </w:p>
    <w:p w:rsidR="001C15D9" w:rsidRPr="00F656C7" w:rsidRDefault="001C15D9" w:rsidP="001C15D9">
      <w:pPr>
        <w:pStyle w:val="a8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положительная мотивация и познавательный интерес к изучению языка своего народа, своей страны;</w:t>
      </w:r>
    </w:p>
    <w:p w:rsidR="001C15D9" w:rsidRPr="00F656C7" w:rsidRDefault="001C15D9" w:rsidP="001C15D9">
      <w:pPr>
        <w:pStyle w:val="a8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чувство сопричастности к сохранению богатства и самобытности русского языка, стремление стать борцом за чистоту родного языка.</w:t>
      </w:r>
    </w:p>
    <w:p w:rsidR="001C15D9" w:rsidRPr="00F656C7" w:rsidRDefault="001C15D9" w:rsidP="001C15D9">
      <w:pPr>
        <w:pStyle w:val="a8"/>
        <w:spacing w:before="0" w:beforeAutospacing="0" w:after="0" w:line="288" w:lineRule="auto"/>
        <w:ind w:left="144" w:right="432"/>
        <w:rPr>
          <w:rFonts w:ascii="Times New Roman" w:hAnsi="Times New Roman" w:cs="Times New Roman"/>
          <w:sz w:val="24"/>
          <w:szCs w:val="24"/>
        </w:rPr>
      </w:pPr>
    </w:p>
    <w:p w:rsidR="001C15D9" w:rsidRPr="00F656C7" w:rsidRDefault="001C15D9" w:rsidP="001C15D9">
      <w:pPr>
        <w:pStyle w:val="a8"/>
        <w:spacing w:before="0" w:beforeAutospacing="0" w:after="0" w:line="288" w:lineRule="auto"/>
        <w:ind w:left="144" w:right="432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1C15D9" w:rsidRPr="00F656C7" w:rsidRDefault="001C15D9" w:rsidP="001C15D9">
      <w:pPr>
        <w:pStyle w:val="a8"/>
        <w:spacing w:before="120" w:beforeAutospacing="0" w:after="0" w:line="288" w:lineRule="auto"/>
        <w:ind w:left="142" w:right="431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iCs/>
          <w:sz w:val="24"/>
          <w:szCs w:val="24"/>
        </w:rPr>
        <w:t>Учащиеся научатся: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осознавать слово, предложение как главные средства языка;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56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использовать правила обозначения гласных и согласных звуков на письме;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56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использовать знание последовательности букв в алфавите для упорядочивания слов и поиска нужной информации (в словарях и др.);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производить звуко-буквенный, морфемный, морфологический анализы слов;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соблюдать произносительные нормы в собственной речи (в объёме представленного в учебнике материала); 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различать родственные (однокоренные) слова и формы слов;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осознавать свойства значений слов: однозначные, многозначные, слова с прямым и переносным значением, слова с близким и противоположным значением и использовать эти свойства при создании собственных высказываний;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оценивать уместность использования слов в тексте, подбирать точные слова при выражении своих мыслей и чувств;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осознавать критерии (общее значение) объединения слов в группы по частям речи (существительное, прилагательное, глагол, местоимение, предлоги, союзы);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осознанно использовать для отрицания частицу НЕ;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осознавать роль изучения словосочетаний в курсе русского языка, их общность со словом в назначении – назвать предмет, явление;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осознавать признаки и назначение предложения как коммуникативного средства языка (выражение мысли, связь слов, интонационная законченность, речевая задача); 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lastRenderedPageBreak/>
        <w:t xml:space="preserve">дифференцировать предложения по цели высказывания, по силе выраженного чувства, по строению (простое, </w:t>
      </w:r>
      <w:r w:rsidRPr="00F656C7">
        <w:rPr>
          <w:rFonts w:ascii="Times New Roman" w:hAnsi="Times New Roman" w:cs="Times New Roman"/>
          <w:iCs/>
          <w:sz w:val="24"/>
          <w:szCs w:val="24"/>
        </w:rPr>
        <w:t>сложное);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 xml:space="preserve">находить главные и второстепенные члены предложения (без деления на виды) при анализе предложений и </w:t>
      </w:r>
      <w:r w:rsidRPr="00F656C7">
        <w:rPr>
          <w:rFonts w:ascii="Times New Roman" w:hAnsi="Times New Roman" w:cs="Times New Roman"/>
          <w:iCs/>
          <w:sz w:val="24"/>
          <w:szCs w:val="24"/>
        </w:rPr>
        <w:t>употреблять разные члены предложения при создании собственного высказывания;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анализировать (производить разбор) словосочетаний, простых предложений;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вычленять общие способы решения орфографических задач и использовать их при письме;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применять правила правописания (в объеме содержания курса 3 класса);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определять (уточнять) правописание слова по орфографическому словарю учебника;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осознавать место возможного возникновения орфографической ошибки;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подбирать примеры с определённой орфограммой;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при работе над ошибками осознавать причины появления ошибки и определять способы действий, помогающих предотвратить её в последующих письменных работах;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распознавать типы текстов по их назначению: повествование, описание, рассуждение;</w:t>
      </w:r>
    </w:p>
    <w:p w:rsidR="001C15D9" w:rsidRPr="00F656C7" w:rsidRDefault="001C15D9" w:rsidP="001C15D9">
      <w:pPr>
        <w:pStyle w:val="a8"/>
        <w:numPr>
          <w:ilvl w:val="0"/>
          <w:numId w:val="3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bCs/>
          <w:sz w:val="24"/>
          <w:szCs w:val="24"/>
        </w:rPr>
        <w:t>-</w:t>
      </w:r>
      <w:r w:rsidRPr="00F656C7">
        <w:rPr>
          <w:rFonts w:ascii="Times New Roman" w:hAnsi="Times New Roman" w:cs="Times New Roman"/>
          <w:sz w:val="24"/>
          <w:szCs w:val="24"/>
        </w:rPr>
        <w:t xml:space="preserve">каллиграфически и орфографически правильно, без искажений, замены, пропусков, вставок букв </w:t>
      </w:r>
      <w:r w:rsidRPr="00F656C7">
        <w:rPr>
          <w:rFonts w:ascii="Times New Roman" w:hAnsi="Times New Roman" w:cs="Times New Roman"/>
          <w:iCs/>
          <w:sz w:val="24"/>
          <w:szCs w:val="24"/>
        </w:rPr>
        <w:t>списывать</w:t>
      </w:r>
      <w:r w:rsidRPr="00F656C7">
        <w:rPr>
          <w:rFonts w:ascii="Times New Roman" w:hAnsi="Times New Roman" w:cs="Times New Roman"/>
          <w:sz w:val="24"/>
          <w:szCs w:val="24"/>
        </w:rPr>
        <w:t xml:space="preserve"> тексты (с печатного и письменного шрифта) объёмом в 65-70 слов, </w:t>
      </w:r>
      <w:r w:rsidRPr="00F656C7">
        <w:rPr>
          <w:rFonts w:ascii="Times New Roman" w:hAnsi="Times New Roman" w:cs="Times New Roman"/>
          <w:iCs/>
          <w:sz w:val="24"/>
          <w:szCs w:val="24"/>
        </w:rPr>
        <w:t>писатьподдиктовку</w:t>
      </w:r>
      <w:r w:rsidRPr="00F656C7">
        <w:rPr>
          <w:rFonts w:ascii="Times New Roman" w:hAnsi="Times New Roman" w:cs="Times New Roman"/>
          <w:sz w:val="24"/>
          <w:szCs w:val="24"/>
        </w:rPr>
        <w:t xml:space="preserve"> тексты в 60-65 слов; </w:t>
      </w:r>
      <w:r w:rsidRPr="00F656C7">
        <w:rPr>
          <w:rFonts w:ascii="Times New Roman" w:hAnsi="Times New Roman" w:cs="Times New Roman"/>
          <w:iCs/>
          <w:sz w:val="24"/>
          <w:szCs w:val="24"/>
        </w:rPr>
        <w:t xml:space="preserve">излагать содержание </w:t>
      </w:r>
      <w:r w:rsidRPr="00F656C7">
        <w:rPr>
          <w:rFonts w:ascii="Times New Roman" w:hAnsi="Times New Roman" w:cs="Times New Roman"/>
          <w:sz w:val="24"/>
          <w:szCs w:val="24"/>
        </w:rPr>
        <w:t xml:space="preserve">исходных текстов в 60-75 слов, </w:t>
      </w:r>
      <w:r w:rsidRPr="00F656C7">
        <w:rPr>
          <w:rFonts w:ascii="Times New Roman" w:hAnsi="Times New Roman" w:cs="Times New Roman"/>
          <w:iCs/>
          <w:sz w:val="24"/>
          <w:szCs w:val="24"/>
        </w:rPr>
        <w:t xml:space="preserve">создавать </w:t>
      </w:r>
      <w:r w:rsidRPr="00F656C7">
        <w:rPr>
          <w:rFonts w:ascii="Times New Roman" w:hAnsi="Times New Roman" w:cs="Times New Roman"/>
          <w:sz w:val="24"/>
          <w:szCs w:val="24"/>
        </w:rPr>
        <w:t>тексты /</w:t>
      </w:r>
      <w:r w:rsidRPr="00F656C7">
        <w:rPr>
          <w:rFonts w:ascii="Times New Roman" w:hAnsi="Times New Roman" w:cs="Times New Roman"/>
          <w:iCs/>
          <w:sz w:val="24"/>
          <w:szCs w:val="24"/>
        </w:rPr>
        <w:t xml:space="preserve">сочинения/ </w:t>
      </w:r>
      <w:r w:rsidRPr="00F656C7">
        <w:rPr>
          <w:rFonts w:ascii="Times New Roman" w:hAnsi="Times New Roman" w:cs="Times New Roman"/>
          <w:sz w:val="24"/>
          <w:szCs w:val="24"/>
        </w:rPr>
        <w:t>в 8-12 предложений, правильно оформляя начало и конец предложений;</w:t>
      </w:r>
    </w:p>
    <w:p w:rsidR="001C15D9" w:rsidRPr="00F656C7" w:rsidRDefault="001C15D9" w:rsidP="001C15D9">
      <w:pPr>
        <w:pStyle w:val="a8"/>
        <w:spacing w:before="0" w:beforeAutospacing="0" w:after="0" w:line="288" w:lineRule="auto"/>
        <w:ind w:left="864" w:right="432"/>
        <w:rPr>
          <w:rFonts w:ascii="Times New Roman" w:hAnsi="Times New Roman" w:cs="Times New Roman"/>
          <w:sz w:val="24"/>
          <w:szCs w:val="24"/>
        </w:rPr>
      </w:pPr>
    </w:p>
    <w:p w:rsidR="001C15D9" w:rsidRPr="00F656C7" w:rsidRDefault="001C15D9" w:rsidP="001C15D9">
      <w:pPr>
        <w:pStyle w:val="a8"/>
        <w:spacing w:before="0" w:beforeAutospacing="0" w:after="0" w:line="288" w:lineRule="auto"/>
        <w:ind w:left="144" w:right="432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sz w:val="24"/>
          <w:szCs w:val="24"/>
        </w:rPr>
        <w:t>МЕТАПРЕДМЕТНЫЕ</w:t>
      </w:r>
    </w:p>
    <w:p w:rsidR="001C15D9" w:rsidRPr="00F656C7" w:rsidRDefault="001C15D9" w:rsidP="001C15D9">
      <w:pPr>
        <w:pStyle w:val="a8"/>
        <w:spacing w:before="120" w:beforeAutospacing="0" w:after="0" w:line="288" w:lineRule="auto"/>
        <w:ind w:left="142" w:right="431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bCs/>
          <w:sz w:val="24"/>
          <w:szCs w:val="24"/>
        </w:rPr>
        <w:t>Коммуникативные</w:t>
      </w:r>
    </w:p>
    <w:p w:rsidR="001C15D9" w:rsidRPr="00F656C7" w:rsidRDefault="001C15D9" w:rsidP="001C15D9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соблюдать в повседневной жизни нормы речевого этикета и правила устного общения (умения слышать, точно реагировать на реплики) при диалоговой форме общения;</w:t>
      </w:r>
    </w:p>
    <w:p w:rsidR="001C15D9" w:rsidRPr="00F656C7" w:rsidRDefault="001C15D9" w:rsidP="001C15D9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понимать тему и основную мысль высказывания (текста) по содержанию, по заголовку;</w:t>
      </w:r>
    </w:p>
    <w:p w:rsidR="001C15D9" w:rsidRPr="00F656C7" w:rsidRDefault="001C15D9" w:rsidP="001C15D9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озаглавливать текст по основной мысли текста;</w:t>
      </w:r>
    </w:p>
    <w:p w:rsidR="001C15D9" w:rsidRPr="00F656C7" w:rsidRDefault="001C15D9" w:rsidP="001C15D9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подробно воспроизводить содержание текста с опорой на план (составленный самостоятельно);</w:t>
      </w:r>
    </w:p>
    <w:p w:rsidR="001C15D9" w:rsidRPr="00F656C7" w:rsidRDefault="001C15D9" w:rsidP="001C15D9">
      <w:pPr>
        <w:pStyle w:val="a8"/>
        <w:numPr>
          <w:ilvl w:val="0"/>
          <w:numId w:val="4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прогнозировать содержание текста по ориентировочным основам (заголовку, пунктам плана).</w:t>
      </w:r>
    </w:p>
    <w:p w:rsidR="001C15D9" w:rsidRPr="00F656C7" w:rsidRDefault="001C15D9" w:rsidP="001C15D9">
      <w:pPr>
        <w:pStyle w:val="a8"/>
        <w:spacing w:before="120" w:beforeAutospacing="0" w:after="0" w:line="288" w:lineRule="auto"/>
        <w:ind w:left="142" w:right="431"/>
        <w:rPr>
          <w:rFonts w:ascii="Times New Roman" w:hAnsi="Times New Roman" w:cs="Times New Roman"/>
          <w:b/>
          <w:sz w:val="24"/>
          <w:szCs w:val="24"/>
        </w:rPr>
      </w:pPr>
      <w:r w:rsidRPr="00F656C7">
        <w:rPr>
          <w:rFonts w:ascii="Times New Roman" w:hAnsi="Times New Roman" w:cs="Times New Roman"/>
          <w:b/>
          <w:bCs/>
          <w:sz w:val="24"/>
          <w:szCs w:val="24"/>
        </w:rPr>
        <w:t>Регулятивно-познавательные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осознавать цели и задачи изучения курса, раздела, темы;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  <w:tab w:val="left" w:pos="9360"/>
        </w:tabs>
        <w:spacing w:before="0" w:beforeAutospacing="0" w:after="0" w:line="288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осознавать способы и приёмы действий при решении языковых задач;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iCs/>
          <w:sz w:val="24"/>
          <w:szCs w:val="24"/>
        </w:rPr>
        <w:t>выполнять учебные действия в материализованной, громкоречевой и умственной форме;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следовать при выполнении заданий инструкциям учителя и алгоритмам, описывающем стандартные действия (памятки в справочнике учебника);</w:t>
      </w:r>
    </w:p>
    <w:p w:rsidR="001C15D9" w:rsidRPr="00F656C7" w:rsidRDefault="00703554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1C15D9" w:rsidRPr="00F656C7">
        <w:rPr>
          <w:rFonts w:ascii="Times New Roman" w:hAnsi="Times New Roman" w:cs="Times New Roman"/>
          <w:sz w:val="24"/>
          <w:szCs w:val="24"/>
        </w:rPr>
        <w:t>осуществлять само-и взаимопроверку работ;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осуществлять поиск необходимой информации для выполнения учебных заданий (в справочниках, словарях, таблицах);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использовать преобразование словесной информации в условные модели и наоборот;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находить, анализировать, сравнивать, характеризовать единицы языка: звуки, части слова, части речи;</w:t>
      </w:r>
    </w:p>
    <w:p w:rsidR="001C15D9" w:rsidRPr="00F656C7" w:rsidRDefault="001C15D9" w:rsidP="001C15D9">
      <w:pPr>
        <w:pStyle w:val="a8"/>
        <w:numPr>
          <w:ilvl w:val="0"/>
          <w:numId w:val="5"/>
        </w:numPr>
        <w:tabs>
          <w:tab w:val="clear" w:pos="720"/>
          <w:tab w:val="num" w:pos="360"/>
        </w:tabs>
        <w:spacing w:before="0" w:beforeAutospacing="0" w:after="0" w:line="288" w:lineRule="auto"/>
        <w:ind w:left="360" w:right="432"/>
        <w:rPr>
          <w:rFonts w:ascii="Times New Roman" w:hAnsi="Times New Roman" w:cs="Times New Roman"/>
          <w:sz w:val="24"/>
          <w:szCs w:val="24"/>
        </w:rPr>
      </w:pPr>
      <w:r w:rsidRPr="00F656C7">
        <w:rPr>
          <w:rFonts w:ascii="Times New Roman" w:hAnsi="Times New Roman" w:cs="Times New Roman"/>
          <w:sz w:val="24"/>
          <w:szCs w:val="24"/>
        </w:rPr>
        <w:t>осуществлять синтез как составление целого из частей (составление слов, предложений).</w:t>
      </w:r>
    </w:p>
    <w:p w:rsidR="001C15D9" w:rsidRPr="00F656C7" w:rsidRDefault="001C15D9" w:rsidP="001C15D9">
      <w:pPr>
        <w:spacing w:line="264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C15D9" w:rsidRPr="00F656C7" w:rsidRDefault="001C15D9" w:rsidP="001C15D9">
      <w:pPr>
        <w:spacing w:line="264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C15D9" w:rsidRPr="00F656C7" w:rsidRDefault="001C15D9">
      <w:pPr>
        <w:rPr>
          <w:rFonts w:ascii="Times New Roman" w:hAnsi="Times New Roman" w:cs="Times New Roman"/>
          <w:sz w:val="24"/>
          <w:szCs w:val="24"/>
        </w:rPr>
      </w:pPr>
    </w:p>
    <w:p w:rsidR="00F656C7" w:rsidRDefault="00F656C7"/>
    <w:p w:rsidR="00F656C7" w:rsidRDefault="00F656C7"/>
    <w:p w:rsidR="00A2640F" w:rsidRP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>Учебник: Л.Я.Желтовская «Русский язык», издательство АСТ: «Астрель», Москва 2013г.</w:t>
      </w:r>
    </w:p>
    <w:p w:rsidR="00A2640F" w:rsidRP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>Планирование составлено на основе УМК «Планета знаний».</w:t>
      </w:r>
    </w:p>
    <w:p w:rsidR="00A2640F" w:rsidRP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>Количество часов в неделю: 5 часов.</w:t>
      </w:r>
    </w:p>
    <w:p w:rsidR="00A2640F" w:rsidRP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>Количество часов за год: 170 часов.</w:t>
      </w:r>
    </w:p>
    <w:p w:rsidR="00A2640F" w:rsidRP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 xml:space="preserve">Плановых контрольных уроков 6 </w:t>
      </w:r>
    </w:p>
    <w:p w:rsidR="00A2640F" w:rsidRP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 xml:space="preserve">Проверочных работ 11, изложений 5, сочинений 2, , проектов 3, </w:t>
      </w:r>
    </w:p>
    <w:p w:rsidR="00A2640F" w:rsidRDefault="00A2640F" w:rsidP="00A2640F">
      <w:pPr>
        <w:pStyle w:val="aa"/>
        <w:rPr>
          <w:rFonts w:ascii="Times New Roman" w:hAnsi="Times New Roman" w:cs="Times New Roman"/>
          <w:sz w:val="24"/>
          <w:szCs w:val="24"/>
        </w:rPr>
      </w:pPr>
      <w:r w:rsidRPr="00A2640F">
        <w:rPr>
          <w:rFonts w:ascii="Times New Roman" w:hAnsi="Times New Roman" w:cs="Times New Roman"/>
          <w:sz w:val="24"/>
          <w:szCs w:val="24"/>
        </w:rPr>
        <w:t>Административных контрольных уроков 2.</w:t>
      </w:r>
    </w:p>
    <w:sectPr w:rsidR="00A2640F" w:rsidSect="00484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63E" w:rsidRDefault="0061163E" w:rsidP="001C15D9">
      <w:r>
        <w:separator/>
      </w:r>
    </w:p>
  </w:endnote>
  <w:endnote w:type="continuationSeparator" w:id="1">
    <w:p w:rsidR="0061163E" w:rsidRDefault="0061163E" w:rsidP="001C1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63E" w:rsidRDefault="0061163E" w:rsidP="001C15D9">
      <w:r>
        <w:separator/>
      </w:r>
    </w:p>
  </w:footnote>
  <w:footnote w:type="continuationSeparator" w:id="1">
    <w:p w:rsidR="0061163E" w:rsidRDefault="0061163E" w:rsidP="001C15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4503"/>
    <w:multiLevelType w:val="hybridMultilevel"/>
    <w:tmpl w:val="780CBF5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88E5126"/>
    <w:multiLevelType w:val="hybridMultilevel"/>
    <w:tmpl w:val="A998CB02"/>
    <w:lvl w:ilvl="0" w:tplc="93C44D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4AF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5F2E4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C629F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2C3E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A5B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262A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849F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9C55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C92D8E"/>
    <w:multiLevelType w:val="hybridMultilevel"/>
    <w:tmpl w:val="C1265C9C"/>
    <w:lvl w:ilvl="0" w:tplc="59520F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2003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E839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1A5A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98B8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12A8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866D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16229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F27D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156364"/>
    <w:multiLevelType w:val="hybridMultilevel"/>
    <w:tmpl w:val="9FAE70A4"/>
    <w:lvl w:ilvl="0" w:tplc="E34221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6225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F186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D42E1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90CA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9E98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4A5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74EF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DE06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A12E16"/>
    <w:multiLevelType w:val="hybridMultilevel"/>
    <w:tmpl w:val="5840E3F2"/>
    <w:lvl w:ilvl="0" w:tplc="45EA84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DC6D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4039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D647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6E98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B2C4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3CF2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28BB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DFE64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15D9"/>
    <w:rsid w:val="0000224E"/>
    <w:rsid w:val="000067AD"/>
    <w:rsid w:val="00023F26"/>
    <w:rsid w:val="00027C1A"/>
    <w:rsid w:val="000823A9"/>
    <w:rsid w:val="000A31CF"/>
    <w:rsid w:val="000C05DB"/>
    <w:rsid w:val="00101A83"/>
    <w:rsid w:val="001168E0"/>
    <w:rsid w:val="00141DF9"/>
    <w:rsid w:val="00144543"/>
    <w:rsid w:val="00163F8D"/>
    <w:rsid w:val="00175108"/>
    <w:rsid w:val="001C15D9"/>
    <w:rsid w:val="0020426E"/>
    <w:rsid w:val="002106F6"/>
    <w:rsid w:val="00213413"/>
    <w:rsid w:val="00246E2E"/>
    <w:rsid w:val="00257A08"/>
    <w:rsid w:val="002A1147"/>
    <w:rsid w:val="002D0DAC"/>
    <w:rsid w:val="00325D49"/>
    <w:rsid w:val="003269F4"/>
    <w:rsid w:val="003A0627"/>
    <w:rsid w:val="003A7D1A"/>
    <w:rsid w:val="003E2040"/>
    <w:rsid w:val="003E6CBC"/>
    <w:rsid w:val="003F387E"/>
    <w:rsid w:val="00481579"/>
    <w:rsid w:val="0048488F"/>
    <w:rsid w:val="004F7AC9"/>
    <w:rsid w:val="00514803"/>
    <w:rsid w:val="005160BC"/>
    <w:rsid w:val="005246A7"/>
    <w:rsid w:val="00572E9F"/>
    <w:rsid w:val="005768AD"/>
    <w:rsid w:val="0061163E"/>
    <w:rsid w:val="006B272A"/>
    <w:rsid w:val="006C23DB"/>
    <w:rsid w:val="00703554"/>
    <w:rsid w:val="00725187"/>
    <w:rsid w:val="00751C5B"/>
    <w:rsid w:val="007B5120"/>
    <w:rsid w:val="00815BC9"/>
    <w:rsid w:val="008430D3"/>
    <w:rsid w:val="008776EE"/>
    <w:rsid w:val="00897509"/>
    <w:rsid w:val="008A0146"/>
    <w:rsid w:val="008A76B6"/>
    <w:rsid w:val="008B5B69"/>
    <w:rsid w:val="008E0F36"/>
    <w:rsid w:val="00945F44"/>
    <w:rsid w:val="00983EF9"/>
    <w:rsid w:val="009A7859"/>
    <w:rsid w:val="00A0149F"/>
    <w:rsid w:val="00A03AA7"/>
    <w:rsid w:val="00A07D56"/>
    <w:rsid w:val="00A21AD9"/>
    <w:rsid w:val="00A2640F"/>
    <w:rsid w:val="00A7517F"/>
    <w:rsid w:val="00A94D02"/>
    <w:rsid w:val="00A96E6A"/>
    <w:rsid w:val="00AB0D85"/>
    <w:rsid w:val="00AB4091"/>
    <w:rsid w:val="00AE5077"/>
    <w:rsid w:val="00AE5A5F"/>
    <w:rsid w:val="00B2262C"/>
    <w:rsid w:val="00B23AE2"/>
    <w:rsid w:val="00B45545"/>
    <w:rsid w:val="00B67D9F"/>
    <w:rsid w:val="00B84B27"/>
    <w:rsid w:val="00BC5235"/>
    <w:rsid w:val="00BE07DD"/>
    <w:rsid w:val="00C04559"/>
    <w:rsid w:val="00C05D1F"/>
    <w:rsid w:val="00C30FE3"/>
    <w:rsid w:val="00C42AB1"/>
    <w:rsid w:val="00C50BE6"/>
    <w:rsid w:val="00C856A5"/>
    <w:rsid w:val="00C862E6"/>
    <w:rsid w:val="00C95636"/>
    <w:rsid w:val="00CB53AF"/>
    <w:rsid w:val="00CB664A"/>
    <w:rsid w:val="00CB7C37"/>
    <w:rsid w:val="00D1773A"/>
    <w:rsid w:val="00D63E63"/>
    <w:rsid w:val="00D7044F"/>
    <w:rsid w:val="00D82992"/>
    <w:rsid w:val="00D84E65"/>
    <w:rsid w:val="00DB6887"/>
    <w:rsid w:val="00DD15B0"/>
    <w:rsid w:val="00E13DFC"/>
    <w:rsid w:val="00E33EF6"/>
    <w:rsid w:val="00E41D70"/>
    <w:rsid w:val="00E50A40"/>
    <w:rsid w:val="00E82BD4"/>
    <w:rsid w:val="00E916F8"/>
    <w:rsid w:val="00E9741F"/>
    <w:rsid w:val="00ED3BF4"/>
    <w:rsid w:val="00EE7F84"/>
    <w:rsid w:val="00F13AAE"/>
    <w:rsid w:val="00F310E7"/>
    <w:rsid w:val="00F656C7"/>
    <w:rsid w:val="00F70EA6"/>
    <w:rsid w:val="00F81590"/>
    <w:rsid w:val="00FC0DE0"/>
    <w:rsid w:val="00FC3A73"/>
    <w:rsid w:val="00FE2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63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1C15D9"/>
    <w:pPr>
      <w:keepNext/>
      <w:ind w:firstLine="360"/>
      <w:jc w:val="both"/>
      <w:outlineLvl w:val="1"/>
    </w:pPr>
    <w:rPr>
      <w:rFonts w:ascii="Arial Narrow" w:hAnsi="Arial Narrow"/>
      <w:b/>
      <w:bCs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15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C15D9"/>
    <w:rPr>
      <w:rFonts w:ascii="Arial Narrow" w:eastAsia="Times New Roman" w:hAnsi="Arial Narrow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semiHidden/>
    <w:rsid w:val="001C15D9"/>
    <w:pPr>
      <w:ind w:firstLine="360"/>
      <w:jc w:val="both"/>
    </w:pPr>
    <w:rPr>
      <w:rFonts w:ascii="Arial Narrow" w:hAnsi="Arial Narrow"/>
    </w:rPr>
  </w:style>
  <w:style w:type="character" w:customStyle="1" w:styleId="a4">
    <w:name w:val="Основной текст с отступом Знак"/>
    <w:basedOn w:val="a0"/>
    <w:link w:val="a3"/>
    <w:semiHidden/>
    <w:rsid w:val="001C15D9"/>
    <w:rPr>
      <w:rFonts w:ascii="Arial Narrow" w:eastAsia="Times New Roman" w:hAnsi="Arial Narrow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15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footnote text"/>
    <w:basedOn w:val="a"/>
    <w:link w:val="a6"/>
    <w:semiHidden/>
    <w:rsid w:val="001C15D9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1C15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1C15D9"/>
    <w:rPr>
      <w:vertAlign w:val="superscript"/>
    </w:rPr>
  </w:style>
  <w:style w:type="paragraph" w:styleId="a8">
    <w:name w:val="Normal (Web)"/>
    <w:basedOn w:val="a"/>
    <w:semiHidden/>
    <w:rsid w:val="001C15D9"/>
    <w:pPr>
      <w:spacing w:before="100" w:beforeAutospacing="1" w:after="115"/>
    </w:pPr>
    <w:rPr>
      <w:color w:val="000000"/>
    </w:rPr>
  </w:style>
  <w:style w:type="table" w:styleId="a9">
    <w:name w:val="Table Grid"/>
    <w:basedOn w:val="a1"/>
    <w:uiPriority w:val="59"/>
    <w:rsid w:val="00E916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656C7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2F0C5-9B5A-48B7-A2B3-00F84E13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13</Pages>
  <Words>4505</Words>
  <Characters>25681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Gromkov</cp:lastModifiedBy>
  <cp:revision>62</cp:revision>
  <cp:lastPrinted>2013-09-19T06:47:00Z</cp:lastPrinted>
  <dcterms:created xsi:type="dcterms:W3CDTF">2013-06-27T09:28:00Z</dcterms:created>
  <dcterms:modified xsi:type="dcterms:W3CDTF">2018-08-31T12:32:00Z</dcterms:modified>
</cp:coreProperties>
</file>